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footer5.xml" ContentType="application/vnd.openxmlformats-officedocument.wordprocessingml.footer+xml"/>
  <Override PartName="/word/charts/chart31.xml" ContentType="application/vnd.openxmlformats-officedocument.drawingml.chart+xml"/>
  <Override PartName="/word/footer6.xml" ContentType="application/vnd.openxmlformats-officedocument.wordprocessingml.footer+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footer7.xml" ContentType="application/vnd.openxmlformats-officedocument.wordprocessingml.footer+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5BCB" w:rsidRPr="00175BCB" w:rsidRDefault="00175BCB" w:rsidP="00175BCB">
      <w:pPr>
        <w:spacing w:after="0" w:line="240" w:lineRule="auto"/>
        <w:rPr>
          <w:rFonts w:ascii="Times New Roman" w:hAnsi="Times New Roman" w:cs="Times New Roman"/>
          <w:b/>
          <w:sz w:val="32"/>
          <w:szCs w:val="32"/>
        </w:rPr>
      </w:pPr>
      <w:r>
        <w:rPr>
          <w:rFonts w:ascii="Times New Roman" w:hAnsi="Times New Roman" w:cs="Times New Roman"/>
          <w:b/>
          <w:sz w:val="32"/>
          <w:szCs w:val="32"/>
        </w:rPr>
        <w:t xml:space="preserve">                                            </w:t>
      </w:r>
      <w:r w:rsidRPr="00175BCB">
        <w:rPr>
          <w:rFonts w:ascii="Times New Roman" w:hAnsi="Times New Roman" w:cs="Times New Roman"/>
          <w:b/>
          <w:sz w:val="32"/>
          <w:szCs w:val="32"/>
        </w:rPr>
        <w:t xml:space="preserve">  </w:t>
      </w:r>
      <w:r w:rsidR="00B75F93">
        <w:rPr>
          <w:rFonts w:ascii="Times New Roman" w:hAnsi="Times New Roman" w:cs="Times New Roman"/>
          <w:b/>
          <w:sz w:val="32"/>
          <w:szCs w:val="32"/>
        </w:rPr>
        <w:t xml:space="preserve">          </w:t>
      </w:r>
      <w:r w:rsidRPr="00175BCB">
        <w:rPr>
          <w:rFonts w:ascii="Times New Roman" w:hAnsi="Times New Roman" w:cs="Times New Roman"/>
          <w:b/>
          <w:sz w:val="32"/>
          <w:szCs w:val="32"/>
        </w:rPr>
        <w:t xml:space="preserve"> Утверждаю:</w:t>
      </w:r>
    </w:p>
    <w:p w:rsidR="00175BCB" w:rsidRPr="00175BCB" w:rsidRDefault="00175BCB" w:rsidP="00175BCB">
      <w:pPr>
        <w:spacing w:after="0" w:line="240" w:lineRule="auto"/>
        <w:jc w:val="right"/>
        <w:rPr>
          <w:rFonts w:ascii="Times New Roman" w:hAnsi="Times New Roman" w:cs="Times New Roman"/>
          <w:b/>
          <w:sz w:val="32"/>
          <w:szCs w:val="32"/>
        </w:rPr>
      </w:pPr>
      <w:r w:rsidRPr="00175BCB">
        <w:rPr>
          <w:rFonts w:ascii="Times New Roman" w:hAnsi="Times New Roman" w:cs="Times New Roman"/>
          <w:b/>
          <w:sz w:val="32"/>
          <w:szCs w:val="32"/>
        </w:rPr>
        <w:t>Глава Сысертского городского округа</w:t>
      </w:r>
    </w:p>
    <w:p w:rsidR="00175BCB" w:rsidRPr="00175BCB" w:rsidRDefault="00B75F93" w:rsidP="00B75F93">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                                                         __</w:t>
      </w:r>
      <w:r w:rsidR="00175BCB" w:rsidRPr="00175BCB">
        <w:rPr>
          <w:rFonts w:ascii="Times New Roman" w:hAnsi="Times New Roman" w:cs="Times New Roman"/>
          <w:b/>
          <w:sz w:val="32"/>
          <w:szCs w:val="32"/>
        </w:rPr>
        <w:t>_________________ Карамышев А.Г.</w:t>
      </w:r>
    </w:p>
    <w:p w:rsidR="00175BCB" w:rsidRDefault="00175BCB" w:rsidP="00175BCB">
      <w:pPr>
        <w:jc w:val="center"/>
        <w:rPr>
          <w:rFonts w:ascii="Times New Roman" w:hAnsi="Times New Roman" w:cs="Times New Roman"/>
          <w:sz w:val="40"/>
          <w:szCs w:val="40"/>
        </w:rPr>
      </w:pPr>
    </w:p>
    <w:p w:rsidR="00175BCB" w:rsidRDefault="00175BCB" w:rsidP="00175BCB">
      <w:pPr>
        <w:jc w:val="center"/>
        <w:rPr>
          <w:rFonts w:ascii="Times New Roman" w:hAnsi="Times New Roman" w:cs="Times New Roman"/>
          <w:sz w:val="40"/>
          <w:szCs w:val="40"/>
        </w:rPr>
      </w:pPr>
    </w:p>
    <w:p w:rsidR="00175BCB" w:rsidRDefault="00175BCB" w:rsidP="00175BCB">
      <w:pPr>
        <w:jc w:val="center"/>
        <w:rPr>
          <w:rFonts w:ascii="Times New Roman" w:hAnsi="Times New Roman" w:cs="Times New Roman"/>
          <w:sz w:val="40"/>
          <w:szCs w:val="40"/>
        </w:rPr>
      </w:pPr>
      <w:r>
        <w:rPr>
          <w:rFonts w:ascii="Times New Roman" w:hAnsi="Times New Roman" w:cs="Times New Roman"/>
          <w:noProof/>
          <w:sz w:val="40"/>
          <w:szCs w:val="40"/>
        </w:rPr>
        <w:drawing>
          <wp:inline distT="0" distB="0" distL="0" distR="0">
            <wp:extent cx="1882140" cy="2881630"/>
            <wp:effectExtent l="1905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882140" cy="2881630"/>
                    </a:xfrm>
                    <a:prstGeom prst="rect">
                      <a:avLst/>
                    </a:prstGeom>
                    <a:noFill/>
                    <a:ln w="9525">
                      <a:noFill/>
                      <a:miter lim="800000"/>
                      <a:headEnd/>
                      <a:tailEnd/>
                    </a:ln>
                  </pic:spPr>
                </pic:pic>
              </a:graphicData>
            </a:graphic>
          </wp:inline>
        </w:drawing>
      </w:r>
    </w:p>
    <w:p w:rsidR="00175BCB" w:rsidRDefault="00175BCB" w:rsidP="00175BCB">
      <w:pPr>
        <w:jc w:val="center"/>
        <w:rPr>
          <w:rFonts w:ascii="Times New Roman" w:hAnsi="Times New Roman" w:cs="Times New Roman"/>
          <w:sz w:val="40"/>
          <w:szCs w:val="40"/>
        </w:rPr>
      </w:pPr>
    </w:p>
    <w:p w:rsidR="00175BCB" w:rsidRPr="00DD5BDC" w:rsidRDefault="00175BCB" w:rsidP="00175BCB">
      <w:pPr>
        <w:jc w:val="center"/>
        <w:rPr>
          <w:rFonts w:ascii="Times New Roman" w:hAnsi="Times New Roman" w:cs="Times New Roman"/>
          <w:b/>
          <w:sz w:val="48"/>
          <w:szCs w:val="48"/>
        </w:rPr>
      </w:pPr>
      <w:r w:rsidRPr="00DD5BDC">
        <w:rPr>
          <w:rFonts w:ascii="Times New Roman" w:hAnsi="Times New Roman" w:cs="Times New Roman"/>
          <w:b/>
          <w:sz w:val="48"/>
          <w:szCs w:val="48"/>
        </w:rPr>
        <w:t xml:space="preserve">Схема теплоснабжения </w:t>
      </w:r>
    </w:p>
    <w:p w:rsidR="00175BCB" w:rsidRPr="00175BCB" w:rsidRDefault="00175BCB" w:rsidP="00175BCB">
      <w:pPr>
        <w:jc w:val="center"/>
        <w:rPr>
          <w:rFonts w:ascii="Times New Roman" w:hAnsi="Times New Roman" w:cs="Times New Roman"/>
          <w:b/>
          <w:sz w:val="52"/>
          <w:szCs w:val="52"/>
        </w:rPr>
      </w:pPr>
      <w:r w:rsidRPr="00175BCB">
        <w:rPr>
          <w:rFonts w:ascii="Times New Roman" w:hAnsi="Times New Roman" w:cs="Times New Roman"/>
          <w:b/>
          <w:sz w:val="52"/>
          <w:szCs w:val="52"/>
        </w:rPr>
        <w:t>«Сысертского городского округа»</w:t>
      </w:r>
    </w:p>
    <w:p w:rsidR="00175BCB" w:rsidRPr="00A0657D" w:rsidRDefault="00175BCB" w:rsidP="00175BCB">
      <w:pPr>
        <w:jc w:val="center"/>
        <w:rPr>
          <w:rFonts w:ascii="Times New Roman" w:hAnsi="Times New Roman" w:cs="Times New Roman"/>
          <w:b/>
          <w:sz w:val="48"/>
          <w:szCs w:val="48"/>
        </w:rPr>
      </w:pPr>
      <w:r w:rsidRPr="00A0657D">
        <w:rPr>
          <w:rFonts w:ascii="Times New Roman" w:hAnsi="Times New Roman" w:cs="Times New Roman"/>
          <w:b/>
          <w:sz w:val="48"/>
          <w:szCs w:val="48"/>
        </w:rPr>
        <w:t>на период с 2014 по 2029 год</w:t>
      </w:r>
    </w:p>
    <w:p w:rsidR="00175BCB" w:rsidRPr="00A0657D" w:rsidRDefault="00FC2B47" w:rsidP="00175BCB">
      <w:pPr>
        <w:jc w:val="center"/>
        <w:rPr>
          <w:rFonts w:ascii="Times New Roman" w:hAnsi="Times New Roman" w:cs="Times New Roman"/>
          <w:b/>
          <w:sz w:val="44"/>
          <w:szCs w:val="44"/>
        </w:rPr>
      </w:pPr>
      <w:r>
        <w:rPr>
          <w:rFonts w:ascii="Times New Roman" w:hAnsi="Times New Roman" w:cs="Times New Roman"/>
          <w:b/>
          <w:sz w:val="44"/>
          <w:szCs w:val="44"/>
        </w:rPr>
        <w:t>Утверждаемая часть</w:t>
      </w:r>
    </w:p>
    <w:p w:rsidR="00175BCB" w:rsidRDefault="00175BCB" w:rsidP="00175BCB">
      <w:pPr>
        <w:jc w:val="center"/>
        <w:rPr>
          <w:rFonts w:ascii="Times New Roman" w:hAnsi="Times New Roman" w:cs="Times New Roman"/>
          <w:sz w:val="28"/>
          <w:szCs w:val="28"/>
        </w:rPr>
      </w:pPr>
    </w:p>
    <w:p w:rsidR="00175BCB" w:rsidRPr="00FC2B47" w:rsidRDefault="00FC2B47" w:rsidP="00FC2B47">
      <w:pPr>
        <w:jc w:val="center"/>
        <w:rPr>
          <w:rFonts w:ascii="Times New Roman" w:hAnsi="Times New Roman" w:cs="Times New Roman"/>
          <w:b/>
          <w:sz w:val="32"/>
          <w:szCs w:val="32"/>
        </w:rPr>
      </w:pPr>
      <w:r w:rsidRPr="00FC2B47">
        <w:rPr>
          <w:rFonts w:ascii="Times New Roman" w:hAnsi="Times New Roman" w:cs="Times New Roman"/>
          <w:b/>
          <w:sz w:val="32"/>
          <w:szCs w:val="32"/>
        </w:rPr>
        <w:t>Том 1</w:t>
      </w:r>
    </w:p>
    <w:p w:rsidR="00175BCB" w:rsidRDefault="00175BCB" w:rsidP="00175BCB">
      <w:pPr>
        <w:jc w:val="center"/>
        <w:rPr>
          <w:rFonts w:ascii="Times New Roman" w:hAnsi="Times New Roman" w:cs="Times New Roman"/>
          <w:sz w:val="28"/>
          <w:szCs w:val="28"/>
        </w:rPr>
      </w:pPr>
    </w:p>
    <w:p w:rsidR="00175BCB" w:rsidRDefault="00175BCB" w:rsidP="00175BCB">
      <w:pPr>
        <w:jc w:val="center"/>
        <w:rPr>
          <w:rFonts w:ascii="Times New Roman" w:hAnsi="Times New Roman" w:cs="Times New Roman"/>
          <w:sz w:val="28"/>
          <w:szCs w:val="28"/>
        </w:rPr>
      </w:pPr>
    </w:p>
    <w:p w:rsidR="00175BCB" w:rsidRDefault="00175BCB" w:rsidP="00175BCB">
      <w:pPr>
        <w:spacing w:after="0"/>
        <w:jc w:val="center"/>
        <w:rPr>
          <w:rFonts w:ascii="Times New Roman" w:hAnsi="Times New Roman" w:cs="Times New Roman"/>
          <w:sz w:val="28"/>
          <w:szCs w:val="28"/>
        </w:rPr>
      </w:pPr>
      <w:r>
        <w:rPr>
          <w:rFonts w:ascii="Times New Roman" w:hAnsi="Times New Roman" w:cs="Times New Roman"/>
          <w:sz w:val="28"/>
          <w:szCs w:val="28"/>
        </w:rPr>
        <w:t>Свердловская область</w:t>
      </w:r>
    </w:p>
    <w:p w:rsidR="00175BCB" w:rsidRDefault="00175BCB" w:rsidP="00175BCB">
      <w:pPr>
        <w:spacing w:after="0"/>
        <w:jc w:val="center"/>
        <w:rPr>
          <w:rFonts w:ascii="Times New Roman" w:hAnsi="Times New Roman" w:cs="Times New Roman"/>
          <w:sz w:val="28"/>
          <w:szCs w:val="28"/>
        </w:rPr>
      </w:pPr>
      <w:r>
        <w:rPr>
          <w:rFonts w:ascii="Times New Roman" w:hAnsi="Times New Roman" w:cs="Times New Roman"/>
          <w:sz w:val="28"/>
          <w:szCs w:val="28"/>
        </w:rPr>
        <w:t>Сысертский городской округ</w:t>
      </w:r>
    </w:p>
    <w:p w:rsidR="00175BCB" w:rsidRDefault="00175BCB" w:rsidP="00175BCB">
      <w:pPr>
        <w:spacing w:after="0" w:line="240" w:lineRule="auto"/>
        <w:jc w:val="center"/>
        <w:rPr>
          <w:rFonts w:ascii="Times New Roman" w:hAnsi="Times New Roman" w:cs="Times New Roman"/>
          <w:sz w:val="28"/>
          <w:szCs w:val="28"/>
        </w:rPr>
      </w:pPr>
      <w:r w:rsidRPr="002205BC">
        <w:rPr>
          <w:rFonts w:ascii="Times New Roman" w:hAnsi="Times New Roman" w:cs="Times New Roman"/>
          <w:sz w:val="28"/>
          <w:szCs w:val="28"/>
        </w:rPr>
        <w:t>2014</w:t>
      </w:r>
      <w:r>
        <w:rPr>
          <w:rFonts w:ascii="Times New Roman" w:hAnsi="Times New Roman" w:cs="Times New Roman"/>
          <w:sz w:val="28"/>
          <w:szCs w:val="28"/>
        </w:rPr>
        <w:t xml:space="preserve"> год</w:t>
      </w:r>
    </w:p>
    <w:p w:rsidR="00760DD6" w:rsidRDefault="00760DD6" w:rsidP="00760DD6">
      <w:pPr>
        <w:pStyle w:val="31"/>
        <w:ind w:left="446"/>
        <w:rPr>
          <w:rFonts w:eastAsiaTheme="minorHAnsi"/>
        </w:rPr>
      </w:pPr>
    </w:p>
    <w:p w:rsidR="00A0657D" w:rsidRDefault="00A0657D" w:rsidP="00A0657D">
      <w:pPr>
        <w:pStyle w:val="a6"/>
        <w:keepNext w:val="0"/>
        <w:keepLines w:val="0"/>
        <w:spacing w:before="0" w:line="240" w:lineRule="auto"/>
        <w:jc w:val="center"/>
        <w:rPr>
          <w:rFonts w:ascii="Times New Roman" w:hAnsi="Times New Roman" w:cs="Times New Roman"/>
          <w:color w:val="auto"/>
          <w:u w:val="single"/>
        </w:rPr>
      </w:pPr>
    </w:p>
    <w:p w:rsidR="00A0657D" w:rsidRPr="00CB1FED" w:rsidRDefault="00A0657D" w:rsidP="00A47220">
      <w:pPr>
        <w:pStyle w:val="a6"/>
        <w:keepNext w:val="0"/>
        <w:keepLines w:val="0"/>
        <w:spacing w:before="0" w:line="360" w:lineRule="auto"/>
        <w:jc w:val="center"/>
        <w:rPr>
          <w:rFonts w:ascii="Times New Roman" w:hAnsi="Times New Roman" w:cs="Times New Roman"/>
          <w:sz w:val="32"/>
          <w:szCs w:val="32"/>
        </w:rPr>
      </w:pPr>
      <w:r w:rsidRPr="00CB1FED">
        <w:rPr>
          <w:rFonts w:ascii="Times New Roman" w:hAnsi="Times New Roman" w:cs="Times New Roman"/>
          <w:color w:val="auto"/>
          <w:sz w:val="32"/>
          <w:szCs w:val="32"/>
        </w:rPr>
        <w:lastRenderedPageBreak/>
        <w:t>Оглавление</w:t>
      </w:r>
    </w:p>
    <w:p w:rsidR="00A0657D" w:rsidRPr="00E44806" w:rsidRDefault="00A0657D" w:rsidP="00CB1FED">
      <w:pPr>
        <w:pStyle w:val="11"/>
      </w:pPr>
    </w:p>
    <w:p w:rsidR="00A0657D" w:rsidRPr="00E44806" w:rsidRDefault="00A0657D" w:rsidP="001A68DB">
      <w:pPr>
        <w:pStyle w:val="11"/>
        <w:spacing w:line="240" w:lineRule="auto"/>
        <w:ind w:firstLine="0"/>
        <w:jc w:val="left"/>
      </w:pPr>
      <w:r w:rsidRPr="00760B83">
        <w:rPr>
          <w:u w:val="single"/>
        </w:rPr>
        <w:t>Введение</w:t>
      </w:r>
      <w:r w:rsidR="001A68DB">
        <w:t>……………………………………………………………………………</w:t>
      </w:r>
      <w:r w:rsidR="000349C5">
        <w:t>..</w:t>
      </w:r>
      <w:r w:rsidR="001A68DB">
        <w:t>……3</w:t>
      </w:r>
    </w:p>
    <w:p w:rsidR="00A0657D" w:rsidRPr="00E44806" w:rsidRDefault="00A0657D" w:rsidP="001A68DB">
      <w:pPr>
        <w:pStyle w:val="a6"/>
        <w:keepNext w:val="0"/>
        <w:keepLines w:val="0"/>
        <w:spacing w:before="0" w:line="240" w:lineRule="auto"/>
        <w:jc w:val="both"/>
        <w:rPr>
          <w:rFonts w:ascii="Times New Roman" w:hAnsi="Times New Roman" w:cs="Times New Roman"/>
          <w:color w:val="auto"/>
          <w:u w:val="single"/>
        </w:rPr>
      </w:pPr>
    </w:p>
    <w:p w:rsidR="00CB1FED" w:rsidRDefault="00A0657D" w:rsidP="001A68DB">
      <w:pPr>
        <w:pStyle w:val="a6"/>
        <w:keepNext w:val="0"/>
        <w:keepLines w:val="0"/>
        <w:spacing w:before="0" w:line="240" w:lineRule="auto"/>
        <w:jc w:val="both"/>
        <w:rPr>
          <w:rFonts w:ascii="Times New Roman" w:hAnsi="Times New Roman" w:cs="Times New Roman"/>
          <w:color w:val="auto"/>
        </w:rPr>
      </w:pPr>
      <w:r w:rsidRPr="00E44806">
        <w:rPr>
          <w:rFonts w:ascii="Times New Roman" w:hAnsi="Times New Roman" w:cs="Times New Roman"/>
          <w:color w:val="auto"/>
          <w:u w:val="single"/>
        </w:rPr>
        <w:t xml:space="preserve">Часть </w:t>
      </w:r>
      <w:r w:rsidRPr="00E44806">
        <w:rPr>
          <w:rFonts w:ascii="Times New Roman" w:hAnsi="Times New Roman" w:cs="Times New Roman"/>
          <w:color w:val="auto"/>
          <w:u w:val="single"/>
          <w:lang w:val="en-US"/>
        </w:rPr>
        <w:t>I</w:t>
      </w:r>
      <w:r w:rsidRPr="00E44806">
        <w:rPr>
          <w:rFonts w:ascii="Times New Roman" w:hAnsi="Times New Roman" w:cs="Times New Roman"/>
          <w:color w:val="auto"/>
          <w:u w:val="single"/>
        </w:rPr>
        <w:t>.</w:t>
      </w:r>
      <w:r w:rsidR="00A47220" w:rsidRPr="00E44806">
        <w:rPr>
          <w:rFonts w:ascii="Times New Roman" w:hAnsi="Times New Roman" w:cs="Times New Roman"/>
          <w:color w:val="auto"/>
        </w:rPr>
        <w:t xml:space="preserve"> </w:t>
      </w:r>
      <w:r w:rsidR="00E84286">
        <w:rPr>
          <w:rFonts w:ascii="Times New Roman" w:hAnsi="Times New Roman" w:cs="Times New Roman"/>
          <w:color w:val="auto"/>
        </w:rPr>
        <w:t>С</w:t>
      </w:r>
      <w:r w:rsidRPr="00E44806">
        <w:rPr>
          <w:rFonts w:ascii="Times New Roman" w:hAnsi="Times New Roman" w:cs="Times New Roman"/>
          <w:color w:val="auto"/>
        </w:rPr>
        <w:t>хем</w:t>
      </w:r>
      <w:r w:rsidR="00E84286">
        <w:rPr>
          <w:rFonts w:ascii="Times New Roman" w:hAnsi="Times New Roman" w:cs="Times New Roman"/>
          <w:color w:val="auto"/>
        </w:rPr>
        <w:t>а</w:t>
      </w:r>
      <w:r w:rsidRPr="00E44806">
        <w:rPr>
          <w:rFonts w:ascii="Times New Roman" w:hAnsi="Times New Roman" w:cs="Times New Roman"/>
          <w:color w:val="auto"/>
        </w:rPr>
        <w:t xml:space="preserve"> теплоснабжения для объектов, находящихся на территории </w:t>
      </w:r>
    </w:p>
    <w:p w:rsidR="00A0657D" w:rsidRPr="00E44806" w:rsidRDefault="00A0657D" w:rsidP="001A68DB">
      <w:pPr>
        <w:pStyle w:val="a6"/>
        <w:keepNext w:val="0"/>
        <w:keepLines w:val="0"/>
        <w:spacing w:before="0" w:line="240" w:lineRule="auto"/>
        <w:jc w:val="both"/>
        <w:rPr>
          <w:rFonts w:ascii="Times New Roman" w:hAnsi="Times New Roman" w:cs="Times New Roman"/>
          <w:color w:val="auto"/>
          <w:u w:val="single"/>
        </w:rPr>
      </w:pPr>
      <w:r w:rsidRPr="00E44806">
        <w:rPr>
          <w:rFonts w:ascii="Times New Roman" w:hAnsi="Times New Roman" w:cs="Times New Roman"/>
          <w:color w:val="auto"/>
        </w:rPr>
        <w:t>п. Бобровский, с. Черданцево</w:t>
      </w:r>
      <w:r w:rsidR="001A68DB">
        <w:rPr>
          <w:rFonts w:ascii="Times New Roman" w:hAnsi="Times New Roman" w:cs="Times New Roman"/>
          <w:color w:val="auto"/>
        </w:rPr>
        <w:t>…………………………………………………</w:t>
      </w:r>
      <w:r w:rsidR="000349C5">
        <w:rPr>
          <w:rFonts w:ascii="Times New Roman" w:hAnsi="Times New Roman" w:cs="Times New Roman"/>
          <w:color w:val="auto"/>
        </w:rPr>
        <w:t>.</w:t>
      </w:r>
      <w:r w:rsidR="001A68DB">
        <w:rPr>
          <w:rFonts w:ascii="Times New Roman" w:hAnsi="Times New Roman" w:cs="Times New Roman"/>
          <w:color w:val="auto"/>
        </w:rPr>
        <w:t>……</w:t>
      </w:r>
      <w:r w:rsidR="000349C5">
        <w:rPr>
          <w:rFonts w:ascii="Times New Roman" w:hAnsi="Times New Roman" w:cs="Times New Roman"/>
          <w:color w:val="auto"/>
        </w:rPr>
        <w:t>..</w:t>
      </w:r>
      <w:r w:rsidR="001A68DB">
        <w:rPr>
          <w:rFonts w:ascii="Times New Roman" w:hAnsi="Times New Roman" w:cs="Times New Roman"/>
          <w:color w:val="auto"/>
        </w:rPr>
        <w:t>11</w:t>
      </w:r>
    </w:p>
    <w:p w:rsidR="00A0657D" w:rsidRPr="00E44806" w:rsidRDefault="00A0657D" w:rsidP="001A68DB">
      <w:pPr>
        <w:pStyle w:val="11"/>
        <w:spacing w:line="240" w:lineRule="auto"/>
      </w:pPr>
    </w:p>
    <w:sdt>
      <w:sdtPr>
        <w:rPr>
          <w:rFonts w:ascii="Times New Roman" w:eastAsiaTheme="minorEastAsia" w:hAnsi="Times New Roman" w:cs="Times New Roman"/>
          <w:b w:val="0"/>
          <w:bCs w:val="0"/>
          <w:color w:val="auto"/>
        </w:rPr>
        <w:id w:val="30506685"/>
        <w:docPartObj>
          <w:docPartGallery w:val="Table of Contents"/>
          <w:docPartUnique/>
        </w:docPartObj>
      </w:sdtPr>
      <w:sdtEndPr>
        <w:rPr>
          <w:rFonts w:eastAsiaTheme="majorEastAsia"/>
          <w:b/>
          <w:bCs/>
        </w:rPr>
      </w:sdtEndPr>
      <w:sdtContent>
        <w:p w:rsidR="00CB1FED" w:rsidRDefault="00A0657D" w:rsidP="001A68DB">
          <w:pPr>
            <w:pStyle w:val="a6"/>
            <w:keepNext w:val="0"/>
            <w:keepLines w:val="0"/>
            <w:spacing w:before="0" w:line="240" w:lineRule="auto"/>
            <w:jc w:val="both"/>
            <w:rPr>
              <w:rFonts w:ascii="Times New Roman" w:hAnsi="Times New Roman" w:cs="Times New Roman"/>
              <w:color w:val="auto"/>
            </w:rPr>
          </w:pPr>
          <w:r w:rsidRPr="00E44806">
            <w:rPr>
              <w:rFonts w:ascii="Times New Roman" w:hAnsi="Times New Roman" w:cs="Times New Roman"/>
              <w:color w:val="auto"/>
              <w:u w:val="single"/>
            </w:rPr>
            <w:t xml:space="preserve">Часть </w:t>
          </w:r>
          <w:r w:rsidRPr="00E44806">
            <w:rPr>
              <w:rFonts w:ascii="Times New Roman" w:hAnsi="Times New Roman" w:cs="Times New Roman"/>
              <w:color w:val="auto"/>
              <w:u w:val="single"/>
              <w:lang w:val="en-US"/>
            </w:rPr>
            <w:t>II</w:t>
          </w:r>
          <w:r w:rsidR="00A47220" w:rsidRPr="00E44806">
            <w:rPr>
              <w:rFonts w:ascii="Times New Roman" w:hAnsi="Times New Roman" w:cs="Times New Roman"/>
              <w:color w:val="auto"/>
              <w:u w:val="single"/>
            </w:rPr>
            <w:t>.</w:t>
          </w:r>
          <w:r w:rsidR="00A47220" w:rsidRPr="00E44806">
            <w:rPr>
              <w:rFonts w:ascii="Times New Roman" w:hAnsi="Times New Roman" w:cs="Times New Roman"/>
              <w:color w:val="auto"/>
            </w:rPr>
            <w:t xml:space="preserve"> </w:t>
          </w:r>
          <w:r w:rsidR="00E84286">
            <w:rPr>
              <w:rFonts w:ascii="Times New Roman" w:hAnsi="Times New Roman" w:cs="Times New Roman"/>
              <w:color w:val="auto"/>
            </w:rPr>
            <w:t>С</w:t>
          </w:r>
          <w:r w:rsidR="00E84286" w:rsidRPr="00E44806">
            <w:rPr>
              <w:rFonts w:ascii="Times New Roman" w:hAnsi="Times New Roman" w:cs="Times New Roman"/>
              <w:color w:val="auto"/>
            </w:rPr>
            <w:t>хем</w:t>
          </w:r>
          <w:r w:rsidR="00E84286">
            <w:rPr>
              <w:rFonts w:ascii="Times New Roman" w:hAnsi="Times New Roman" w:cs="Times New Roman"/>
              <w:color w:val="auto"/>
            </w:rPr>
            <w:t>а</w:t>
          </w:r>
          <w:r w:rsidR="00E84286" w:rsidRPr="00E44806">
            <w:rPr>
              <w:rFonts w:ascii="Times New Roman" w:hAnsi="Times New Roman" w:cs="Times New Roman"/>
              <w:color w:val="auto"/>
            </w:rPr>
            <w:t xml:space="preserve"> </w:t>
          </w:r>
          <w:r w:rsidRPr="00E44806">
            <w:rPr>
              <w:rFonts w:ascii="Times New Roman" w:hAnsi="Times New Roman" w:cs="Times New Roman"/>
              <w:color w:val="auto"/>
            </w:rPr>
            <w:t xml:space="preserve">теплоснабжения для объектов, находящихся на территории </w:t>
          </w:r>
        </w:p>
        <w:p w:rsidR="00A0657D" w:rsidRPr="00E44806" w:rsidRDefault="00A0657D" w:rsidP="001A68DB">
          <w:pPr>
            <w:pStyle w:val="a6"/>
            <w:keepNext w:val="0"/>
            <w:keepLines w:val="0"/>
            <w:spacing w:before="0" w:line="240" w:lineRule="auto"/>
            <w:jc w:val="both"/>
            <w:rPr>
              <w:rFonts w:ascii="Times New Roman" w:hAnsi="Times New Roman" w:cs="Times New Roman"/>
              <w:color w:val="auto"/>
              <w:u w:val="single"/>
            </w:rPr>
          </w:pPr>
          <w:r w:rsidRPr="00E44806">
            <w:rPr>
              <w:rFonts w:ascii="Times New Roman" w:hAnsi="Times New Roman" w:cs="Times New Roman"/>
              <w:color w:val="auto"/>
            </w:rPr>
            <w:t>п. Двуреченск, п. Колос, д. Ключи</w:t>
          </w:r>
          <w:r w:rsidR="000349C5">
            <w:rPr>
              <w:rFonts w:ascii="Times New Roman" w:hAnsi="Times New Roman" w:cs="Times New Roman"/>
              <w:color w:val="auto"/>
            </w:rPr>
            <w:t>…………………………………………………..115</w:t>
          </w:r>
        </w:p>
        <w:p w:rsidR="00A0657D" w:rsidRPr="00E44806" w:rsidRDefault="00A0657D" w:rsidP="001A68DB">
          <w:pPr>
            <w:spacing w:after="0" w:line="240" w:lineRule="auto"/>
            <w:jc w:val="both"/>
            <w:rPr>
              <w:rFonts w:ascii="Times New Roman" w:hAnsi="Times New Roman" w:cs="Times New Roman"/>
              <w:sz w:val="28"/>
              <w:szCs w:val="28"/>
            </w:rPr>
          </w:pPr>
        </w:p>
        <w:sdt>
          <w:sdtPr>
            <w:rPr>
              <w:rFonts w:ascii="Times New Roman" w:eastAsiaTheme="minorEastAsia" w:hAnsi="Times New Roman" w:cs="Times New Roman"/>
              <w:b w:val="0"/>
              <w:bCs w:val="0"/>
              <w:color w:val="auto"/>
              <w:sz w:val="22"/>
              <w:szCs w:val="22"/>
            </w:rPr>
            <w:id w:val="30506707"/>
            <w:docPartObj>
              <w:docPartGallery w:val="Table of Contents"/>
              <w:docPartUnique/>
            </w:docPartObj>
          </w:sdtPr>
          <w:sdtEndPr/>
          <w:sdtContent>
            <w:p w:rsidR="000349C5" w:rsidRDefault="00A0657D" w:rsidP="001A68DB">
              <w:pPr>
                <w:pStyle w:val="a6"/>
                <w:keepNext w:val="0"/>
                <w:keepLines w:val="0"/>
                <w:spacing w:before="0" w:line="240" w:lineRule="auto"/>
                <w:jc w:val="both"/>
                <w:rPr>
                  <w:rFonts w:ascii="Times New Roman" w:hAnsi="Times New Roman" w:cs="Times New Roman"/>
                  <w:color w:val="auto"/>
                </w:rPr>
              </w:pPr>
              <w:r w:rsidRPr="00E44806">
                <w:rPr>
                  <w:rFonts w:ascii="Times New Roman" w:hAnsi="Times New Roman" w:cs="Times New Roman"/>
                  <w:color w:val="auto"/>
                  <w:u w:val="single"/>
                </w:rPr>
                <w:t xml:space="preserve">Часть </w:t>
              </w:r>
              <w:r w:rsidRPr="00E44806">
                <w:rPr>
                  <w:rFonts w:ascii="Times New Roman" w:hAnsi="Times New Roman" w:cs="Times New Roman"/>
                  <w:color w:val="auto"/>
                  <w:u w:val="single"/>
                  <w:lang w:val="en-US"/>
                </w:rPr>
                <w:t>III</w:t>
              </w:r>
              <w:r w:rsidRPr="00E44806">
                <w:rPr>
                  <w:rFonts w:ascii="Times New Roman" w:hAnsi="Times New Roman" w:cs="Times New Roman"/>
                  <w:color w:val="auto"/>
                  <w:u w:val="single"/>
                </w:rPr>
                <w:t>.</w:t>
              </w:r>
              <w:r w:rsidR="00A47220" w:rsidRPr="00E44806">
                <w:rPr>
                  <w:rFonts w:ascii="Times New Roman" w:hAnsi="Times New Roman" w:cs="Times New Roman"/>
                  <w:color w:val="auto"/>
                </w:rPr>
                <w:t xml:space="preserve"> </w:t>
              </w:r>
              <w:r w:rsidR="00E84286">
                <w:rPr>
                  <w:rFonts w:ascii="Times New Roman" w:hAnsi="Times New Roman" w:cs="Times New Roman"/>
                  <w:color w:val="auto"/>
                </w:rPr>
                <w:t>С</w:t>
              </w:r>
              <w:r w:rsidR="00E84286" w:rsidRPr="00E44806">
                <w:rPr>
                  <w:rFonts w:ascii="Times New Roman" w:hAnsi="Times New Roman" w:cs="Times New Roman"/>
                  <w:color w:val="auto"/>
                </w:rPr>
                <w:t>хем</w:t>
              </w:r>
              <w:r w:rsidR="00E84286">
                <w:rPr>
                  <w:rFonts w:ascii="Times New Roman" w:hAnsi="Times New Roman" w:cs="Times New Roman"/>
                  <w:color w:val="auto"/>
                </w:rPr>
                <w:t>а</w:t>
              </w:r>
              <w:r w:rsidR="00E84286" w:rsidRPr="00E44806">
                <w:rPr>
                  <w:rFonts w:ascii="Times New Roman" w:hAnsi="Times New Roman" w:cs="Times New Roman"/>
                  <w:color w:val="auto"/>
                </w:rPr>
                <w:t xml:space="preserve"> </w:t>
              </w:r>
              <w:r w:rsidRPr="00E44806">
                <w:rPr>
                  <w:rFonts w:ascii="Times New Roman" w:hAnsi="Times New Roman" w:cs="Times New Roman"/>
                  <w:color w:val="auto"/>
                </w:rPr>
                <w:t xml:space="preserve">теплоснабжения для объектов, находящихся на территории </w:t>
              </w:r>
            </w:p>
            <w:p w:rsidR="00CB1FED" w:rsidRDefault="00A0657D" w:rsidP="001A68DB">
              <w:pPr>
                <w:pStyle w:val="a6"/>
                <w:keepNext w:val="0"/>
                <w:keepLines w:val="0"/>
                <w:spacing w:before="0" w:line="240" w:lineRule="auto"/>
                <w:jc w:val="both"/>
                <w:rPr>
                  <w:rFonts w:ascii="Times New Roman" w:hAnsi="Times New Roman" w:cs="Times New Roman"/>
                  <w:color w:val="auto"/>
                </w:rPr>
              </w:pPr>
              <w:proofErr w:type="gramStart"/>
              <w:r w:rsidRPr="00E44806">
                <w:rPr>
                  <w:rFonts w:ascii="Times New Roman" w:hAnsi="Times New Roman" w:cs="Times New Roman"/>
                  <w:color w:val="auto"/>
                  <w:lang w:val="en-US"/>
                </w:rPr>
                <w:t>c</w:t>
              </w:r>
              <w:proofErr w:type="gramEnd"/>
              <w:r w:rsidRPr="00E44806">
                <w:rPr>
                  <w:rFonts w:ascii="Times New Roman" w:hAnsi="Times New Roman" w:cs="Times New Roman"/>
                  <w:color w:val="auto"/>
                </w:rPr>
                <w:t xml:space="preserve">. Патруши, с. Бородулино, </w:t>
              </w:r>
              <w:r w:rsidRPr="004D5913">
                <w:rPr>
                  <w:rFonts w:ascii="Times New Roman" w:hAnsi="Times New Roman" w:cs="Times New Roman"/>
                  <w:color w:val="auto"/>
                </w:rPr>
                <w:t xml:space="preserve">п. Экспериментальный, п. Октябрьский, </w:t>
              </w:r>
            </w:p>
            <w:p w:rsidR="00A0657D" w:rsidRPr="004D5913" w:rsidRDefault="00A0657D" w:rsidP="001A68DB">
              <w:pPr>
                <w:pStyle w:val="a6"/>
                <w:keepNext w:val="0"/>
                <w:keepLines w:val="0"/>
                <w:spacing w:before="0" w:line="240" w:lineRule="auto"/>
                <w:jc w:val="both"/>
                <w:rPr>
                  <w:rFonts w:ascii="Times New Roman" w:hAnsi="Times New Roman" w:cs="Times New Roman"/>
                  <w:color w:val="auto"/>
                  <w:u w:val="single"/>
                </w:rPr>
              </w:pPr>
              <w:r w:rsidRPr="004D5913">
                <w:rPr>
                  <w:rFonts w:ascii="Times New Roman" w:hAnsi="Times New Roman" w:cs="Times New Roman"/>
                  <w:color w:val="auto"/>
                </w:rPr>
                <w:t xml:space="preserve">п. </w:t>
              </w:r>
              <w:proofErr w:type="gramStart"/>
              <w:r w:rsidRPr="004D5913">
                <w:rPr>
                  <w:rFonts w:ascii="Times New Roman" w:hAnsi="Times New Roman" w:cs="Times New Roman"/>
                  <w:color w:val="auto"/>
                </w:rPr>
                <w:t>Первомайский</w:t>
              </w:r>
              <w:proofErr w:type="gramEnd"/>
              <w:r w:rsidRPr="004D5913">
                <w:rPr>
                  <w:rFonts w:ascii="Times New Roman" w:hAnsi="Times New Roman" w:cs="Times New Roman"/>
                  <w:color w:val="auto"/>
                </w:rPr>
                <w:t>, д. Шайдурово, д. Большое Седельниково</w:t>
              </w:r>
              <w:r w:rsidR="000349C5">
                <w:rPr>
                  <w:rFonts w:ascii="Times New Roman" w:hAnsi="Times New Roman" w:cs="Times New Roman"/>
                  <w:color w:val="auto"/>
                </w:rPr>
                <w:t>…………………....161</w:t>
              </w:r>
            </w:p>
            <w:p w:rsidR="00A0657D" w:rsidRPr="00E44806" w:rsidRDefault="00A0657D" w:rsidP="001A68DB">
              <w:pPr>
                <w:pStyle w:val="21"/>
              </w:pPr>
            </w:p>
            <w:p w:rsidR="00CB1FED" w:rsidRDefault="00A0657D" w:rsidP="001A68DB">
              <w:pPr>
                <w:pStyle w:val="a6"/>
                <w:keepNext w:val="0"/>
                <w:keepLines w:val="0"/>
                <w:spacing w:before="0" w:line="240" w:lineRule="auto"/>
                <w:jc w:val="both"/>
                <w:rPr>
                  <w:rFonts w:ascii="Times New Roman" w:hAnsi="Times New Roman" w:cs="Times New Roman"/>
                  <w:color w:val="auto"/>
                </w:rPr>
              </w:pPr>
              <w:r w:rsidRPr="00E44806">
                <w:rPr>
                  <w:rFonts w:ascii="Times New Roman" w:hAnsi="Times New Roman" w:cs="Times New Roman"/>
                  <w:color w:val="auto"/>
                  <w:u w:val="single"/>
                </w:rPr>
                <w:t xml:space="preserve">Часть </w:t>
              </w:r>
              <w:r w:rsidRPr="00E44806">
                <w:rPr>
                  <w:rFonts w:ascii="Times New Roman" w:hAnsi="Times New Roman" w:cs="Times New Roman"/>
                  <w:color w:val="auto"/>
                  <w:u w:val="single"/>
                  <w:lang w:val="en-US"/>
                </w:rPr>
                <w:t>IV</w:t>
              </w:r>
              <w:r w:rsidRPr="00E44806">
                <w:rPr>
                  <w:rFonts w:ascii="Times New Roman" w:hAnsi="Times New Roman" w:cs="Times New Roman"/>
                  <w:color w:val="auto"/>
                  <w:u w:val="single"/>
                </w:rPr>
                <w:t>.</w:t>
              </w:r>
              <w:r w:rsidR="00A47220" w:rsidRPr="00E44806">
                <w:rPr>
                  <w:rFonts w:ascii="Times New Roman" w:hAnsi="Times New Roman" w:cs="Times New Roman"/>
                  <w:color w:val="auto"/>
                </w:rPr>
                <w:t xml:space="preserve"> </w:t>
              </w:r>
              <w:r w:rsidR="00E84286">
                <w:rPr>
                  <w:rFonts w:ascii="Times New Roman" w:hAnsi="Times New Roman" w:cs="Times New Roman"/>
                  <w:color w:val="auto"/>
                </w:rPr>
                <w:t>С</w:t>
              </w:r>
              <w:r w:rsidR="00E84286" w:rsidRPr="00E44806">
                <w:rPr>
                  <w:rFonts w:ascii="Times New Roman" w:hAnsi="Times New Roman" w:cs="Times New Roman"/>
                  <w:color w:val="auto"/>
                </w:rPr>
                <w:t>хем</w:t>
              </w:r>
              <w:r w:rsidR="00E84286">
                <w:rPr>
                  <w:rFonts w:ascii="Times New Roman" w:hAnsi="Times New Roman" w:cs="Times New Roman"/>
                  <w:color w:val="auto"/>
                </w:rPr>
                <w:t>а</w:t>
              </w:r>
              <w:r w:rsidR="00E84286" w:rsidRPr="00E44806">
                <w:rPr>
                  <w:rFonts w:ascii="Times New Roman" w:hAnsi="Times New Roman" w:cs="Times New Roman"/>
                  <w:color w:val="auto"/>
                </w:rPr>
                <w:t xml:space="preserve"> </w:t>
              </w:r>
              <w:r w:rsidRPr="00E44806">
                <w:rPr>
                  <w:rFonts w:ascii="Times New Roman" w:hAnsi="Times New Roman" w:cs="Times New Roman"/>
                  <w:color w:val="auto"/>
                </w:rPr>
                <w:t xml:space="preserve">теплоснабжения для объектов, находящихся на территории </w:t>
              </w:r>
            </w:p>
            <w:p w:rsidR="00A0657D" w:rsidRPr="00E44806" w:rsidRDefault="00A0657D" w:rsidP="001A68DB">
              <w:pPr>
                <w:pStyle w:val="a6"/>
                <w:keepNext w:val="0"/>
                <w:keepLines w:val="0"/>
                <w:spacing w:before="0" w:line="240" w:lineRule="auto"/>
                <w:jc w:val="both"/>
                <w:rPr>
                  <w:rFonts w:ascii="Times New Roman" w:hAnsi="Times New Roman" w:cs="Times New Roman"/>
                  <w:color w:val="auto"/>
                  <w:u w:val="single"/>
                </w:rPr>
              </w:pPr>
              <w:r w:rsidRPr="00E44806">
                <w:rPr>
                  <w:rFonts w:ascii="Times New Roman" w:hAnsi="Times New Roman" w:cs="Times New Roman"/>
                  <w:color w:val="auto"/>
                </w:rPr>
                <w:t>п. Большой Исток</w:t>
              </w:r>
              <w:r w:rsidR="000349C5">
                <w:rPr>
                  <w:rFonts w:ascii="Times New Roman" w:hAnsi="Times New Roman" w:cs="Times New Roman"/>
                  <w:color w:val="auto"/>
                </w:rPr>
                <w:t>……………………………………………………………………..238</w:t>
              </w:r>
            </w:p>
            <w:p w:rsidR="00A0657D" w:rsidRPr="00E44806" w:rsidRDefault="00A0657D" w:rsidP="001A68DB">
              <w:pPr>
                <w:pStyle w:val="21"/>
              </w:pPr>
            </w:p>
            <w:p w:rsidR="00CB1FED" w:rsidRDefault="00A0657D" w:rsidP="001A68DB">
              <w:pPr>
                <w:pStyle w:val="11"/>
                <w:spacing w:line="240" w:lineRule="auto"/>
                <w:ind w:firstLine="0"/>
                <w:jc w:val="left"/>
              </w:pPr>
              <w:r w:rsidRPr="00CB1FED">
                <w:rPr>
                  <w:u w:val="single"/>
                </w:rPr>
                <w:t xml:space="preserve">Часть </w:t>
              </w:r>
              <w:r w:rsidRPr="00CB1FED">
                <w:rPr>
                  <w:u w:val="single"/>
                  <w:lang w:val="en-US"/>
                </w:rPr>
                <w:t>V</w:t>
              </w:r>
              <w:r w:rsidRPr="00CB1FED">
                <w:rPr>
                  <w:u w:val="single"/>
                </w:rPr>
                <w:t>.</w:t>
              </w:r>
              <w:r w:rsidRPr="00E44806">
                <w:t xml:space="preserve"> </w:t>
              </w:r>
              <w:r w:rsidR="00E84286">
                <w:t>С</w:t>
              </w:r>
              <w:r w:rsidR="00E84286" w:rsidRPr="00E44806">
                <w:t>хем</w:t>
              </w:r>
              <w:r w:rsidR="00E84286">
                <w:t>а</w:t>
              </w:r>
              <w:r w:rsidR="00E84286" w:rsidRPr="00E44806">
                <w:t xml:space="preserve"> </w:t>
              </w:r>
              <w:r w:rsidRPr="00E44806">
                <w:t xml:space="preserve">теплоснабжения для объектов, находящихся на территории </w:t>
              </w:r>
            </w:p>
            <w:p w:rsidR="00A0657D" w:rsidRPr="00E44806" w:rsidRDefault="00A0657D" w:rsidP="001A68DB">
              <w:pPr>
                <w:pStyle w:val="11"/>
                <w:spacing w:line="240" w:lineRule="auto"/>
                <w:ind w:firstLine="0"/>
                <w:jc w:val="left"/>
              </w:pPr>
              <w:proofErr w:type="gramStart"/>
              <w:r w:rsidRPr="00E44806">
                <w:t>г. Сысерть, с. Кашино, п. Верхняя Сысерть, п. Школьный, п. Асбест</w:t>
              </w:r>
              <w:r w:rsidR="000349C5">
                <w:t>………...313</w:t>
              </w:r>
              <w:proofErr w:type="gramEnd"/>
            </w:p>
            <w:p w:rsidR="00A0657D" w:rsidRPr="00E44806" w:rsidRDefault="00A0657D" w:rsidP="001A68DB">
              <w:pPr>
                <w:pStyle w:val="21"/>
              </w:pPr>
            </w:p>
            <w:p w:rsidR="00CB1FED" w:rsidRDefault="00A0657D" w:rsidP="001A68DB">
              <w:pPr>
                <w:pStyle w:val="a6"/>
                <w:keepNext w:val="0"/>
                <w:keepLines w:val="0"/>
                <w:spacing w:before="0" w:line="240" w:lineRule="auto"/>
                <w:jc w:val="both"/>
                <w:rPr>
                  <w:rFonts w:ascii="Times New Roman" w:hAnsi="Times New Roman" w:cs="Times New Roman"/>
                  <w:color w:val="auto"/>
                </w:rPr>
              </w:pPr>
              <w:r w:rsidRPr="00E44806">
                <w:rPr>
                  <w:rFonts w:ascii="Times New Roman" w:hAnsi="Times New Roman" w:cs="Times New Roman"/>
                  <w:color w:val="auto"/>
                  <w:u w:val="single"/>
                </w:rPr>
                <w:t xml:space="preserve">Часть </w:t>
              </w:r>
              <w:r w:rsidRPr="00E44806">
                <w:rPr>
                  <w:rFonts w:ascii="Times New Roman" w:hAnsi="Times New Roman" w:cs="Times New Roman"/>
                  <w:color w:val="auto"/>
                  <w:u w:val="single"/>
                  <w:lang w:val="en-US"/>
                </w:rPr>
                <w:t>VI</w:t>
              </w:r>
              <w:r w:rsidRPr="00E44806">
                <w:rPr>
                  <w:rFonts w:ascii="Times New Roman" w:hAnsi="Times New Roman" w:cs="Times New Roman"/>
                  <w:color w:val="auto"/>
                  <w:u w:val="single"/>
                </w:rPr>
                <w:t>.</w:t>
              </w:r>
              <w:r w:rsidR="00A47220" w:rsidRPr="00E44806">
                <w:rPr>
                  <w:rFonts w:ascii="Times New Roman" w:hAnsi="Times New Roman" w:cs="Times New Roman"/>
                  <w:color w:val="auto"/>
                </w:rPr>
                <w:t xml:space="preserve"> </w:t>
              </w:r>
              <w:r w:rsidR="00E84286">
                <w:rPr>
                  <w:rFonts w:ascii="Times New Roman" w:hAnsi="Times New Roman" w:cs="Times New Roman"/>
                  <w:color w:val="auto"/>
                </w:rPr>
                <w:t>Схема</w:t>
              </w:r>
              <w:r w:rsidRPr="00E44806">
                <w:rPr>
                  <w:rFonts w:ascii="Times New Roman" w:hAnsi="Times New Roman" w:cs="Times New Roman"/>
                  <w:color w:val="auto"/>
                </w:rPr>
                <w:t xml:space="preserve"> теплоснабжения для объектов, находящихся на территории </w:t>
              </w:r>
            </w:p>
            <w:p w:rsidR="00A0657D" w:rsidRPr="00E44806" w:rsidRDefault="00A0657D" w:rsidP="001A68DB">
              <w:pPr>
                <w:pStyle w:val="a6"/>
                <w:keepNext w:val="0"/>
                <w:keepLines w:val="0"/>
                <w:spacing w:before="0" w:line="240" w:lineRule="auto"/>
                <w:jc w:val="both"/>
                <w:rPr>
                  <w:rFonts w:ascii="Times New Roman" w:hAnsi="Times New Roman" w:cs="Times New Roman"/>
                  <w:color w:val="auto"/>
                  <w:u w:val="single"/>
                </w:rPr>
              </w:pPr>
              <w:proofErr w:type="gramStart"/>
              <w:r w:rsidRPr="00E44806">
                <w:rPr>
                  <w:rFonts w:ascii="Times New Roman" w:hAnsi="Times New Roman" w:cs="Times New Roman"/>
                  <w:color w:val="auto"/>
                  <w:lang w:val="en-US"/>
                </w:rPr>
                <w:t>c</w:t>
              </w:r>
              <w:proofErr w:type="gramEnd"/>
              <w:r w:rsidRPr="00E44806">
                <w:rPr>
                  <w:rFonts w:ascii="Times New Roman" w:hAnsi="Times New Roman" w:cs="Times New Roman"/>
                  <w:color w:val="auto"/>
                </w:rPr>
                <w:t>. Щелкун, с. Никольское, с. Новоипатово, с. Андреевка, с. Аверино</w:t>
              </w:r>
              <w:r w:rsidR="000349C5">
                <w:rPr>
                  <w:rFonts w:ascii="Times New Roman" w:hAnsi="Times New Roman" w:cs="Times New Roman"/>
                  <w:color w:val="auto"/>
                </w:rPr>
                <w:t>…………392</w:t>
              </w:r>
            </w:p>
            <w:p w:rsidR="00A0657D" w:rsidRPr="00E44806" w:rsidRDefault="00A0657D" w:rsidP="001A68DB">
              <w:pPr>
                <w:spacing w:after="0" w:line="240" w:lineRule="auto"/>
                <w:jc w:val="both"/>
                <w:rPr>
                  <w:rFonts w:ascii="Times New Roman" w:hAnsi="Times New Roman" w:cs="Times New Roman"/>
                  <w:b/>
                  <w:sz w:val="28"/>
                  <w:szCs w:val="28"/>
                  <w:u w:val="single"/>
                </w:rPr>
              </w:pPr>
            </w:p>
            <w:p w:rsidR="00A0657D" w:rsidRPr="000349C5" w:rsidRDefault="00A0657D" w:rsidP="001A68DB">
              <w:pPr>
                <w:spacing w:after="0" w:line="240" w:lineRule="auto"/>
                <w:jc w:val="both"/>
                <w:rPr>
                  <w:rFonts w:ascii="Times New Roman" w:hAnsi="Times New Roman" w:cs="Times New Roman"/>
                  <w:b/>
                  <w:sz w:val="28"/>
                  <w:szCs w:val="28"/>
                </w:rPr>
              </w:pPr>
              <w:r w:rsidRPr="00E44806">
                <w:rPr>
                  <w:rFonts w:ascii="Times New Roman" w:hAnsi="Times New Roman" w:cs="Times New Roman"/>
                  <w:b/>
                  <w:sz w:val="28"/>
                  <w:szCs w:val="28"/>
                  <w:u w:val="single"/>
                </w:rPr>
                <w:t>Заключение</w:t>
              </w:r>
              <w:r w:rsidR="000349C5" w:rsidRPr="000349C5">
                <w:rPr>
                  <w:rFonts w:ascii="Times New Roman" w:hAnsi="Times New Roman" w:cs="Times New Roman"/>
                  <w:b/>
                  <w:sz w:val="28"/>
                  <w:szCs w:val="28"/>
                </w:rPr>
                <w:t>…………………………………………………………………………….454</w:t>
              </w:r>
            </w:p>
            <w:p w:rsidR="00A0657D" w:rsidRPr="00E44806" w:rsidRDefault="002139DA" w:rsidP="001A68DB">
              <w:pPr>
                <w:pStyle w:val="31"/>
                <w:spacing w:after="0" w:line="240" w:lineRule="auto"/>
                <w:ind w:left="446"/>
                <w:jc w:val="both"/>
                <w:rPr>
                  <w:rFonts w:ascii="Times New Roman" w:eastAsiaTheme="minorHAnsi" w:hAnsi="Times New Roman" w:cs="Times New Roman"/>
                  <w:sz w:val="28"/>
                  <w:szCs w:val="28"/>
                </w:rPr>
              </w:pPr>
            </w:p>
          </w:sdtContent>
        </w:sdt>
        <w:p w:rsidR="00175BCB" w:rsidRPr="00A47220" w:rsidRDefault="002139DA" w:rsidP="001A68DB">
          <w:pPr>
            <w:pStyle w:val="a6"/>
            <w:spacing w:line="240" w:lineRule="auto"/>
            <w:jc w:val="both"/>
            <w:rPr>
              <w:rFonts w:ascii="Times New Roman" w:hAnsi="Times New Roman" w:cs="Times New Roman"/>
              <w:color w:val="auto"/>
            </w:rPr>
          </w:pPr>
        </w:p>
      </w:sdtContent>
    </w:sdt>
    <w:p w:rsidR="00807F14" w:rsidRDefault="00807F14" w:rsidP="00175BCB">
      <w:pPr>
        <w:spacing w:after="0" w:line="240" w:lineRule="auto"/>
        <w:jc w:val="center"/>
        <w:rPr>
          <w:rFonts w:ascii="Times New Roman" w:hAnsi="Times New Roman" w:cs="Times New Roman"/>
          <w:sz w:val="28"/>
          <w:szCs w:val="28"/>
        </w:rPr>
      </w:pPr>
    </w:p>
    <w:p w:rsidR="00E84286" w:rsidRDefault="00E84286" w:rsidP="00B85AA2">
      <w:pPr>
        <w:spacing w:after="0" w:line="360" w:lineRule="auto"/>
        <w:jc w:val="center"/>
        <w:rPr>
          <w:rFonts w:ascii="Times New Roman" w:hAnsi="Times New Roman" w:cs="Times New Roman"/>
          <w:b/>
          <w:sz w:val="32"/>
          <w:szCs w:val="32"/>
        </w:rPr>
      </w:pPr>
    </w:p>
    <w:p w:rsidR="004D5913" w:rsidRDefault="004D5913"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1A68DB" w:rsidRDefault="001A68DB" w:rsidP="00B85AA2">
      <w:pPr>
        <w:spacing w:after="0" w:line="360" w:lineRule="auto"/>
        <w:jc w:val="center"/>
        <w:rPr>
          <w:rFonts w:ascii="Times New Roman" w:hAnsi="Times New Roman" w:cs="Times New Roman"/>
          <w:b/>
          <w:sz w:val="32"/>
          <w:szCs w:val="32"/>
        </w:rPr>
      </w:pPr>
    </w:p>
    <w:p w:rsidR="004D5913" w:rsidRDefault="004D5913" w:rsidP="00B85AA2">
      <w:pPr>
        <w:spacing w:after="0" w:line="360" w:lineRule="auto"/>
        <w:jc w:val="center"/>
        <w:rPr>
          <w:rFonts w:ascii="Times New Roman" w:hAnsi="Times New Roman" w:cs="Times New Roman"/>
          <w:b/>
          <w:sz w:val="32"/>
          <w:szCs w:val="32"/>
        </w:rPr>
      </w:pPr>
    </w:p>
    <w:p w:rsidR="00E84286" w:rsidRDefault="00E84286" w:rsidP="00B85AA2">
      <w:pPr>
        <w:spacing w:after="0" w:line="360" w:lineRule="auto"/>
        <w:jc w:val="center"/>
        <w:rPr>
          <w:rFonts w:ascii="Times New Roman" w:hAnsi="Times New Roman" w:cs="Times New Roman"/>
          <w:b/>
          <w:sz w:val="32"/>
          <w:szCs w:val="32"/>
        </w:rPr>
      </w:pPr>
    </w:p>
    <w:p w:rsidR="00807F14" w:rsidRDefault="00807F14" w:rsidP="00E84286">
      <w:pPr>
        <w:spacing w:after="0" w:line="360" w:lineRule="auto"/>
        <w:ind w:firstLine="709"/>
        <w:jc w:val="both"/>
        <w:rPr>
          <w:rFonts w:ascii="Times New Roman" w:hAnsi="Times New Roman" w:cs="Times New Roman"/>
          <w:b/>
          <w:sz w:val="32"/>
          <w:szCs w:val="32"/>
        </w:rPr>
      </w:pPr>
      <w:r w:rsidRPr="00807F14">
        <w:rPr>
          <w:rFonts w:ascii="Times New Roman" w:hAnsi="Times New Roman" w:cs="Times New Roman"/>
          <w:b/>
          <w:sz w:val="32"/>
          <w:szCs w:val="32"/>
        </w:rPr>
        <w:lastRenderedPageBreak/>
        <w:t>Введение</w:t>
      </w:r>
      <w:r w:rsidR="004D5913">
        <w:rPr>
          <w:rFonts w:ascii="Times New Roman" w:hAnsi="Times New Roman" w:cs="Times New Roman"/>
          <w:b/>
          <w:sz w:val="32"/>
          <w:szCs w:val="32"/>
        </w:rPr>
        <w:t>.</w:t>
      </w:r>
    </w:p>
    <w:p w:rsidR="008F3121" w:rsidRDefault="008F3121" w:rsidP="00B85AA2">
      <w:pPr>
        <w:spacing w:after="0" w:line="360" w:lineRule="auto"/>
        <w:ind w:firstLine="709"/>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Нормативно – правов</w:t>
      </w:r>
      <w:r w:rsidR="0080478B">
        <w:rPr>
          <w:rFonts w:ascii="Times New Roman" w:hAnsi="Times New Roman" w:cs="Times New Roman"/>
          <w:b/>
          <w:color w:val="000000" w:themeColor="text1"/>
          <w:sz w:val="28"/>
          <w:szCs w:val="28"/>
        </w:rPr>
        <w:t>ое</w:t>
      </w:r>
      <w:r>
        <w:rPr>
          <w:rFonts w:ascii="Times New Roman" w:hAnsi="Times New Roman" w:cs="Times New Roman"/>
          <w:b/>
          <w:color w:val="000000" w:themeColor="text1"/>
          <w:sz w:val="28"/>
          <w:szCs w:val="28"/>
        </w:rPr>
        <w:t xml:space="preserve"> обеспечение.</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При  выполнении  данной  работы организация</w:t>
      </w:r>
      <w:r>
        <w:rPr>
          <w:rFonts w:ascii="Times New Roman" w:hAnsi="Times New Roman" w:cs="Times New Roman"/>
          <w:sz w:val="28"/>
          <w:szCs w:val="28"/>
        </w:rPr>
        <w:t xml:space="preserve"> </w:t>
      </w:r>
      <w:r w:rsidRPr="00420A41">
        <w:rPr>
          <w:rFonts w:ascii="Times New Roman" w:hAnsi="Times New Roman" w:cs="Times New Roman"/>
          <w:sz w:val="28"/>
          <w:szCs w:val="28"/>
        </w:rPr>
        <w:t>руководствовалась следующими законодательными, нормативно-правовыми</w:t>
      </w:r>
      <w:r>
        <w:rPr>
          <w:rFonts w:ascii="Times New Roman" w:hAnsi="Times New Roman" w:cs="Times New Roman"/>
          <w:sz w:val="28"/>
          <w:szCs w:val="28"/>
        </w:rPr>
        <w:t xml:space="preserve"> </w:t>
      </w:r>
      <w:r w:rsidRPr="00420A41">
        <w:rPr>
          <w:rFonts w:ascii="Times New Roman" w:hAnsi="Times New Roman" w:cs="Times New Roman"/>
          <w:sz w:val="28"/>
          <w:szCs w:val="28"/>
        </w:rPr>
        <w:t>актами Российской Федерации и Свердловской области: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Гражданский кодекс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Налоговый кодекс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Трудовой кодекс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Жилищный кодекс Российской Федерации.</w:t>
      </w:r>
    </w:p>
    <w:p w:rsidR="0080478B" w:rsidRDefault="0080478B" w:rsidP="0080478B">
      <w:pPr>
        <w:spacing w:after="0" w:line="360" w:lineRule="auto"/>
        <w:ind w:firstLine="709"/>
        <w:jc w:val="center"/>
        <w:rPr>
          <w:rFonts w:ascii="Times New Roman" w:hAnsi="Times New Roman" w:cs="Times New Roman"/>
          <w:b/>
          <w:i/>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Федеральные законы:</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августа 1995 года № 154-ФЗ и от 06 октября 2003 г. № 131-ФЗ</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xml:space="preserve">«Об общих принципах организации местного самоуправления </w:t>
      </w:r>
      <w:proofErr w:type="gramStart"/>
      <w:r w:rsidRPr="00420A41">
        <w:rPr>
          <w:rFonts w:ascii="Times New Roman" w:hAnsi="Times New Roman" w:cs="Times New Roman"/>
          <w:sz w:val="28"/>
          <w:szCs w:val="28"/>
        </w:rPr>
        <w:t>в</w:t>
      </w:r>
      <w:proofErr w:type="gramEnd"/>
      <w:r w:rsidRPr="00420A41">
        <w:rPr>
          <w:rFonts w:ascii="Times New Roman" w:hAnsi="Times New Roman" w:cs="Times New Roman"/>
          <w:sz w:val="28"/>
          <w:szCs w:val="28"/>
        </w:rPr>
        <w:t xml:space="preserve"> Российской</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июля 2007 года № 185-ФЗ «О фонде содействия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реформированию жилищно-коммунального хозяйства»;</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23 ноября 2009 года № 261-ФЗ «Об энергосбережении и о</w:t>
      </w:r>
      <w:r>
        <w:rPr>
          <w:rFonts w:ascii="Times New Roman" w:hAnsi="Times New Roman" w:cs="Times New Roman"/>
          <w:sz w:val="28"/>
          <w:szCs w:val="28"/>
        </w:rPr>
        <w:t xml:space="preserve"> </w:t>
      </w:r>
      <w:r w:rsidRPr="00420A41">
        <w:rPr>
          <w:rFonts w:ascii="Times New Roman" w:hAnsi="Times New Roman" w:cs="Times New Roman"/>
          <w:sz w:val="28"/>
          <w:szCs w:val="28"/>
        </w:rPr>
        <w:t xml:space="preserve">повышении энергетической эффективности и о внесении изменений </w:t>
      </w:r>
      <w:proofErr w:type="gramStart"/>
      <w:r w:rsidRPr="00420A41">
        <w:rPr>
          <w:rFonts w:ascii="Times New Roman" w:hAnsi="Times New Roman" w:cs="Times New Roman"/>
          <w:sz w:val="28"/>
          <w:szCs w:val="28"/>
        </w:rPr>
        <w:t>в</w:t>
      </w:r>
      <w:proofErr w:type="gramEnd"/>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отдельные законодательные акты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26 июля 2010 года № 190-ФЗ «О теплоснабжении»;</w:t>
      </w:r>
    </w:p>
    <w:p w:rsidR="0080478B" w:rsidRPr="00420A41" w:rsidRDefault="0080478B" w:rsidP="0080478B">
      <w:pPr>
        <w:spacing w:after="0" w:line="360" w:lineRule="auto"/>
        <w:ind w:firstLine="709"/>
        <w:jc w:val="both"/>
        <w:rPr>
          <w:rFonts w:ascii="Times New Roman" w:hAnsi="Times New Roman" w:cs="Times New Roman"/>
          <w:sz w:val="28"/>
          <w:szCs w:val="28"/>
        </w:rPr>
      </w:pPr>
      <w:proofErr w:type="gramStart"/>
      <w:r w:rsidRPr="00420A41">
        <w:rPr>
          <w:rFonts w:ascii="Times New Roman" w:hAnsi="Times New Roman" w:cs="Times New Roman"/>
          <w:sz w:val="28"/>
          <w:szCs w:val="28"/>
        </w:rPr>
        <w:t>- от 30 декабря 2012 года № 291-ФЗ (с изменениями от 07.05.2013 года</w:t>
      </w:r>
      <w:proofErr w:type="gramEnd"/>
    </w:p>
    <w:p w:rsidR="0080478B" w:rsidRPr="00420A41" w:rsidRDefault="0080478B" w:rsidP="0080478B">
      <w:pPr>
        <w:spacing w:after="0" w:line="360" w:lineRule="auto"/>
        <w:jc w:val="both"/>
        <w:rPr>
          <w:rFonts w:ascii="Times New Roman" w:hAnsi="Times New Roman" w:cs="Times New Roman"/>
          <w:sz w:val="28"/>
          <w:szCs w:val="28"/>
        </w:rPr>
      </w:pPr>
      <w:proofErr w:type="gramStart"/>
      <w:r w:rsidRPr="00420A41">
        <w:rPr>
          <w:rFonts w:ascii="Times New Roman" w:hAnsi="Times New Roman" w:cs="Times New Roman"/>
          <w:sz w:val="28"/>
          <w:szCs w:val="28"/>
        </w:rPr>
        <w:t>№ 103-ФЗ) (с изменениями от 05.04.2013 года № 44-ФЗ) «О внесении</w:t>
      </w:r>
      <w:proofErr w:type="gramEnd"/>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изменений в отдельные законодательные акты Российской Федерации в части</w:t>
      </w:r>
      <w:r>
        <w:rPr>
          <w:rFonts w:ascii="Times New Roman" w:hAnsi="Times New Roman" w:cs="Times New Roman"/>
          <w:sz w:val="28"/>
          <w:szCs w:val="28"/>
        </w:rPr>
        <w:t xml:space="preserve"> </w:t>
      </w:r>
      <w:r w:rsidRPr="00420A41">
        <w:rPr>
          <w:rFonts w:ascii="Times New Roman" w:hAnsi="Times New Roman" w:cs="Times New Roman"/>
          <w:sz w:val="28"/>
          <w:szCs w:val="28"/>
        </w:rPr>
        <w:t>совершенствования регулирования тарифов в сфере электроснабжения,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теплоснабжения, газоснабжения, водоснабжения и водоотведения»;</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от 30 декабря 2012 года № 318-ФЗ «О внесении изменений </w:t>
      </w:r>
      <w:proofErr w:type="gramStart"/>
      <w:r w:rsidRPr="00420A41">
        <w:rPr>
          <w:rFonts w:ascii="Times New Roman" w:hAnsi="Times New Roman" w:cs="Times New Roman"/>
          <w:sz w:val="28"/>
          <w:szCs w:val="28"/>
        </w:rPr>
        <w:t>в</w:t>
      </w:r>
      <w:proofErr w:type="gramEnd"/>
    </w:p>
    <w:p w:rsidR="0080478B"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Градостроительный  кодекс  Российской  Федерации  и  отдельные</w:t>
      </w:r>
      <w:r>
        <w:rPr>
          <w:rFonts w:ascii="Times New Roman" w:hAnsi="Times New Roman" w:cs="Times New Roman"/>
          <w:sz w:val="28"/>
          <w:szCs w:val="28"/>
        </w:rPr>
        <w:t xml:space="preserve"> </w:t>
      </w:r>
      <w:r w:rsidRPr="00420A41">
        <w:rPr>
          <w:rFonts w:ascii="Times New Roman" w:hAnsi="Times New Roman" w:cs="Times New Roman"/>
          <w:sz w:val="28"/>
          <w:szCs w:val="28"/>
        </w:rPr>
        <w:t>законодательные акты Российской Федерации».</w:t>
      </w:r>
    </w:p>
    <w:p w:rsidR="00E6434A" w:rsidRPr="004D5913" w:rsidRDefault="00E6434A" w:rsidP="0080478B">
      <w:pPr>
        <w:spacing w:after="0" w:line="360" w:lineRule="auto"/>
        <w:jc w:val="both"/>
        <w:rPr>
          <w:rFonts w:ascii="Times New Roman" w:hAnsi="Times New Roman" w:cs="Times New Roman"/>
          <w:sz w:val="28"/>
          <w:szCs w:val="28"/>
        </w:rPr>
      </w:pPr>
    </w:p>
    <w:p w:rsidR="00F53EB2" w:rsidRPr="004D5913" w:rsidRDefault="00F53EB2" w:rsidP="0080478B">
      <w:pPr>
        <w:spacing w:after="0" w:line="360" w:lineRule="auto"/>
        <w:jc w:val="both"/>
        <w:rPr>
          <w:rFonts w:ascii="Times New Roman" w:hAnsi="Times New Roman" w:cs="Times New Roman"/>
          <w:sz w:val="28"/>
          <w:szCs w:val="28"/>
        </w:rPr>
      </w:pPr>
    </w:p>
    <w:p w:rsidR="00F53EB2" w:rsidRPr="004D5913" w:rsidRDefault="00F53EB2" w:rsidP="0080478B">
      <w:pPr>
        <w:spacing w:after="0" w:line="360" w:lineRule="auto"/>
        <w:jc w:val="both"/>
        <w:rPr>
          <w:rFonts w:ascii="Times New Roman" w:hAnsi="Times New Roman" w:cs="Times New Roman"/>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lastRenderedPageBreak/>
        <w:t>Постановления Правительства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23 мая 2006 года № 306 «Об утверждении Правил установления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определения нормативов потребления коммунальных услуг»;</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от 23 мая 2006 года № 307 «О порядке предоставления </w:t>
      </w:r>
      <w:proofErr w:type="gramStart"/>
      <w:r w:rsidRPr="00420A41">
        <w:rPr>
          <w:rFonts w:ascii="Times New Roman" w:hAnsi="Times New Roman" w:cs="Times New Roman"/>
          <w:sz w:val="28"/>
          <w:szCs w:val="28"/>
        </w:rPr>
        <w:t>коммунальных</w:t>
      </w:r>
      <w:proofErr w:type="gramEnd"/>
    </w:p>
    <w:p w:rsidR="0080478B"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услуг гражданам»;</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Постановление Правительства РФ от 31 декабря 2009 года № 1225 «О требованиях к региональным и муниципальным программам в области энергосбережения и повышения энергетической эффективности»;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сентября 2010 года № 768 «О федеральных стандартах оплаты</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жилого помещения и коммунальных услуг на 2011 - 2013 годы»;</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октября 2011 №853 «О внесении изменений в некоторые акты</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Правительства Российской Федерации в части распределения полномочий</w:t>
      </w:r>
      <w:r>
        <w:rPr>
          <w:rFonts w:ascii="Times New Roman" w:hAnsi="Times New Roman" w:cs="Times New Roman"/>
          <w:sz w:val="28"/>
          <w:szCs w:val="28"/>
        </w:rPr>
        <w:t xml:space="preserve"> </w:t>
      </w:r>
      <w:r w:rsidRPr="00420A41">
        <w:rPr>
          <w:rFonts w:ascii="Times New Roman" w:hAnsi="Times New Roman" w:cs="Times New Roman"/>
          <w:sz w:val="28"/>
          <w:szCs w:val="28"/>
        </w:rPr>
        <w:t>между  федеральными  органами  исполнительной  власти  в  сфере</w:t>
      </w:r>
      <w:r>
        <w:rPr>
          <w:rFonts w:ascii="Times New Roman" w:hAnsi="Times New Roman" w:cs="Times New Roman"/>
          <w:sz w:val="28"/>
          <w:szCs w:val="28"/>
        </w:rPr>
        <w:t xml:space="preserve"> </w:t>
      </w:r>
      <w:r w:rsidRPr="00420A41">
        <w:rPr>
          <w:rFonts w:ascii="Times New Roman" w:hAnsi="Times New Roman" w:cs="Times New Roman"/>
          <w:sz w:val="28"/>
          <w:szCs w:val="28"/>
        </w:rPr>
        <w:t>теплоснабжения»</w:t>
      </w:r>
      <w:r>
        <w:rPr>
          <w:rFonts w:ascii="Times New Roman" w:hAnsi="Times New Roman" w:cs="Times New Roman"/>
          <w:sz w:val="28"/>
          <w:szCs w:val="28"/>
        </w:rPr>
        <w:t>;</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6 мая 2011 года № 354 «О предоставлении коммунальных услуг</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собственникам и пользователям помещений в многоквартирных домах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жилых домов;</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декабря 2011 года № 1077 «О федеральных стандартах оплаты</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жилого помещения и коммунальных услуг на 2012 - 2014 годы»</w:t>
      </w:r>
      <w:r>
        <w:rPr>
          <w:rFonts w:ascii="Times New Roman" w:hAnsi="Times New Roman" w:cs="Times New Roman"/>
          <w:sz w:val="28"/>
          <w:szCs w:val="28"/>
        </w:rPr>
        <w:t>;</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22 февраля 2012 года № 154 "О требованиях к схемам</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теплоснабжения, порядку их разработки и утверждения";</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марта 2012 года № 258 «О внесении изменений в Правила</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установления и определения нормативов потребления коммунальных услуг»;</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08 августа 2012 года №808 «Об организации теплоснабжения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в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03 апреля 2013 года № 290 «О минимальном перечне услуг и работ,</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необходимых для обеспечения надлежащего содержания общего имущества в</w:t>
      </w:r>
      <w:r>
        <w:rPr>
          <w:rFonts w:ascii="Times New Roman" w:hAnsi="Times New Roman" w:cs="Times New Roman"/>
          <w:sz w:val="28"/>
          <w:szCs w:val="28"/>
        </w:rPr>
        <w:t xml:space="preserve"> </w:t>
      </w:r>
      <w:r w:rsidRPr="00420A41">
        <w:rPr>
          <w:rFonts w:ascii="Times New Roman" w:hAnsi="Times New Roman" w:cs="Times New Roman"/>
          <w:sz w:val="28"/>
          <w:szCs w:val="28"/>
        </w:rPr>
        <w:t>многоквартирном доме, и порядке их оказания и выполнения»;</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06 апреля 2013 года № 307 «О некоторых вопросах применения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постановления Правительства Российской Федерации от 27 августа 2012 года</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857»;</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16 апреля 2013 года № 344 «О внесении изменений в некоторые</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акты Правительства Российской Федерации по вопросам предоставления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коммунальных услуг».</w:t>
      </w:r>
    </w:p>
    <w:p w:rsidR="00BF5D96" w:rsidRDefault="00BF5D96" w:rsidP="0080478B">
      <w:pPr>
        <w:spacing w:after="0" w:line="360" w:lineRule="auto"/>
        <w:jc w:val="center"/>
        <w:rPr>
          <w:rFonts w:ascii="Times New Roman" w:hAnsi="Times New Roman" w:cs="Times New Roman"/>
          <w:b/>
          <w:i/>
          <w:sz w:val="28"/>
          <w:szCs w:val="28"/>
        </w:rPr>
      </w:pPr>
    </w:p>
    <w:p w:rsidR="0080478B"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Распоряжения Правительства 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Энергетическая стратегия России на период до 2030 года, утвержденная распоряжение Правительства Российской Федерации от 13 ноября 2009 года №</w:t>
      </w:r>
      <w:r>
        <w:rPr>
          <w:rFonts w:ascii="Times New Roman" w:hAnsi="Times New Roman" w:cs="Times New Roman"/>
          <w:sz w:val="28"/>
          <w:szCs w:val="28"/>
        </w:rPr>
        <w:t xml:space="preserve"> </w:t>
      </w:r>
      <w:r w:rsidRPr="00420A41">
        <w:rPr>
          <w:rFonts w:ascii="Times New Roman" w:hAnsi="Times New Roman" w:cs="Times New Roman"/>
          <w:sz w:val="28"/>
          <w:szCs w:val="28"/>
        </w:rPr>
        <w:t>1715-р;</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Государственная программа «Энергосбережение и повышение энергетической эффективности на период до 2020 года», утвержденная распоряжением Правительства Российской Федерации </w:t>
      </w:r>
      <w:r>
        <w:rPr>
          <w:rFonts w:ascii="Times New Roman" w:hAnsi="Times New Roman" w:cs="Times New Roman"/>
          <w:sz w:val="28"/>
          <w:szCs w:val="28"/>
        </w:rPr>
        <w:t>от 27 декабря 2010 года № 2446-р.</w:t>
      </w:r>
    </w:p>
    <w:p w:rsidR="0080478B" w:rsidRDefault="0080478B" w:rsidP="0080478B">
      <w:pPr>
        <w:spacing w:after="0" w:line="360" w:lineRule="auto"/>
        <w:ind w:firstLine="709"/>
        <w:jc w:val="both"/>
        <w:rPr>
          <w:rFonts w:ascii="Times New Roman" w:hAnsi="Times New Roman" w:cs="Times New Roman"/>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Приказы и Постановления Министерства регионального развития</w:t>
      </w:r>
    </w:p>
    <w:p w:rsidR="0080478B" w:rsidRPr="00420A41" w:rsidRDefault="0080478B" w:rsidP="00E84286">
      <w:pPr>
        <w:spacing w:after="0" w:line="360" w:lineRule="auto"/>
        <w:rPr>
          <w:rFonts w:ascii="Times New Roman" w:hAnsi="Times New Roman" w:cs="Times New Roman"/>
          <w:b/>
          <w:i/>
          <w:sz w:val="28"/>
          <w:szCs w:val="28"/>
        </w:rPr>
      </w:pPr>
      <w:r w:rsidRPr="00420A41">
        <w:rPr>
          <w:rFonts w:ascii="Times New Roman" w:hAnsi="Times New Roman" w:cs="Times New Roman"/>
          <w:b/>
          <w:i/>
          <w:sz w:val="28"/>
          <w:szCs w:val="28"/>
        </w:rPr>
        <w:t>Российской 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от 28 мая 2010 года № 262 «О требованиях </w:t>
      </w:r>
      <w:proofErr w:type="gramStart"/>
      <w:r w:rsidRPr="00420A41">
        <w:rPr>
          <w:rFonts w:ascii="Times New Roman" w:hAnsi="Times New Roman" w:cs="Times New Roman"/>
          <w:sz w:val="28"/>
          <w:szCs w:val="28"/>
        </w:rPr>
        <w:t>энергетической</w:t>
      </w:r>
      <w:proofErr w:type="gramEnd"/>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эффективности зданий строений и сооружений».</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Приказ Министерства регионального развития РФ от 7 июня 2010 года № 273 «Об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 (с изменениями, внесенными приказом Министерства регионального развития РФ от 26 августа 2011 года № 417);</w:t>
      </w:r>
    </w:p>
    <w:p w:rsidR="0080478B" w:rsidRDefault="0080478B" w:rsidP="0080478B">
      <w:pPr>
        <w:spacing w:after="0" w:line="360" w:lineRule="auto"/>
        <w:jc w:val="center"/>
        <w:rPr>
          <w:rFonts w:ascii="Times New Roman" w:hAnsi="Times New Roman" w:cs="Times New Roman"/>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Приказы и Постановления Министерства энергетики Российской</w:t>
      </w:r>
      <w:r>
        <w:rPr>
          <w:rFonts w:ascii="Times New Roman" w:hAnsi="Times New Roman" w:cs="Times New Roman"/>
          <w:b/>
          <w:i/>
          <w:sz w:val="28"/>
          <w:szCs w:val="28"/>
        </w:rPr>
        <w:t xml:space="preserve"> </w:t>
      </w:r>
      <w:r w:rsidRPr="00420A41">
        <w:rPr>
          <w:rFonts w:ascii="Times New Roman" w:hAnsi="Times New Roman" w:cs="Times New Roman"/>
          <w:b/>
          <w:i/>
          <w:sz w:val="28"/>
          <w:szCs w:val="28"/>
        </w:rPr>
        <w:t>Федерации:</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от 30 июня 2003 года № 278 «О методических указаниях </w:t>
      </w:r>
      <w:proofErr w:type="gramStart"/>
      <w:r w:rsidRPr="00420A41">
        <w:rPr>
          <w:rFonts w:ascii="Times New Roman" w:hAnsi="Times New Roman" w:cs="Times New Roman"/>
          <w:sz w:val="28"/>
          <w:szCs w:val="28"/>
        </w:rPr>
        <w:t>по</w:t>
      </w:r>
      <w:proofErr w:type="gramEnd"/>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составлению энергетической характеристики для систем транспорта тепловой</w:t>
      </w:r>
      <w:r>
        <w:rPr>
          <w:rFonts w:ascii="Times New Roman" w:hAnsi="Times New Roman" w:cs="Times New Roman"/>
          <w:sz w:val="28"/>
          <w:szCs w:val="28"/>
        </w:rPr>
        <w:t xml:space="preserve"> </w:t>
      </w:r>
      <w:r w:rsidRPr="00420A41">
        <w:rPr>
          <w:rFonts w:ascii="Times New Roman" w:hAnsi="Times New Roman" w:cs="Times New Roman"/>
          <w:sz w:val="28"/>
          <w:szCs w:val="28"/>
        </w:rPr>
        <w:t>энергии по показателю удельный расход сетевой воды»;</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4 сентября 2008 года № 66 «О требованиях по расчету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xml:space="preserve">обоснованию  нормативов  создания  запасов  топлива  </w:t>
      </w:r>
      <w:proofErr w:type="gramStart"/>
      <w:r w:rsidRPr="00420A41">
        <w:rPr>
          <w:rFonts w:ascii="Times New Roman" w:hAnsi="Times New Roman" w:cs="Times New Roman"/>
          <w:sz w:val="28"/>
          <w:szCs w:val="28"/>
        </w:rPr>
        <w:t>на</w:t>
      </w:r>
      <w:proofErr w:type="gramEnd"/>
      <w:r w:rsidRPr="00420A41">
        <w:rPr>
          <w:rFonts w:ascii="Times New Roman" w:hAnsi="Times New Roman" w:cs="Times New Roman"/>
          <w:sz w:val="28"/>
          <w:szCs w:val="28"/>
        </w:rPr>
        <w:t xml:space="preserve">  тепловых</w:t>
      </w:r>
    </w:p>
    <w:p w:rsidR="0080478B" w:rsidRPr="00420A41" w:rsidRDefault="0080478B" w:rsidP="0080478B">
      <w:pPr>
        <w:spacing w:after="0" w:line="360" w:lineRule="auto"/>
        <w:jc w:val="both"/>
        <w:rPr>
          <w:rFonts w:ascii="Times New Roman" w:hAnsi="Times New Roman" w:cs="Times New Roman"/>
          <w:sz w:val="28"/>
          <w:szCs w:val="28"/>
        </w:rPr>
      </w:pPr>
      <w:proofErr w:type="gramStart"/>
      <w:r w:rsidRPr="00420A41">
        <w:rPr>
          <w:rFonts w:ascii="Times New Roman" w:hAnsi="Times New Roman" w:cs="Times New Roman"/>
          <w:sz w:val="28"/>
          <w:szCs w:val="28"/>
        </w:rPr>
        <w:t>электростанциях</w:t>
      </w:r>
      <w:proofErr w:type="gramEnd"/>
      <w:r w:rsidRPr="00420A41">
        <w:rPr>
          <w:rFonts w:ascii="Times New Roman" w:hAnsi="Times New Roman" w:cs="Times New Roman"/>
          <w:sz w:val="28"/>
          <w:szCs w:val="28"/>
        </w:rPr>
        <w:t xml:space="preserve"> и котельных»;</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2008 года № 323 «О требованиях по расчету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 xml:space="preserve">обоснованию нормативов удельного расхода топлива на </w:t>
      </w:r>
      <w:proofErr w:type="gramStart"/>
      <w:r w:rsidRPr="00420A41">
        <w:rPr>
          <w:rFonts w:ascii="Times New Roman" w:hAnsi="Times New Roman" w:cs="Times New Roman"/>
          <w:sz w:val="28"/>
          <w:szCs w:val="28"/>
        </w:rPr>
        <w:t>отпущенную</w:t>
      </w:r>
      <w:proofErr w:type="gramEnd"/>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электрическую и тепловую энергию от тепловых электрических станций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котельных»;</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2008 года №325 «О требованиях по расчету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обоснованию нормативов технологических потерь тепловой энергии».</w:t>
      </w:r>
    </w:p>
    <w:p w:rsidR="0080478B" w:rsidRDefault="0080478B" w:rsidP="0080478B">
      <w:pPr>
        <w:spacing w:after="0" w:line="360" w:lineRule="auto"/>
        <w:jc w:val="center"/>
        <w:rPr>
          <w:rFonts w:ascii="Times New Roman" w:hAnsi="Times New Roman" w:cs="Times New Roman"/>
          <w:b/>
          <w:i/>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Совместный Приказ Министерства энергетики и Министерства</w:t>
      </w:r>
    </w:p>
    <w:p w:rsidR="0080478B" w:rsidRPr="00420A41" w:rsidRDefault="0080478B" w:rsidP="00E84286">
      <w:pPr>
        <w:spacing w:after="0" w:line="360" w:lineRule="auto"/>
        <w:rPr>
          <w:rFonts w:ascii="Times New Roman" w:hAnsi="Times New Roman" w:cs="Times New Roman"/>
          <w:b/>
          <w:i/>
          <w:sz w:val="28"/>
          <w:szCs w:val="28"/>
        </w:rPr>
      </w:pPr>
      <w:r w:rsidRPr="00420A41">
        <w:rPr>
          <w:rFonts w:ascii="Times New Roman" w:hAnsi="Times New Roman" w:cs="Times New Roman"/>
          <w:b/>
          <w:i/>
          <w:sz w:val="28"/>
          <w:szCs w:val="28"/>
        </w:rPr>
        <w:t>регионального развития Российской Федерации:</w:t>
      </w:r>
    </w:p>
    <w:p w:rsidR="0080478B" w:rsidRPr="00420A41" w:rsidRDefault="0080478B" w:rsidP="0080478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20A41">
        <w:rPr>
          <w:rFonts w:ascii="Times New Roman" w:hAnsi="Times New Roman" w:cs="Times New Roman"/>
          <w:sz w:val="28"/>
          <w:szCs w:val="28"/>
        </w:rPr>
        <w:t>от 29 декабря 2012 г. №565/667 «Об утверждении методических</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рекомендаций по разработке схем теплоснабжения».</w:t>
      </w:r>
    </w:p>
    <w:p w:rsidR="0080478B" w:rsidRDefault="0080478B" w:rsidP="0080478B">
      <w:pPr>
        <w:spacing w:after="0" w:line="360" w:lineRule="auto"/>
        <w:jc w:val="both"/>
        <w:rPr>
          <w:rFonts w:ascii="Times New Roman" w:hAnsi="Times New Roman" w:cs="Times New Roman"/>
          <w:sz w:val="28"/>
          <w:szCs w:val="28"/>
        </w:rPr>
      </w:pPr>
    </w:p>
    <w:p w:rsidR="0080478B" w:rsidRDefault="0080478B" w:rsidP="00E84286">
      <w:pPr>
        <w:spacing w:after="0" w:line="360" w:lineRule="auto"/>
        <w:ind w:firstLine="709"/>
        <w:jc w:val="both"/>
        <w:rPr>
          <w:rFonts w:ascii="Times New Roman" w:hAnsi="Times New Roman" w:cs="Times New Roman"/>
          <w:b/>
          <w:i/>
          <w:sz w:val="28"/>
          <w:szCs w:val="28"/>
        </w:rPr>
      </w:pPr>
      <w:r w:rsidRPr="00915447">
        <w:rPr>
          <w:rFonts w:ascii="Times New Roman" w:hAnsi="Times New Roman" w:cs="Times New Roman"/>
          <w:b/>
          <w:i/>
          <w:sz w:val="28"/>
          <w:szCs w:val="28"/>
        </w:rPr>
        <w:t>Постановление Правительства Свердловской области</w:t>
      </w:r>
      <w:r>
        <w:rPr>
          <w:rFonts w:ascii="Times New Roman" w:hAnsi="Times New Roman" w:cs="Times New Roman"/>
          <w:b/>
          <w:i/>
          <w:sz w:val="28"/>
          <w:szCs w:val="28"/>
        </w:rPr>
        <w:t>:</w:t>
      </w:r>
    </w:p>
    <w:p w:rsidR="0080478B" w:rsidRPr="00915447" w:rsidRDefault="0080478B" w:rsidP="0080478B">
      <w:pPr>
        <w:spacing w:after="0" w:line="360" w:lineRule="auto"/>
        <w:ind w:firstLine="709"/>
        <w:jc w:val="both"/>
        <w:rPr>
          <w:rFonts w:ascii="Times New Roman" w:hAnsi="Times New Roman" w:cs="Times New Roman"/>
          <w:sz w:val="28"/>
          <w:szCs w:val="28"/>
        </w:rPr>
      </w:pPr>
      <w:r w:rsidRPr="00915447">
        <w:rPr>
          <w:rFonts w:ascii="Times New Roman" w:hAnsi="Times New Roman" w:cs="Times New Roman"/>
          <w:sz w:val="28"/>
          <w:szCs w:val="28"/>
        </w:rPr>
        <w:t>- Постановление Правительства Свердловской области от 11 октября 2010 года № 1486-ПП «Об утверждении Областной целевой программы «Энергосбережение в Свердловской области» на 2011-2015 годы» (с изменениями, внесенными Постановлением Правительства Свердловской области от 29 мая 2012 года № 576-ПП).</w:t>
      </w:r>
    </w:p>
    <w:p w:rsidR="0080478B" w:rsidRPr="00915447" w:rsidRDefault="0080478B" w:rsidP="0080478B">
      <w:pPr>
        <w:spacing w:after="0" w:line="360" w:lineRule="auto"/>
        <w:ind w:firstLine="709"/>
        <w:jc w:val="both"/>
        <w:rPr>
          <w:rFonts w:ascii="Times New Roman" w:hAnsi="Times New Roman" w:cs="Times New Roman"/>
          <w:sz w:val="28"/>
          <w:szCs w:val="28"/>
        </w:rPr>
      </w:pP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b/>
          <w:i/>
          <w:sz w:val="28"/>
          <w:szCs w:val="28"/>
        </w:rPr>
        <w:t>Методические указания</w:t>
      </w:r>
      <w:r w:rsidRPr="00420A41">
        <w:rPr>
          <w:rFonts w:ascii="Times New Roman" w:hAnsi="Times New Roman" w:cs="Times New Roman"/>
          <w:sz w:val="28"/>
          <w:szCs w:val="28"/>
        </w:rPr>
        <w:t xml:space="preserve"> по составлению отчета электростанций и</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xml:space="preserve">акционерного  общества  энергетики  и  электрификации  </w:t>
      </w:r>
      <w:proofErr w:type="gramStart"/>
      <w:r w:rsidRPr="00420A41">
        <w:rPr>
          <w:rFonts w:ascii="Times New Roman" w:hAnsi="Times New Roman" w:cs="Times New Roman"/>
          <w:sz w:val="28"/>
          <w:szCs w:val="28"/>
        </w:rPr>
        <w:t>о</w:t>
      </w:r>
      <w:proofErr w:type="gramEnd"/>
      <w:r w:rsidRPr="00420A41">
        <w:rPr>
          <w:rFonts w:ascii="Times New Roman" w:hAnsi="Times New Roman" w:cs="Times New Roman"/>
          <w:sz w:val="28"/>
          <w:szCs w:val="28"/>
        </w:rPr>
        <w:t xml:space="preserve">  тепловой</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экономичности оборудования: РД 34.08.552-95.- М.: СПО ОРГРЭС, 1995.</w:t>
      </w:r>
    </w:p>
    <w:p w:rsidR="0080478B" w:rsidRDefault="0080478B" w:rsidP="0080478B">
      <w:pPr>
        <w:spacing w:after="0" w:line="360" w:lineRule="auto"/>
        <w:ind w:firstLine="709"/>
        <w:jc w:val="both"/>
        <w:rPr>
          <w:rFonts w:ascii="Times New Roman" w:hAnsi="Times New Roman" w:cs="Times New Roman"/>
          <w:b/>
          <w:i/>
          <w:sz w:val="28"/>
          <w:szCs w:val="28"/>
        </w:rPr>
      </w:pP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b/>
          <w:i/>
          <w:sz w:val="28"/>
          <w:szCs w:val="28"/>
        </w:rPr>
        <w:t>Методические  указания</w:t>
      </w:r>
      <w:r w:rsidRPr="00420A41">
        <w:rPr>
          <w:rFonts w:ascii="Times New Roman" w:hAnsi="Times New Roman" w:cs="Times New Roman"/>
          <w:i/>
          <w:sz w:val="28"/>
          <w:szCs w:val="28"/>
        </w:rPr>
        <w:t xml:space="preserve"> </w:t>
      </w:r>
      <w:r w:rsidRPr="00420A41">
        <w:rPr>
          <w:rFonts w:ascii="Times New Roman" w:hAnsi="Times New Roman" w:cs="Times New Roman"/>
          <w:sz w:val="28"/>
          <w:szCs w:val="28"/>
        </w:rPr>
        <w:t xml:space="preserve"> по  составлению  и  содержанию</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энергетических характеристик оборудования тепловых электростанций: РД</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34.09.155-93.- М.: СПО ОРГРЭС, 1993. Изменение № I РД 34.09.155-93.- М.:</w:t>
      </w:r>
    </w:p>
    <w:p w:rsidR="0080478B"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СПО ОРГРЭС, 1999.</w:t>
      </w:r>
    </w:p>
    <w:p w:rsidR="00BF5D96" w:rsidRDefault="00BF5D96" w:rsidP="0080478B">
      <w:pPr>
        <w:spacing w:after="0" w:line="360" w:lineRule="auto"/>
        <w:jc w:val="center"/>
        <w:rPr>
          <w:rFonts w:ascii="Times New Roman" w:hAnsi="Times New Roman" w:cs="Times New Roman"/>
          <w:b/>
          <w:i/>
          <w:sz w:val="28"/>
          <w:szCs w:val="28"/>
        </w:rPr>
      </w:pPr>
    </w:p>
    <w:p w:rsidR="0080478B" w:rsidRPr="00420A41" w:rsidRDefault="0080478B" w:rsidP="00E84286">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Свод правил:</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60.13330.2012 Отопление, вентиляция и кондиционирование.</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Актуализированная редакция СНиП 41-01-2003.</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89.13330.2012 Котельные установки. Актуализированная редакция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СНиП II-35-76.</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124.13330.2012 Тепловые сети. Актуализированная редакция СНиП</w:t>
      </w:r>
      <w:r>
        <w:rPr>
          <w:rFonts w:ascii="Times New Roman" w:hAnsi="Times New Roman" w:cs="Times New Roman"/>
          <w:sz w:val="28"/>
          <w:szCs w:val="28"/>
        </w:rPr>
        <w:t xml:space="preserve"> </w:t>
      </w:r>
      <w:r w:rsidRPr="00420A41">
        <w:rPr>
          <w:rFonts w:ascii="Times New Roman" w:hAnsi="Times New Roman" w:cs="Times New Roman"/>
          <w:sz w:val="28"/>
          <w:szCs w:val="28"/>
        </w:rPr>
        <w:t>41-02-2003.</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50.13330.2012 Тепловая защита зданий. Актуализированная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редакция СНиП 23-02-2003.</w:t>
      </w:r>
    </w:p>
    <w:p w:rsidR="0080478B" w:rsidRPr="00420A41" w:rsidRDefault="0080478B" w:rsidP="0080478B">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44.13330.2011  Административные  и  бытовые  здания.</w:t>
      </w:r>
    </w:p>
    <w:p w:rsidR="0080478B" w:rsidRPr="00420A41" w:rsidRDefault="0080478B" w:rsidP="0080478B">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Актуализированная редакция СНиП 2.09.04-87.</w:t>
      </w:r>
    </w:p>
    <w:p w:rsidR="0080478B" w:rsidRPr="00420A41" w:rsidRDefault="0080478B" w:rsidP="0080478B">
      <w:pPr>
        <w:spacing w:after="0" w:line="360" w:lineRule="auto"/>
        <w:ind w:firstLine="709"/>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54.13330.201</w:t>
      </w:r>
      <w:r>
        <w:rPr>
          <w:rFonts w:ascii="Times New Roman" w:hAnsi="Times New Roman" w:cs="Times New Roman"/>
          <w:sz w:val="28"/>
          <w:szCs w:val="28"/>
        </w:rPr>
        <w:t xml:space="preserve">1 Здания жилые многоквартирные. </w:t>
      </w:r>
      <w:r w:rsidRPr="00420A41">
        <w:rPr>
          <w:rFonts w:ascii="Times New Roman" w:hAnsi="Times New Roman" w:cs="Times New Roman"/>
          <w:sz w:val="28"/>
          <w:szCs w:val="28"/>
        </w:rPr>
        <w:t>Актуализированная</w:t>
      </w:r>
      <w:r>
        <w:rPr>
          <w:rFonts w:ascii="Times New Roman" w:hAnsi="Times New Roman" w:cs="Times New Roman"/>
          <w:sz w:val="28"/>
          <w:szCs w:val="28"/>
        </w:rPr>
        <w:t xml:space="preserve"> </w:t>
      </w:r>
      <w:r w:rsidRPr="00420A41">
        <w:rPr>
          <w:rFonts w:ascii="Times New Roman" w:hAnsi="Times New Roman" w:cs="Times New Roman"/>
          <w:sz w:val="28"/>
          <w:szCs w:val="28"/>
        </w:rPr>
        <w:t>редакция СНиП 31-01-2003.</w:t>
      </w:r>
    </w:p>
    <w:p w:rsidR="008F3121" w:rsidRDefault="008F3121" w:rsidP="00B85AA2">
      <w:pPr>
        <w:spacing w:after="0" w:line="360" w:lineRule="auto"/>
        <w:ind w:firstLine="709"/>
        <w:jc w:val="both"/>
        <w:rPr>
          <w:rFonts w:ascii="Times New Roman" w:hAnsi="Times New Roman" w:cs="Times New Roman"/>
          <w:b/>
          <w:color w:val="000000" w:themeColor="text1"/>
          <w:sz w:val="28"/>
          <w:szCs w:val="28"/>
        </w:rPr>
      </w:pPr>
    </w:p>
    <w:p w:rsidR="00B85AA2" w:rsidRPr="00B85AA2" w:rsidRDefault="0080478B" w:rsidP="00B85AA2">
      <w:pPr>
        <w:spacing w:after="0" w:line="360" w:lineRule="auto"/>
        <w:ind w:firstLine="709"/>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Общие сведения о Сысертском городском округе.</w:t>
      </w:r>
      <w:r w:rsidR="00B85AA2" w:rsidRPr="00B85AA2">
        <w:rPr>
          <w:rFonts w:ascii="Times New Roman" w:hAnsi="Times New Roman" w:cs="Times New Roman"/>
          <w:b/>
          <w:color w:val="000000" w:themeColor="text1"/>
          <w:sz w:val="28"/>
          <w:szCs w:val="28"/>
        </w:rPr>
        <w:t xml:space="preserve"> </w:t>
      </w:r>
    </w:p>
    <w:p w:rsidR="00807F14" w:rsidRDefault="00B85AA2" w:rsidP="00B85AA2">
      <w:pPr>
        <w:spacing w:after="0" w:line="360" w:lineRule="auto"/>
        <w:ind w:firstLine="709"/>
        <w:jc w:val="both"/>
        <w:rPr>
          <w:rFonts w:ascii="Times New Roman" w:hAnsi="Times New Roman" w:cs="Times New Roman"/>
          <w:color w:val="000000" w:themeColor="text1"/>
          <w:sz w:val="28"/>
          <w:szCs w:val="28"/>
        </w:rPr>
      </w:pPr>
      <w:r w:rsidRPr="00B85AA2">
        <w:rPr>
          <w:rFonts w:ascii="Times New Roman" w:hAnsi="Times New Roman" w:cs="Times New Roman"/>
          <w:color w:val="000000" w:themeColor="text1"/>
          <w:sz w:val="28"/>
          <w:szCs w:val="28"/>
        </w:rPr>
        <w:t xml:space="preserve">Сысертский городской округ (далее - СГО) расположен на юге Свердловской области. Общая площадь муниципального образования составляет </w:t>
      </w:r>
      <w:smartTag w:uri="urn:schemas-microsoft-com:office:smarttags" w:element="metricconverter">
        <w:smartTagPr>
          <w:attr w:name="ProductID" w:val="210712 га"/>
        </w:smartTagPr>
        <w:r w:rsidRPr="00B85AA2">
          <w:rPr>
            <w:rFonts w:ascii="Times New Roman" w:hAnsi="Times New Roman" w:cs="Times New Roman"/>
            <w:color w:val="000000" w:themeColor="text1"/>
            <w:sz w:val="28"/>
            <w:szCs w:val="28"/>
          </w:rPr>
          <w:t>210712 га</w:t>
        </w:r>
      </w:smartTag>
      <w:r w:rsidRPr="00B85AA2">
        <w:rPr>
          <w:rFonts w:ascii="Times New Roman" w:hAnsi="Times New Roman" w:cs="Times New Roman"/>
          <w:color w:val="000000" w:themeColor="text1"/>
          <w:sz w:val="28"/>
          <w:szCs w:val="28"/>
        </w:rPr>
        <w:t xml:space="preserve">, из которых большую часть (около 77 %) составляют пахотные, сенокосы, пастбища и лесные массивы. В состав Сысертского городского округа входят город Сысерть и 9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w:t>
      </w:r>
      <w:smartTag w:uri="urn:schemas-microsoft-com:office:smarttags" w:element="metricconverter">
        <w:smartTagPr>
          <w:attr w:name="ProductID" w:val="43 км"/>
        </w:smartTagPr>
        <w:r w:rsidRPr="00B85AA2">
          <w:rPr>
            <w:rFonts w:ascii="Times New Roman" w:hAnsi="Times New Roman" w:cs="Times New Roman"/>
            <w:color w:val="000000" w:themeColor="text1"/>
            <w:sz w:val="28"/>
            <w:szCs w:val="28"/>
          </w:rPr>
          <w:t>43 км</w:t>
        </w:r>
      </w:smartTag>
      <w:r w:rsidRPr="00B85AA2">
        <w:rPr>
          <w:rFonts w:ascii="Times New Roman" w:hAnsi="Times New Roman" w:cs="Times New Roman"/>
          <w:color w:val="000000" w:themeColor="text1"/>
          <w:sz w:val="28"/>
          <w:szCs w:val="28"/>
        </w:rPr>
        <w:t xml:space="preserve"> от г. Екатеринбурга.</w:t>
      </w:r>
    </w:p>
    <w:p w:rsidR="00B85AA2" w:rsidRPr="00B85AA2" w:rsidRDefault="00B85AA2" w:rsidP="00B85AA2">
      <w:pPr>
        <w:spacing w:after="0" w:line="360" w:lineRule="auto"/>
        <w:ind w:firstLine="709"/>
        <w:jc w:val="both"/>
        <w:rPr>
          <w:rFonts w:ascii="Times New Roman" w:hAnsi="Times New Roman" w:cs="Times New Roman"/>
          <w:color w:val="000000" w:themeColor="text1"/>
          <w:sz w:val="28"/>
          <w:szCs w:val="28"/>
        </w:rPr>
      </w:pPr>
      <w:r w:rsidRPr="00B85AA2">
        <w:rPr>
          <w:rFonts w:ascii="Times New Roman" w:hAnsi="Times New Roman" w:cs="Times New Roman"/>
          <w:color w:val="000000" w:themeColor="text1"/>
          <w:sz w:val="28"/>
          <w:szCs w:val="28"/>
        </w:rPr>
        <w:t>Сысертский городской округ относится к числу развитых в экономическом отношении территорий Свердловской области. Здесь сосредоточены значительные природные ресурсы, активно развивается ряд отраслей промышленности, сельского хозяйства.</w:t>
      </w:r>
    </w:p>
    <w:p w:rsidR="00B85AA2" w:rsidRDefault="00B85AA2" w:rsidP="00B85AA2">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Численность населения округа составляет около 60,5 тыс. человек, в том числе в г. Сысерть – 21,0 тыс.</w:t>
      </w:r>
      <w:r>
        <w:rPr>
          <w:rFonts w:ascii="Times New Roman" w:hAnsi="Times New Roman" w:cs="Times New Roman"/>
          <w:sz w:val="28"/>
          <w:szCs w:val="28"/>
        </w:rPr>
        <w:t xml:space="preserve"> </w:t>
      </w:r>
      <w:r w:rsidRPr="00B85AA2">
        <w:rPr>
          <w:rFonts w:ascii="Times New Roman" w:hAnsi="Times New Roman" w:cs="Times New Roman"/>
          <w:sz w:val="28"/>
          <w:szCs w:val="28"/>
        </w:rPr>
        <w:t xml:space="preserve">человек. Доля экономически активного населения – около 40 %. </w:t>
      </w:r>
    </w:p>
    <w:p w:rsidR="00B85AA2" w:rsidRPr="00B85AA2" w:rsidRDefault="00B85AA2" w:rsidP="00B85AA2">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В Сысертском городском округе функционируют 6 муниципальных предприятий жилищно-коммунального хозяйства. Степень благоустройства в среднем по МО</w:t>
      </w:r>
      <w:r>
        <w:rPr>
          <w:rFonts w:ascii="Times New Roman" w:hAnsi="Times New Roman" w:cs="Times New Roman"/>
          <w:sz w:val="28"/>
          <w:szCs w:val="28"/>
        </w:rPr>
        <w:t xml:space="preserve"> составляет</w:t>
      </w:r>
      <w:r w:rsidRPr="00B85AA2">
        <w:rPr>
          <w:rFonts w:ascii="Times New Roman" w:hAnsi="Times New Roman" w:cs="Times New Roman"/>
          <w:sz w:val="28"/>
          <w:szCs w:val="28"/>
        </w:rPr>
        <w:t xml:space="preserve">: водопроводом и канализацией - 60,2 %, центральным отоплением и газом </w:t>
      </w:r>
      <w:r>
        <w:rPr>
          <w:rFonts w:ascii="Times New Roman" w:hAnsi="Times New Roman" w:cs="Times New Roman"/>
          <w:sz w:val="28"/>
          <w:szCs w:val="28"/>
        </w:rPr>
        <w:t>–</w:t>
      </w:r>
      <w:r w:rsidRPr="00B85AA2">
        <w:rPr>
          <w:rFonts w:ascii="Times New Roman" w:hAnsi="Times New Roman" w:cs="Times New Roman"/>
          <w:sz w:val="28"/>
          <w:szCs w:val="28"/>
        </w:rPr>
        <w:t xml:space="preserve"> 70</w:t>
      </w:r>
      <w:r>
        <w:rPr>
          <w:rFonts w:ascii="Times New Roman" w:hAnsi="Times New Roman" w:cs="Times New Roman"/>
          <w:sz w:val="28"/>
          <w:szCs w:val="28"/>
        </w:rPr>
        <w:t xml:space="preserve"> </w:t>
      </w:r>
      <w:r w:rsidRPr="00B85AA2">
        <w:rPr>
          <w:rFonts w:ascii="Times New Roman" w:hAnsi="Times New Roman" w:cs="Times New Roman"/>
          <w:sz w:val="28"/>
          <w:szCs w:val="28"/>
        </w:rPr>
        <w:t>-</w:t>
      </w:r>
      <w:r>
        <w:rPr>
          <w:rFonts w:ascii="Times New Roman" w:hAnsi="Times New Roman" w:cs="Times New Roman"/>
          <w:sz w:val="28"/>
          <w:szCs w:val="28"/>
        </w:rPr>
        <w:t xml:space="preserve"> </w:t>
      </w:r>
      <w:r w:rsidRPr="00B85AA2">
        <w:rPr>
          <w:rFonts w:ascii="Times New Roman" w:hAnsi="Times New Roman" w:cs="Times New Roman"/>
          <w:sz w:val="28"/>
          <w:szCs w:val="28"/>
        </w:rPr>
        <w:t xml:space="preserve">72,4 % ваннами и горячим отоплением </w:t>
      </w:r>
      <w:r>
        <w:rPr>
          <w:rFonts w:ascii="Times New Roman" w:hAnsi="Times New Roman" w:cs="Times New Roman"/>
          <w:sz w:val="28"/>
          <w:szCs w:val="28"/>
        </w:rPr>
        <w:t>–</w:t>
      </w:r>
      <w:r w:rsidRPr="00B85AA2">
        <w:rPr>
          <w:rFonts w:ascii="Times New Roman" w:hAnsi="Times New Roman" w:cs="Times New Roman"/>
          <w:sz w:val="28"/>
          <w:szCs w:val="28"/>
        </w:rPr>
        <w:t xml:space="preserve"> 40</w:t>
      </w:r>
      <w:r>
        <w:rPr>
          <w:rFonts w:ascii="Times New Roman" w:hAnsi="Times New Roman" w:cs="Times New Roman"/>
          <w:sz w:val="28"/>
          <w:szCs w:val="28"/>
        </w:rPr>
        <w:t xml:space="preserve"> </w:t>
      </w:r>
      <w:r w:rsidRPr="00B85AA2">
        <w:rPr>
          <w:rFonts w:ascii="Times New Roman" w:hAnsi="Times New Roman" w:cs="Times New Roman"/>
          <w:sz w:val="28"/>
          <w:szCs w:val="28"/>
        </w:rPr>
        <w:t>-</w:t>
      </w:r>
      <w:r>
        <w:rPr>
          <w:rFonts w:ascii="Times New Roman" w:hAnsi="Times New Roman" w:cs="Times New Roman"/>
          <w:sz w:val="28"/>
          <w:szCs w:val="28"/>
        </w:rPr>
        <w:t xml:space="preserve"> </w:t>
      </w:r>
      <w:r w:rsidRPr="00B85AA2">
        <w:rPr>
          <w:rFonts w:ascii="Times New Roman" w:hAnsi="Times New Roman" w:cs="Times New Roman"/>
          <w:sz w:val="28"/>
          <w:szCs w:val="28"/>
        </w:rPr>
        <w:t>41 %.</w:t>
      </w:r>
    </w:p>
    <w:p w:rsidR="0080478B" w:rsidRPr="004D5913" w:rsidRDefault="0080478B" w:rsidP="0080478B"/>
    <w:p w:rsidR="00F53EB2" w:rsidRPr="004D5913" w:rsidRDefault="00F53EB2" w:rsidP="0080478B"/>
    <w:p w:rsidR="00B85AA2" w:rsidRPr="00B85AA2" w:rsidRDefault="00B85AA2" w:rsidP="00B85AA2">
      <w:pPr>
        <w:pStyle w:val="2"/>
        <w:keepNext w:val="0"/>
        <w:spacing w:line="360" w:lineRule="auto"/>
        <w:rPr>
          <w:rFonts w:cs="Times New Roman"/>
          <w:i w:val="0"/>
        </w:rPr>
      </w:pPr>
      <w:r w:rsidRPr="00B85AA2">
        <w:rPr>
          <w:rFonts w:cs="Times New Roman"/>
          <w:i w:val="0"/>
        </w:rPr>
        <w:lastRenderedPageBreak/>
        <w:t>Климатические особенности, геологические условия, экологическая обстановка.</w:t>
      </w:r>
    </w:p>
    <w:p w:rsidR="0080478B" w:rsidRDefault="00B85AA2" w:rsidP="00B85AA2">
      <w:pPr>
        <w:pStyle w:val="22"/>
        <w:spacing w:after="0" w:line="360" w:lineRule="auto"/>
        <w:ind w:left="0" w:firstLine="709"/>
        <w:jc w:val="both"/>
        <w:rPr>
          <w:sz w:val="28"/>
          <w:szCs w:val="28"/>
          <w:lang w:eastAsia="ar-SA"/>
        </w:rPr>
      </w:pPr>
      <w:r w:rsidRPr="00B85AA2">
        <w:rPr>
          <w:sz w:val="28"/>
          <w:szCs w:val="28"/>
          <w:lang w:eastAsia="ar-SA"/>
        </w:rPr>
        <w:t xml:space="preserve">Климат Сысертского городского округа имеет выраженный континентальный характер. </w:t>
      </w:r>
    </w:p>
    <w:p w:rsidR="0080478B" w:rsidRDefault="0080478B" w:rsidP="0080478B">
      <w:pPr>
        <w:pStyle w:val="22"/>
        <w:spacing w:after="0" w:line="360" w:lineRule="auto"/>
        <w:ind w:left="0"/>
        <w:jc w:val="center"/>
        <w:rPr>
          <w:sz w:val="28"/>
          <w:szCs w:val="28"/>
          <w:lang w:eastAsia="ar-SA"/>
        </w:rPr>
      </w:pPr>
      <w:r>
        <w:rPr>
          <w:noProof/>
        </w:rPr>
        <w:drawing>
          <wp:inline distT="0" distB="0" distL="0" distR="0">
            <wp:extent cx="5940425" cy="4630339"/>
            <wp:effectExtent l="19050" t="0" r="3175" b="0"/>
            <wp:docPr id="2" name="Рисунок 1" descr="http://ohranatruda.ru/ot_biblio/normativ/data_normativ/7/7001/x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hranatruda.ru/ot_biblio/normativ/data_normativ/7/7001/x002.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940425" cy="4630339"/>
                    </a:xfrm>
                    <a:prstGeom prst="rect">
                      <a:avLst/>
                    </a:prstGeom>
                    <a:noFill/>
                    <a:ln w="9525">
                      <a:noFill/>
                      <a:miter lim="800000"/>
                      <a:headEnd/>
                      <a:tailEnd/>
                    </a:ln>
                  </pic:spPr>
                </pic:pic>
              </a:graphicData>
            </a:graphic>
          </wp:inline>
        </w:drawing>
      </w:r>
    </w:p>
    <w:p w:rsidR="0080478B" w:rsidRDefault="0080478B" w:rsidP="0080478B">
      <w:pPr>
        <w:pStyle w:val="22"/>
        <w:spacing w:after="0" w:line="360" w:lineRule="auto"/>
        <w:ind w:left="0"/>
        <w:jc w:val="center"/>
        <w:rPr>
          <w:sz w:val="22"/>
          <w:szCs w:val="22"/>
          <w:lang w:eastAsia="ar-SA"/>
        </w:rPr>
      </w:pPr>
      <w:r w:rsidRPr="0080478B">
        <w:rPr>
          <w:sz w:val="22"/>
          <w:szCs w:val="22"/>
          <w:lang w:eastAsia="ar-SA"/>
        </w:rPr>
        <w:t>Рис. 1. Карта климатического районирования.</w:t>
      </w:r>
    </w:p>
    <w:p w:rsidR="006A7706" w:rsidRPr="0080478B" w:rsidRDefault="006A7706" w:rsidP="0080478B">
      <w:pPr>
        <w:pStyle w:val="22"/>
        <w:spacing w:after="0" w:line="360" w:lineRule="auto"/>
        <w:ind w:left="0"/>
        <w:jc w:val="center"/>
        <w:rPr>
          <w:sz w:val="22"/>
          <w:szCs w:val="22"/>
          <w:lang w:eastAsia="ar-SA"/>
        </w:rPr>
      </w:pP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lang w:eastAsia="ar-SA"/>
        </w:rPr>
        <w:t>Согласно карте климатического районирования</w:t>
      </w:r>
      <w:r w:rsidR="0080478B">
        <w:rPr>
          <w:sz w:val="28"/>
          <w:szCs w:val="28"/>
          <w:lang w:eastAsia="ar-SA"/>
        </w:rPr>
        <w:t>, представленной на рис. 1,</w:t>
      </w:r>
      <w:r w:rsidRPr="00B85AA2">
        <w:rPr>
          <w:sz w:val="28"/>
          <w:szCs w:val="28"/>
          <w:lang w:eastAsia="ar-SA"/>
        </w:rPr>
        <w:t xml:space="preserve"> </w:t>
      </w:r>
      <w:r w:rsidRPr="00B85AA2">
        <w:rPr>
          <w:sz w:val="28"/>
          <w:szCs w:val="28"/>
        </w:rPr>
        <w:t xml:space="preserve">территория СГО находится в </w:t>
      </w:r>
      <w:r w:rsidRPr="00B85AA2">
        <w:rPr>
          <w:sz w:val="28"/>
          <w:szCs w:val="28"/>
          <w:lang w:eastAsia="ar-SA"/>
        </w:rPr>
        <w:t xml:space="preserve"> климатическом районе IВ.</w:t>
      </w: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lang w:eastAsia="ar-SA"/>
        </w:rPr>
        <w:t>Средняя годовая температура воздуха по данным ГУ «Свердловский центр по гидрометеорологии и мониторингу окружающей среды» составляет 0,9°С. Наиболее холодный месяц – январь, среднемесячная температура достигает – 15,9°С. Абсолютный минимум температуры – 46°С.</w:t>
      </w: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lang w:eastAsia="ar-SA"/>
        </w:rPr>
        <w:t xml:space="preserve">Наиболее теплым месяцем является июль. Средняя температура составляет +17°С. Абсолютный максимум температуры воздуха достигает +38°С. Амплитуда колебаний крайних температур достигает 25°С. </w:t>
      </w: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lang w:eastAsia="ar-SA"/>
        </w:rPr>
        <w:lastRenderedPageBreak/>
        <w:t xml:space="preserve">Годовое количество осадков на территории Сысертского ГО составляет </w:t>
      </w:r>
      <w:smartTag w:uri="urn:schemas-microsoft-com:office:smarttags" w:element="metricconverter">
        <w:smartTagPr>
          <w:attr w:name="ProductID" w:val="456 мм"/>
        </w:smartTagPr>
        <w:r w:rsidRPr="00B85AA2">
          <w:rPr>
            <w:sz w:val="28"/>
            <w:szCs w:val="28"/>
            <w:lang w:eastAsia="ar-SA"/>
          </w:rPr>
          <w:t>456 мм</w:t>
        </w:r>
      </w:smartTag>
      <w:r w:rsidRPr="00B85AA2">
        <w:rPr>
          <w:sz w:val="28"/>
          <w:szCs w:val="28"/>
          <w:lang w:eastAsia="ar-SA"/>
        </w:rPr>
        <w:t>, из которых на долю жидких приходится 56 %, твёрдых – 29 %, смешанных (мокрый снег, снег с дождём) – 15%. Периодических засух и суховеев не наблюдается, хотя иногда довольно длительны периоды с недостаточным увлажнением. Накопление снежного покрова зимой происходит равномерно, максимальная его высота наблюдается в середине марта и составляет 29-</w:t>
      </w:r>
      <w:smartTag w:uri="urn:schemas-microsoft-com:office:smarttags" w:element="metricconverter">
        <w:smartTagPr>
          <w:attr w:name="ProductID" w:val="104 см"/>
        </w:smartTagPr>
        <w:r w:rsidRPr="00B85AA2">
          <w:rPr>
            <w:sz w:val="28"/>
            <w:szCs w:val="28"/>
            <w:lang w:eastAsia="ar-SA"/>
          </w:rPr>
          <w:t>104 см</w:t>
        </w:r>
      </w:smartTag>
      <w:r w:rsidRPr="00B85AA2">
        <w:rPr>
          <w:sz w:val="28"/>
          <w:szCs w:val="28"/>
          <w:lang w:eastAsia="ar-SA"/>
        </w:rPr>
        <w:t>. Среднее количество дней в году со снежным покровом составляет 169.</w:t>
      </w: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rPr>
        <w:t xml:space="preserve">Господствующими ветрами </w:t>
      </w:r>
      <w:r w:rsidRPr="00B85AA2">
        <w:rPr>
          <w:sz w:val="28"/>
          <w:szCs w:val="28"/>
          <w:lang w:eastAsia="ar-SA"/>
        </w:rPr>
        <w:t xml:space="preserve">на территории Сысертского городского округа являются ветры западных и юго-западных направлений. </w:t>
      </w:r>
    </w:p>
    <w:p w:rsidR="00B85AA2" w:rsidRPr="00B85AA2" w:rsidRDefault="00B85AA2" w:rsidP="0080478B">
      <w:pPr>
        <w:pStyle w:val="22"/>
        <w:spacing w:after="0" w:line="360" w:lineRule="auto"/>
        <w:ind w:left="0" w:firstLine="709"/>
        <w:jc w:val="both"/>
        <w:rPr>
          <w:sz w:val="28"/>
          <w:szCs w:val="28"/>
          <w:lang w:eastAsia="ar-SA"/>
        </w:rPr>
      </w:pPr>
      <w:r w:rsidRPr="00B85AA2">
        <w:rPr>
          <w:sz w:val="28"/>
          <w:szCs w:val="28"/>
        </w:rPr>
        <w:t xml:space="preserve">По территории СГО протекает  </w:t>
      </w:r>
      <w:r w:rsidRPr="00B85AA2">
        <w:rPr>
          <w:sz w:val="28"/>
          <w:szCs w:val="28"/>
          <w:lang w:eastAsia="ar-SA"/>
        </w:rPr>
        <w:t>р. Сысерть (правый приток р. Исеть).</w:t>
      </w:r>
    </w:p>
    <w:p w:rsidR="00B85AA2" w:rsidRPr="00B85AA2" w:rsidRDefault="00B85AA2" w:rsidP="0080478B">
      <w:pPr>
        <w:spacing w:after="0" w:line="360" w:lineRule="auto"/>
        <w:ind w:firstLine="709"/>
        <w:jc w:val="both"/>
        <w:rPr>
          <w:rFonts w:ascii="Times New Roman" w:hAnsi="Times New Roman" w:cs="Times New Roman"/>
          <w:color w:val="000000"/>
          <w:spacing w:val="-2"/>
          <w:sz w:val="28"/>
          <w:szCs w:val="28"/>
        </w:rPr>
      </w:pPr>
      <w:r w:rsidRPr="00B85AA2">
        <w:rPr>
          <w:rFonts w:ascii="Times New Roman" w:hAnsi="Times New Roman" w:cs="Times New Roman"/>
          <w:sz w:val="28"/>
          <w:szCs w:val="28"/>
        </w:rPr>
        <w:t>Анализ состояния окружающей природной среды показывает, что в населенных пунктах Сысертского городского округа, з</w:t>
      </w:r>
      <w:r w:rsidRPr="00B85AA2">
        <w:rPr>
          <w:rFonts w:ascii="Times New Roman" w:hAnsi="Times New Roman" w:cs="Times New Roman"/>
          <w:spacing w:val="-2"/>
          <w:sz w:val="28"/>
          <w:szCs w:val="28"/>
        </w:rPr>
        <w:t xml:space="preserve">начительную </w:t>
      </w:r>
      <w:r w:rsidRPr="00B85AA2">
        <w:rPr>
          <w:rFonts w:ascii="Times New Roman" w:hAnsi="Times New Roman" w:cs="Times New Roman"/>
          <w:color w:val="000000"/>
          <w:spacing w:val="-2"/>
          <w:sz w:val="28"/>
          <w:szCs w:val="28"/>
        </w:rPr>
        <w:t>техногенную нагрузку оказывают отходы производства и потребления.</w:t>
      </w:r>
      <w:r w:rsidRPr="00B85AA2">
        <w:rPr>
          <w:rFonts w:ascii="Times New Roman" w:hAnsi="Times New Roman" w:cs="Times New Roman"/>
          <w:color w:val="0000FF"/>
          <w:spacing w:val="-2"/>
          <w:sz w:val="28"/>
          <w:szCs w:val="28"/>
        </w:rPr>
        <w:t xml:space="preserve"> </w:t>
      </w:r>
      <w:r w:rsidRPr="00B85AA2">
        <w:rPr>
          <w:rFonts w:ascii="Times New Roman" w:hAnsi="Times New Roman" w:cs="Times New Roman"/>
          <w:color w:val="000000"/>
          <w:spacing w:val="-2"/>
          <w:sz w:val="28"/>
          <w:szCs w:val="28"/>
        </w:rPr>
        <w:t xml:space="preserve">В то же время большие площади заняты несанкционированными свалками. С учетом роста производства и развития инфраструктуры нагрузка на окружающую среду постоянно увеличивается, поэтому необходимо совершенствование системы коммунального хозяйства в сфере сбора, переработки, утилизации и захоронения отходов на перспективу.   </w:t>
      </w:r>
    </w:p>
    <w:p w:rsidR="0080478B" w:rsidRDefault="0080478B" w:rsidP="0080478B">
      <w:pPr>
        <w:pStyle w:val="2"/>
        <w:keepNext w:val="0"/>
        <w:spacing w:line="360" w:lineRule="auto"/>
        <w:rPr>
          <w:rFonts w:cs="Times New Roman"/>
          <w:i w:val="0"/>
        </w:rPr>
      </w:pPr>
    </w:p>
    <w:p w:rsidR="00B85AA2" w:rsidRPr="00B85AA2" w:rsidRDefault="00B85AA2" w:rsidP="0080478B">
      <w:pPr>
        <w:pStyle w:val="2"/>
        <w:keepNext w:val="0"/>
        <w:spacing w:line="360" w:lineRule="auto"/>
        <w:rPr>
          <w:rFonts w:cs="Times New Roman"/>
          <w:i w:val="0"/>
        </w:rPr>
      </w:pPr>
      <w:r w:rsidRPr="00B85AA2">
        <w:rPr>
          <w:rFonts w:cs="Times New Roman"/>
          <w:i w:val="0"/>
        </w:rPr>
        <w:t>Характеристика жилищного фонда</w:t>
      </w:r>
      <w:r w:rsidR="0080478B">
        <w:rPr>
          <w:rFonts w:cs="Times New Roman"/>
          <w:i w:val="0"/>
        </w:rPr>
        <w:t>.</w:t>
      </w:r>
    </w:p>
    <w:p w:rsidR="00B85AA2" w:rsidRPr="00B85AA2" w:rsidRDefault="00B85AA2" w:rsidP="0080478B">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В настоящее время площадь жилищного фонда Сысертского городского округа  составляет 1195,5 тыс. м</w:t>
      </w:r>
      <w:r>
        <w:rPr>
          <w:rFonts w:ascii="Times New Roman" w:hAnsi="Times New Roman" w:cs="Times New Roman"/>
          <w:sz w:val="28"/>
          <w:szCs w:val="28"/>
          <w:vertAlign w:val="superscript"/>
        </w:rPr>
        <w:t>2</w:t>
      </w:r>
      <w:r w:rsidRPr="00B85AA2">
        <w:rPr>
          <w:rFonts w:ascii="Times New Roman" w:hAnsi="Times New Roman" w:cs="Times New Roman"/>
          <w:sz w:val="28"/>
          <w:szCs w:val="28"/>
        </w:rPr>
        <w:t>, из нее в МКД – 410,8 тыс. м</w:t>
      </w:r>
      <w:r>
        <w:rPr>
          <w:rFonts w:ascii="Times New Roman" w:hAnsi="Times New Roman" w:cs="Times New Roman"/>
          <w:sz w:val="28"/>
          <w:szCs w:val="28"/>
          <w:vertAlign w:val="superscript"/>
        </w:rPr>
        <w:t>2</w:t>
      </w:r>
      <w:r w:rsidRPr="00B85AA2">
        <w:rPr>
          <w:rFonts w:ascii="Times New Roman" w:hAnsi="Times New Roman" w:cs="Times New Roman"/>
          <w:sz w:val="28"/>
          <w:szCs w:val="28"/>
        </w:rPr>
        <w:t>, в жилых домах – 777,6 тыс. м</w:t>
      </w:r>
      <w:r>
        <w:rPr>
          <w:rFonts w:ascii="Times New Roman" w:hAnsi="Times New Roman" w:cs="Times New Roman"/>
          <w:sz w:val="28"/>
          <w:szCs w:val="28"/>
          <w:vertAlign w:val="superscript"/>
        </w:rPr>
        <w:t>2</w:t>
      </w:r>
      <w:r>
        <w:rPr>
          <w:rFonts w:ascii="Times New Roman" w:hAnsi="Times New Roman" w:cs="Times New Roman"/>
          <w:sz w:val="28"/>
          <w:szCs w:val="28"/>
        </w:rPr>
        <w:t>.</w:t>
      </w:r>
      <w:r>
        <w:rPr>
          <w:rFonts w:ascii="Times New Roman" w:hAnsi="Times New Roman" w:cs="Times New Roman"/>
          <w:sz w:val="28"/>
          <w:szCs w:val="28"/>
          <w:vertAlign w:val="superscript"/>
        </w:rPr>
        <w:t xml:space="preserve"> </w:t>
      </w:r>
      <w:r w:rsidRPr="00B85AA2">
        <w:rPr>
          <w:rFonts w:ascii="Times New Roman" w:hAnsi="Times New Roman" w:cs="Times New Roman"/>
          <w:sz w:val="28"/>
          <w:szCs w:val="28"/>
        </w:rPr>
        <w:t>Количество жилых квартир в многоквартирных домах – 8925 ед., количество отдельно стоящих жилых домов – 12144 ед.</w:t>
      </w:r>
    </w:p>
    <w:p w:rsidR="00B85AA2" w:rsidRDefault="00B85AA2" w:rsidP="0080478B">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Благоустройство жилищного фонда представлено в таблице 1.</w:t>
      </w:r>
    </w:p>
    <w:p w:rsidR="00F53EB2" w:rsidRDefault="00F53EB2"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Default="00E84286" w:rsidP="00E6434A">
      <w:pPr>
        <w:spacing w:after="0" w:line="240" w:lineRule="auto"/>
        <w:ind w:firstLine="709"/>
        <w:jc w:val="center"/>
        <w:rPr>
          <w:rFonts w:ascii="Times New Roman CYR" w:hAnsi="Times New Roman CYR" w:cs="Times New Roman CYR"/>
        </w:rPr>
      </w:pPr>
    </w:p>
    <w:p w:rsidR="00E84286" w:rsidRPr="00E84286" w:rsidRDefault="00E84286" w:rsidP="00E6434A">
      <w:pPr>
        <w:spacing w:after="0" w:line="240" w:lineRule="auto"/>
        <w:ind w:firstLine="709"/>
        <w:jc w:val="center"/>
        <w:rPr>
          <w:rFonts w:ascii="Times New Roman CYR" w:hAnsi="Times New Roman CYR" w:cs="Times New Roman CYR"/>
        </w:rPr>
      </w:pPr>
    </w:p>
    <w:p w:rsidR="00B85AA2" w:rsidRDefault="00E6434A" w:rsidP="00E6434A">
      <w:pPr>
        <w:spacing w:after="0" w:line="240" w:lineRule="auto"/>
        <w:ind w:firstLine="709"/>
        <w:jc w:val="center"/>
        <w:rPr>
          <w:rFonts w:ascii="Times New Roman CYR" w:hAnsi="Times New Roman CYR" w:cs="Times New Roman CYR"/>
        </w:rPr>
      </w:pPr>
      <w:r>
        <w:rPr>
          <w:rFonts w:ascii="Times New Roman CYR" w:hAnsi="Times New Roman CYR" w:cs="Times New Roman CYR"/>
        </w:rPr>
        <w:lastRenderedPageBreak/>
        <w:t xml:space="preserve">                                   </w:t>
      </w:r>
      <w:r w:rsidR="00B85AA2">
        <w:rPr>
          <w:rFonts w:ascii="Times New Roman CYR" w:hAnsi="Times New Roman CYR" w:cs="Times New Roman CYR"/>
        </w:rPr>
        <w:t>Таблица 1. Благоустройство жилищного фонда.</w:t>
      </w:r>
    </w:p>
    <w:tbl>
      <w:tblPr>
        <w:tblW w:w="0" w:type="auto"/>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3876"/>
        <w:gridCol w:w="2859"/>
      </w:tblGrid>
      <w:tr w:rsidR="00A87D8A" w:rsidRPr="00B85AA2" w:rsidTr="007A73B4">
        <w:trPr>
          <w:trHeight w:val="435"/>
          <w:jc w:val="center"/>
        </w:trPr>
        <w:tc>
          <w:tcPr>
            <w:tcW w:w="601" w:type="dxa"/>
            <w:shd w:val="clear" w:color="auto" w:fill="FFFF00"/>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w:t>
            </w:r>
          </w:p>
        </w:tc>
        <w:tc>
          <w:tcPr>
            <w:tcW w:w="3876" w:type="dxa"/>
            <w:shd w:val="clear" w:color="auto" w:fill="FFFF00"/>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Показатель</w:t>
            </w:r>
          </w:p>
        </w:tc>
        <w:tc>
          <w:tcPr>
            <w:tcW w:w="2859" w:type="dxa"/>
            <w:shd w:val="clear" w:color="auto" w:fill="FFFF00"/>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Всего, тыс. м</w:t>
            </w:r>
            <w:r w:rsidRPr="00F53EB2">
              <w:rPr>
                <w:rFonts w:ascii="Times New Roman" w:hAnsi="Times New Roman" w:cs="Times New Roman"/>
                <w:b/>
                <w:vertAlign w:val="superscript"/>
              </w:rPr>
              <w:t>2</w:t>
            </w:r>
            <w:r w:rsidRPr="00F53EB2">
              <w:rPr>
                <w:rFonts w:ascii="Times New Roman" w:hAnsi="Times New Roman" w:cs="Times New Roman"/>
                <w:b/>
              </w:rPr>
              <w:t>.</w:t>
            </w:r>
          </w:p>
        </w:tc>
      </w:tr>
      <w:tr w:rsidR="00A87D8A" w:rsidRPr="00B85AA2" w:rsidTr="00E84286">
        <w:trPr>
          <w:trHeight w:val="258"/>
          <w:jc w:val="center"/>
        </w:trPr>
        <w:tc>
          <w:tcPr>
            <w:tcW w:w="601" w:type="dxa"/>
            <w:vAlign w:val="center"/>
          </w:tcPr>
          <w:p w:rsidR="00A87D8A" w:rsidRPr="00F53EB2" w:rsidRDefault="00A87D8A" w:rsidP="00B75F93">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3876" w:type="dxa"/>
            <w:vAlign w:val="center"/>
          </w:tcPr>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Общая площадь жилых помещений</w:t>
            </w:r>
          </w:p>
        </w:tc>
        <w:tc>
          <w:tcPr>
            <w:tcW w:w="2859" w:type="dxa"/>
            <w:vAlign w:val="center"/>
          </w:tcPr>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1 195,5</w:t>
            </w:r>
          </w:p>
        </w:tc>
      </w:tr>
      <w:tr w:rsidR="00A87D8A" w:rsidRPr="00B85AA2" w:rsidTr="00B75F93">
        <w:trPr>
          <w:trHeight w:val="453"/>
          <w:jc w:val="center"/>
        </w:trPr>
        <w:tc>
          <w:tcPr>
            <w:tcW w:w="601" w:type="dxa"/>
            <w:tcBorders>
              <w:bottom w:val="single" w:sz="4" w:space="0" w:color="auto"/>
            </w:tcBorders>
            <w:vAlign w:val="center"/>
          </w:tcPr>
          <w:p w:rsidR="00A87D8A" w:rsidRPr="00F53EB2" w:rsidRDefault="00A87D8A" w:rsidP="00B75F93">
            <w:pPr>
              <w:widowControl w:val="0"/>
              <w:spacing w:after="0" w:line="240" w:lineRule="auto"/>
              <w:jc w:val="center"/>
              <w:rPr>
                <w:rFonts w:ascii="Times New Roman" w:hAnsi="Times New Roman" w:cs="Times New Roman"/>
                <w:b/>
              </w:rPr>
            </w:pPr>
          </w:p>
        </w:tc>
        <w:tc>
          <w:tcPr>
            <w:tcW w:w="6735" w:type="dxa"/>
            <w:gridSpan w:val="2"/>
            <w:tcBorders>
              <w:bottom w:val="single" w:sz="4" w:space="0" w:color="auto"/>
            </w:tcBorders>
            <w:vAlign w:val="center"/>
          </w:tcPr>
          <w:p w:rsidR="00A87D8A" w:rsidRPr="00F53EB2" w:rsidRDefault="00A87D8A" w:rsidP="00B75F93">
            <w:pPr>
              <w:widowControl w:val="0"/>
              <w:spacing w:after="0" w:line="240" w:lineRule="auto"/>
              <w:jc w:val="center"/>
              <w:rPr>
                <w:rFonts w:ascii="Times New Roman" w:hAnsi="Times New Roman" w:cs="Times New Roman"/>
                <w:b/>
              </w:rPr>
            </w:pPr>
            <w:r w:rsidRPr="00F53EB2">
              <w:rPr>
                <w:rFonts w:ascii="Times New Roman" w:hAnsi="Times New Roman" w:cs="Times New Roman"/>
                <w:b/>
              </w:rPr>
              <w:t>Оборудованная в том числе:</w:t>
            </w:r>
          </w:p>
        </w:tc>
      </w:tr>
      <w:tr w:rsidR="00A87D8A" w:rsidRPr="00B85AA2" w:rsidTr="00E84286">
        <w:trPr>
          <w:trHeight w:val="511"/>
          <w:jc w:val="center"/>
        </w:trPr>
        <w:tc>
          <w:tcPr>
            <w:tcW w:w="601" w:type="dxa"/>
            <w:vAlign w:val="center"/>
          </w:tcPr>
          <w:p w:rsidR="00A87D8A" w:rsidRPr="00F53EB2" w:rsidRDefault="00A87D8A" w:rsidP="00B75F93">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3876" w:type="dxa"/>
            <w:vAlign w:val="center"/>
          </w:tcPr>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Водопроводом</w:t>
            </w:r>
          </w:p>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756,4</w:t>
            </w:r>
          </w:p>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447,1</w:t>
            </w:r>
          </w:p>
        </w:tc>
      </w:tr>
      <w:tr w:rsidR="00A87D8A" w:rsidRPr="00B85AA2" w:rsidTr="00E84286">
        <w:trPr>
          <w:trHeight w:val="561"/>
          <w:jc w:val="center"/>
        </w:trPr>
        <w:tc>
          <w:tcPr>
            <w:tcW w:w="601" w:type="dxa"/>
            <w:vAlign w:val="center"/>
          </w:tcPr>
          <w:p w:rsidR="00A87D8A" w:rsidRPr="00F53EB2" w:rsidRDefault="00A87D8A" w:rsidP="00B75F93">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3876" w:type="dxa"/>
            <w:vAlign w:val="center"/>
          </w:tcPr>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Водоотведением</w:t>
            </w:r>
          </w:p>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751,5</w:t>
            </w:r>
          </w:p>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446,1</w:t>
            </w:r>
          </w:p>
        </w:tc>
      </w:tr>
      <w:tr w:rsidR="00A87D8A" w:rsidRPr="00B85AA2" w:rsidTr="00E84286">
        <w:trPr>
          <w:trHeight w:val="555"/>
          <w:jc w:val="center"/>
        </w:trPr>
        <w:tc>
          <w:tcPr>
            <w:tcW w:w="601" w:type="dxa"/>
            <w:vAlign w:val="center"/>
          </w:tcPr>
          <w:p w:rsidR="00A87D8A" w:rsidRPr="00F53EB2" w:rsidRDefault="00A87D8A" w:rsidP="00B75F93">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3876" w:type="dxa"/>
            <w:vAlign w:val="center"/>
          </w:tcPr>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Отоплением</w:t>
            </w:r>
          </w:p>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812,8</w:t>
            </w:r>
          </w:p>
          <w:p w:rsidR="00A87D8A" w:rsidRPr="00F53EB2" w:rsidRDefault="00A87D8A" w:rsidP="00B75F93">
            <w:pPr>
              <w:widowControl w:val="0"/>
              <w:spacing w:after="0" w:line="240" w:lineRule="auto"/>
              <w:jc w:val="center"/>
              <w:rPr>
                <w:rFonts w:ascii="Times New Roman" w:hAnsi="Times New Roman" w:cs="Times New Roman"/>
              </w:rPr>
            </w:pPr>
            <w:r w:rsidRPr="00F53EB2">
              <w:rPr>
                <w:rFonts w:ascii="Times New Roman" w:hAnsi="Times New Roman" w:cs="Times New Roman"/>
              </w:rPr>
              <w:t>518,7</w:t>
            </w:r>
          </w:p>
        </w:tc>
      </w:tr>
      <w:tr w:rsidR="00A87D8A" w:rsidRPr="00B85AA2" w:rsidTr="00E84286">
        <w:trPr>
          <w:trHeight w:val="563"/>
          <w:jc w:val="center"/>
        </w:trPr>
        <w:tc>
          <w:tcPr>
            <w:tcW w:w="601" w:type="dxa"/>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3876" w:type="dxa"/>
            <w:vAlign w:val="center"/>
          </w:tcPr>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Горячим водоснабжением</w:t>
            </w:r>
          </w:p>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A87D8A" w:rsidRPr="00F53EB2" w:rsidRDefault="00A87D8A" w:rsidP="00A87D8A">
            <w:pPr>
              <w:widowControl w:val="0"/>
              <w:spacing w:after="0" w:line="240" w:lineRule="auto"/>
              <w:jc w:val="center"/>
              <w:rPr>
                <w:rFonts w:ascii="Times New Roman" w:hAnsi="Times New Roman" w:cs="Times New Roman"/>
              </w:rPr>
            </w:pPr>
            <w:r w:rsidRPr="00F53EB2">
              <w:rPr>
                <w:rFonts w:ascii="Times New Roman" w:hAnsi="Times New Roman" w:cs="Times New Roman"/>
              </w:rPr>
              <w:t>476,2</w:t>
            </w:r>
          </w:p>
          <w:p w:rsidR="00A87D8A" w:rsidRPr="00F53EB2" w:rsidRDefault="00A87D8A" w:rsidP="00A87D8A">
            <w:pPr>
              <w:widowControl w:val="0"/>
              <w:spacing w:after="0" w:line="240" w:lineRule="auto"/>
              <w:jc w:val="center"/>
              <w:rPr>
                <w:rFonts w:ascii="Times New Roman" w:hAnsi="Times New Roman" w:cs="Times New Roman"/>
              </w:rPr>
            </w:pPr>
            <w:r w:rsidRPr="00F53EB2">
              <w:rPr>
                <w:rFonts w:ascii="Times New Roman" w:hAnsi="Times New Roman" w:cs="Times New Roman"/>
              </w:rPr>
              <w:t>273,6</w:t>
            </w:r>
          </w:p>
        </w:tc>
      </w:tr>
      <w:tr w:rsidR="00A87D8A" w:rsidRPr="00B85AA2" w:rsidTr="00E84286">
        <w:trPr>
          <w:trHeight w:val="274"/>
          <w:jc w:val="center"/>
        </w:trPr>
        <w:tc>
          <w:tcPr>
            <w:tcW w:w="601" w:type="dxa"/>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p>
        </w:tc>
        <w:tc>
          <w:tcPr>
            <w:tcW w:w="3876" w:type="dxa"/>
            <w:vAlign w:val="center"/>
          </w:tcPr>
          <w:p w:rsidR="00A87D8A" w:rsidRPr="00F53EB2" w:rsidRDefault="00A87D8A" w:rsidP="00E84286">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Газом (сетевым, сжиженным)</w:t>
            </w:r>
          </w:p>
        </w:tc>
        <w:tc>
          <w:tcPr>
            <w:tcW w:w="2859" w:type="dxa"/>
            <w:vAlign w:val="center"/>
          </w:tcPr>
          <w:p w:rsidR="00A87D8A" w:rsidRPr="00F53EB2" w:rsidRDefault="00A87D8A" w:rsidP="00A87D8A">
            <w:pPr>
              <w:widowControl w:val="0"/>
              <w:spacing w:after="0" w:line="240" w:lineRule="auto"/>
              <w:jc w:val="center"/>
              <w:rPr>
                <w:rFonts w:ascii="Times New Roman" w:hAnsi="Times New Roman" w:cs="Times New Roman"/>
              </w:rPr>
            </w:pPr>
            <w:r w:rsidRPr="00F53EB2">
              <w:rPr>
                <w:rFonts w:ascii="Times New Roman" w:hAnsi="Times New Roman" w:cs="Times New Roman"/>
              </w:rPr>
              <w:t>782,6</w:t>
            </w:r>
          </w:p>
        </w:tc>
      </w:tr>
      <w:tr w:rsidR="00A87D8A" w:rsidRPr="00B85AA2" w:rsidTr="00E84286">
        <w:trPr>
          <w:trHeight w:val="277"/>
          <w:jc w:val="center"/>
        </w:trPr>
        <w:tc>
          <w:tcPr>
            <w:tcW w:w="601" w:type="dxa"/>
            <w:vAlign w:val="center"/>
          </w:tcPr>
          <w:p w:rsidR="00A87D8A" w:rsidRPr="00F53EB2" w:rsidRDefault="00A87D8A" w:rsidP="00A87D8A">
            <w:pPr>
              <w:widowControl w:val="0"/>
              <w:spacing w:after="0" w:line="240" w:lineRule="auto"/>
              <w:jc w:val="center"/>
              <w:rPr>
                <w:rFonts w:ascii="Times New Roman" w:hAnsi="Times New Roman" w:cs="Times New Roman"/>
                <w:b/>
              </w:rPr>
            </w:pPr>
            <w:r w:rsidRPr="00F53EB2">
              <w:rPr>
                <w:rFonts w:ascii="Times New Roman" w:hAnsi="Times New Roman" w:cs="Times New Roman"/>
                <w:b/>
              </w:rPr>
              <w:t>6.</w:t>
            </w:r>
          </w:p>
        </w:tc>
        <w:tc>
          <w:tcPr>
            <w:tcW w:w="3876" w:type="dxa"/>
            <w:vAlign w:val="center"/>
          </w:tcPr>
          <w:p w:rsidR="00A87D8A" w:rsidRPr="00F53EB2" w:rsidRDefault="00A87D8A" w:rsidP="00F53EB2">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Напольными электрическими плитами</w:t>
            </w:r>
          </w:p>
        </w:tc>
        <w:tc>
          <w:tcPr>
            <w:tcW w:w="2859" w:type="dxa"/>
            <w:vAlign w:val="center"/>
          </w:tcPr>
          <w:p w:rsidR="00A87D8A" w:rsidRPr="00F53EB2" w:rsidRDefault="00A87D8A" w:rsidP="00A87D8A">
            <w:pPr>
              <w:widowControl w:val="0"/>
              <w:spacing w:after="0" w:line="240" w:lineRule="auto"/>
              <w:jc w:val="center"/>
              <w:rPr>
                <w:rFonts w:ascii="Times New Roman" w:hAnsi="Times New Roman" w:cs="Times New Roman"/>
              </w:rPr>
            </w:pPr>
            <w:r w:rsidRPr="00F53EB2">
              <w:rPr>
                <w:rFonts w:ascii="Times New Roman" w:hAnsi="Times New Roman" w:cs="Times New Roman"/>
              </w:rPr>
              <w:t>3,5</w:t>
            </w:r>
          </w:p>
        </w:tc>
      </w:tr>
    </w:tbl>
    <w:p w:rsidR="00B85AA2" w:rsidRDefault="00B85AA2" w:rsidP="00B418D1">
      <w:pPr>
        <w:spacing w:after="0" w:line="360" w:lineRule="auto"/>
        <w:ind w:firstLine="709"/>
        <w:jc w:val="both"/>
        <w:rPr>
          <w:rFonts w:ascii="Times New Roman CYR" w:hAnsi="Times New Roman CYR" w:cs="Times New Roman CYR"/>
        </w:rPr>
      </w:pPr>
    </w:p>
    <w:p w:rsidR="00B85AA2" w:rsidRPr="00B418D1" w:rsidRDefault="00B85AA2" w:rsidP="00B418D1">
      <w:pPr>
        <w:spacing w:after="0" w:line="360" w:lineRule="auto"/>
        <w:ind w:firstLine="709"/>
        <w:jc w:val="both"/>
        <w:rPr>
          <w:rFonts w:ascii="Times New Roman" w:hAnsi="Times New Roman" w:cs="Times New Roman"/>
          <w:sz w:val="28"/>
          <w:szCs w:val="28"/>
        </w:rPr>
      </w:pPr>
      <w:r w:rsidRPr="00B418D1">
        <w:rPr>
          <w:rFonts w:ascii="Times New Roman" w:hAnsi="Times New Roman" w:cs="Times New Roman"/>
          <w:sz w:val="28"/>
          <w:szCs w:val="28"/>
        </w:rPr>
        <w:t>Из общей площади жилищного фонда площадь помещений, оборудованная одновременно водопроводом, водоотведением, отоплением, горячим водоснабжением, газом или напольными электрическими плитами составляет 476,2 тыс. квадратных метров.</w:t>
      </w:r>
    </w:p>
    <w:p w:rsidR="00B85AA2" w:rsidRDefault="00B85AA2" w:rsidP="00B418D1">
      <w:pPr>
        <w:spacing w:after="0" w:line="360" w:lineRule="auto"/>
        <w:ind w:firstLine="709"/>
        <w:jc w:val="both"/>
        <w:rPr>
          <w:rFonts w:ascii="Times New Roman" w:hAnsi="Times New Roman" w:cs="Times New Roman"/>
          <w:sz w:val="28"/>
          <w:szCs w:val="28"/>
        </w:rPr>
      </w:pPr>
      <w:r w:rsidRPr="00B418D1">
        <w:rPr>
          <w:rFonts w:ascii="Times New Roman" w:hAnsi="Times New Roman" w:cs="Times New Roman"/>
          <w:sz w:val="28"/>
          <w:szCs w:val="28"/>
        </w:rPr>
        <w:t xml:space="preserve">Распределение жилищного фонда по материалу стен, времени постройки и проценту износа представлено в таблице </w:t>
      </w:r>
      <w:r w:rsidR="00B418D1">
        <w:rPr>
          <w:rFonts w:ascii="Times New Roman" w:hAnsi="Times New Roman" w:cs="Times New Roman"/>
          <w:sz w:val="28"/>
          <w:szCs w:val="28"/>
        </w:rPr>
        <w:t>2</w:t>
      </w:r>
      <w:r w:rsidRPr="00B418D1">
        <w:rPr>
          <w:rFonts w:ascii="Times New Roman" w:hAnsi="Times New Roman" w:cs="Times New Roman"/>
          <w:sz w:val="28"/>
          <w:szCs w:val="28"/>
        </w:rPr>
        <w:t>.</w:t>
      </w:r>
    </w:p>
    <w:p w:rsidR="00F53EB2" w:rsidRPr="00E44806" w:rsidRDefault="00F53EB2" w:rsidP="00B418D1">
      <w:pPr>
        <w:spacing w:after="0" w:line="240" w:lineRule="auto"/>
        <w:jc w:val="right"/>
        <w:rPr>
          <w:rFonts w:ascii="Times New Roman" w:hAnsi="Times New Roman" w:cs="Times New Roman"/>
        </w:rPr>
      </w:pPr>
    </w:p>
    <w:p w:rsidR="00B418D1" w:rsidRDefault="00B85AA2" w:rsidP="00B418D1">
      <w:pPr>
        <w:spacing w:after="0" w:line="240" w:lineRule="auto"/>
        <w:jc w:val="right"/>
        <w:rPr>
          <w:rFonts w:ascii="Times New Roman" w:hAnsi="Times New Roman" w:cs="Times New Roman"/>
        </w:rPr>
      </w:pPr>
      <w:r w:rsidRPr="00B418D1">
        <w:rPr>
          <w:rFonts w:ascii="Times New Roman" w:hAnsi="Times New Roman" w:cs="Times New Roman"/>
        </w:rPr>
        <w:t>Таблица</w:t>
      </w:r>
      <w:r w:rsidR="00E44806" w:rsidRPr="004D5913">
        <w:rPr>
          <w:rFonts w:ascii="Times New Roman" w:hAnsi="Times New Roman" w:cs="Times New Roman"/>
        </w:rPr>
        <w:t xml:space="preserve"> </w:t>
      </w:r>
      <w:r w:rsidR="00B418D1" w:rsidRPr="00B418D1">
        <w:rPr>
          <w:rFonts w:ascii="Times New Roman" w:hAnsi="Times New Roman" w:cs="Times New Roman"/>
        </w:rPr>
        <w:t>2</w:t>
      </w:r>
      <w:r w:rsidRPr="00B418D1">
        <w:rPr>
          <w:rFonts w:ascii="Times New Roman" w:hAnsi="Times New Roman" w:cs="Times New Roman"/>
        </w:rPr>
        <w:t>. Распределение жилищного фонда по мате</w:t>
      </w:r>
      <w:r w:rsidR="00B418D1" w:rsidRPr="00B418D1">
        <w:rPr>
          <w:rFonts w:ascii="Times New Roman" w:hAnsi="Times New Roman" w:cs="Times New Roman"/>
        </w:rPr>
        <w:t xml:space="preserve">риалу стен, времени постройки и </w:t>
      </w:r>
    </w:p>
    <w:p w:rsidR="00B85AA2" w:rsidRPr="00B418D1" w:rsidRDefault="00B85AA2" w:rsidP="00B418D1">
      <w:pPr>
        <w:spacing w:after="0" w:line="240" w:lineRule="auto"/>
        <w:jc w:val="right"/>
        <w:rPr>
          <w:rFonts w:ascii="Times New Roman" w:hAnsi="Times New Roman" w:cs="Times New Roman"/>
        </w:rPr>
      </w:pPr>
      <w:r w:rsidRPr="00B418D1">
        <w:rPr>
          <w:rFonts w:ascii="Times New Roman" w:hAnsi="Times New Roman" w:cs="Times New Roman"/>
        </w:rPr>
        <w:t>проценту износа</w:t>
      </w:r>
      <w:r w:rsidR="00B418D1">
        <w:rPr>
          <w:rFonts w:ascii="Times New Roman" w:hAnsi="Times New Roman" w:cs="Times New Roman"/>
        </w:rPr>
        <w:t>.</w:t>
      </w:r>
    </w:p>
    <w:tbl>
      <w:tblPr>
        <w:tblW w:w="10227" w:type="dxa"/>
        <w:jc w:val="center"/>
        <w:tblInd w:w="1787" w:type="dxa"/>
        <w:tblLayout w:type="fixed"/>
        <w:tblCellMar>
          <w:left w:w="0" w:type="dxa"/>
          <w:right w:w="0" w:type="dxa"/>
        </w:tblCellMar>
        <w:tblLook w:val="0000" w:firstRow="0" w:lastRow="0" w:firstColumn="0" w:lastColumn="0" w:noHBand="0" w:noVBand="0"/>
      </w:tblPr>
      <w:tblGrid>
        <w:gridCol w:w="652"/>
        <w:gridCol w:w="2434"/>
        <w:gridCol w:w="2423"/>
        <w:gridCol w:w="2309"/>
        <w:gridCol w:w="2409"/>
      </w:tblGrid>
      <w:tr w:rsidR="00B418D1" w:rsidRPr="00F53EB2" w:rsidTr="00B418D1">
        <w:trPr>
          <w:trHeight w:val="77"/>
          <w:jc w:val="center"/>
        </w:trPr>
        <w:tc>
          <w:tcPr>
            <w:tcW w:w="652" w:type="dxa"/>
            <w:tcBorders>
              <w:top w:val="single" w:sz="4" w:space="0" w:color="auto"/>
              <w:left w:val="single" w:sz="4" w:space="0" w:color="auto"/>
              <w:bottom w:val="nil"/>
              <w:right w:val="single" w:sz="4" w:space="0" w:color="auto"/>
            </w:tcBorders>
            <w:shd w:val="clear" w:color="auto" w:fill="FFFF00"/>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w:t>
            </w:r>
          </w:p>
        </w:tc>
        <w:tc>
          <w:tcPr>
            <w:tcW w:w="2434" w:type="dxa"/>
            <w:tcBorders>
              <w:top w:val="single" w:sz="4" w:space="0" w:color="auto"/>
              <w:left w:val="single" w:sz="4" w:space="0" w:color="auto"/>
              <w:bottom w:val="nil"/>
              <w:right w:val="single" w:sz="4" w:space="0" w:color="auto"/>
            </w:tcBorders>
            <w:shd w:val="clear" w:color="auto" w:fill="FFFF00"/>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Наименование показателей</w:t>
            </w:r>
          </w:p>
        </w:tc>
        <w:tc>
          <w:tcPr>
            <w:tcW w:w="2423" w:type="dxa"/>
            <w:tcBorders>
              <w:top w:val="single" w:sz="4" w:space="0" w:color="auto"/>
              <w:left w:val="single" w:sz="4" w:space="0" w:color="auto"/>
              <w:bottom w:val="nil"/>
              <w:right w:val="single" w:sz="4" w:space="0" w:color="auto"/>
            </w:tcBorders>
            <w:shd w:val="clear" w:color="auto" w:fill="FFFF00"/>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 xml:space="preserve">Общая площадь жилых помещений, </w:t>
            </w:r>
          </w:p>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тыс. м</w:t>
            </w:r>
            <w:r w:rsidRPr="00F53EB2">
              <w:rPr>
                <w:rFonts w:ascii="Times New Roman" w:hAnsi="Times New Roman" w:cs="Times New Roman"/>
                <w:b/>
                <w:vertAlign w:val="superscript"/>
              </w:rPr>
              <w:t>2</w:t>
            </w:r>
            <w:r w:rsidRPr="00F53EB2">
              <w:rPr>
                <w:rFonts w:ascii="Times New Roman" w:hAnsi="Times New Roman" w:cs="Times New Roman"/>
                <w:b/>
              </w:rPr>
              <w:t>.</w:t>
            </w:r>
          </w:p>
        </w:tc>
        <w:tc>
          <w:tcPr>
            <w:tcW w:w="2309" w:type="dxa"/>
            <w:tcBorders>
              <w:top w:val="single" w:sz="4" w:space="0" w:color="auto"/>
              <w:left w:val="single" w:sz="4" w:space="0" w:color="auto"/>
              <w:bottom w:val="nil"/>
              <w:right w:val="single" w:sz="4" w:space="0" w:color="auto"/>
            </w:tcBorders>
            <w:shd w:val="clear" w:color="auto" w:fill="FFFF00"/>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Число жилых домов, ед.</w:t>
            </w:r>
          </w:p>
        </w:tc>
        <w:tc>
          <w:tcPr>
            <w:tcW w:w="2409" w:type="dxa"/>
            <w:tcBorders>
              <w:top w:val="single" w:sz="4" w:space="0" w:color="auto"/>
              <w:left w:val="single" w:sz="4" w:space="0" w:color="auto"/>
              <w:bottom w:val="nil"/>
              <w:right w:val="single" w:sz="4" w:space="0" w:color="auto"/>
            </w:tcBorders>
            <w:shd w:val="clear" w:color="auto" w:fill="FFFF00"/>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Число МКД, ед.</w:t>
            </w:r>
          </w:p>
        </w:tc>
      </w:tr>
      <w:tr w:rsidR="00B418D1" w:rsidRPr="00F53EB2" w:rsidTr="00A87D8A">
        <w:trPr>
          <w:trHeight w:val="77"/>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p>
        </w:tc>
        <w:tc>
          <w:tcPr>
            <w:tcW w:w="9575" w:type="dxa"/>
            <w:gridSpan w:val="4"/>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A87D8A">
            <w:pPr>
              <w:widowControl w:val="0"/>
              <w:spacing w:after="0" w:line="240" w:lineRule="auto"/>
              <w:ind w:hanging="642"/>
              <w:jc w:val="center"/>
              <w:rPr>
                <w:rFonts w:ascii="Times New Roman" w:hAnsi="Times New Roman" w:cs="Times New Roman"/>
                <w:b/>
              </w:rPr>
            </w:pPr>
            <w:r w:rsidRPr="00F53EB2">
              <w:rPr>
                <w:rFonts w:ascii="Times New Roman" w:hAnsi="Times New Roman" w:cs="Times New Roman"/>
                <w:b/>
              </w:rPr>
              <w:t>По материалу стен:</w:t>
            </w:r>
          </w:p>
        </w:tc>
      </w:tr>
      <w:tr w:rsidR="00B418D1" w:rsidRPr="00F53EB2" w:rsidTr="00B418D1">
        <w:trPr>
          <w:trHeight w:val="77"/>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2434"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Каменные</w:t>
            </w:r>
          </w:p>
        </w:tc>
        <w:tc>
          <w:tcPr>
            <w:tcW w:w="2423"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319,6</w:t>
            </w:r>
          </w:p>
        </w:tc>
        <w:tc>
          <w:tcPr>
            <w:tcW w:w="23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1129</w:t>
            </w:r>
          </w:p>
        </w:tc>
        <w:tc>
          <w:tcPr>
            <w:tcW w:w="24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41</w:t>
            </w:r>
          </w:p>
        </w:tc>
      </w:tr>
      <w:tr w:rsidR="00B418D1" w:rsidRPr="00F53EB2" w:rsidTr="00B418D1">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Кирпичные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197,9</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859</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385</w:t>
            </w:r>
          </w:p>
        </w:tc>
      </w:tr>
      <w:tr w:rsidR="00B418D1" w:rsidRPr="00F53EB2" w:rsidTr="00B418D1">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Панельные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196,0</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604</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306</w:t>
            </w:r>
          </w:p>
        </w:tc>
      </w:tr>
      <w:tr w:rsidR="00B418D1" w:rsidRPr="00F53EB2" w:rsidTr="00B418D1">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Блочные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53,5</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68</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35</w:t>
            </w:r>
          </w:p>
        </w:tc>
      </w:tr>
      <w:tr w:rsidR="00B418D1" w:rsidRPr="00F53EB2" w:rsidTr="00B418D1">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Монолитные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1,7</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p>
        </w:tc>
      </w:tr>
      <w:tr w:rsidR="00B418D1" w:rsidRPr="00F53EB2" w:rsidTr="00B418D1">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6.</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Смешанные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1,6</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4</w:t>
            </w:r>
          </w:p>
        </w:tc>
      </w:tr>
      <w:tr w:rsidR="00B418D1" w:rsidRPr="00F53EB2" w:rsidTr="00B418D1">
        <w:trPr>
          <w:trHeight w:val="252"/>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7.</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Деревянные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393,2</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9138</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419</w:t>
            </w:r>
          </w:p>
        </w:tc>
      </w:tr>
      <w:tr w:rsidR="00B418D1" w:rsidRPr="00F53EB2" w:rsidTr="00B418D1">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8.</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Прочие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32,0</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336</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35</w:t>
            </w:r>
          </w:p>
        </w:tc>
      </w:tr>
      <w:tr w:rsidR="00B418D1" w:rsidRPr="00F53EB2" w:rsidTr="00A87D8A">
        <w:trPr>
          <w:trHeight w:val="306"/>
          <w:jc w:val="center"/>
        </w:trPr>
        <w:tc>
          <w:tcPr>
            <w:tcW w:w="10227" w:type="dxa"/>
            <w:gridSpan w:val="5"/>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 годам возведения:</w:t>
            </w:r>
          </w:p>
        </w:tc>
      </w:tr>
      <w:tr w:rsidR="00B418D1" w:rsidRPr="00F53EB2" w:rsidTr="00B418D1">
        <w:trPr>
          <w:trHeight w:val="306"/>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r w:rsidR="00B418D1" w:rsidRPr="00F53EB2">
              <w:rPr>
                <w:rFonts w:ascii="Times New Roman" w:hAnsi="Times New Roman" w:cs="Times New Roman"/>
                <w:b/>
              </w:rPr>
              <w:t>.</w:t>
            </w:r>
          </w:p>
        </w:tc>
        <w:tc>
          <w:tcPr>
            <w:tcW w:w="2434"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до 1920</w:t>
            </w:r>
          </w:p>
        </w:tc>
        <w:tc>
          <w:tcPr>
            <w:tcW w:w="2423"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20,7</w:t>
            </w:r>
          </w:p>
        </w:tc>
        <w:tc>
          <w:tcPr>
            <w:tcW w:w="23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658</w:t>
            </w:r>
          </w:p>
        </w:tc>
        <w:tc>
          <w:tcPr>
            <w:tcW w:w="24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12</w:t>
            </w:r>
          </w:p>
        </w:tc>
      </w:tr>
      <w:tr w:rsidR="00B418D1" w:rsidRPr="00F53EB2" w:rsidTr="00B418D1">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1921—1945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33,5</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815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66</w:t>
            </w:r>
          </w:p>
        </w:tc>
      </w:tr>
      <w:tr w:rsidR="00B418D1" w:rsidRPr="00F53EB2" w:rsidTr="00B418D1">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1946—1970</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302,8</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4575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532</w:t>
            </w:r>
          </w:p>
        </w:tc>
      </w:tr>
      <w:tr w:rsidR="00B418D1" w:rsidRPr="00F53EB2" w:rsidTr="00B418D1">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1971—1995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329,9</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2581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578</w:t>
            </w:r>
          </w:p>
        </w:tc>
      </w:tr>
      <w:tr w:rsidR="00B418D1" w:rsidRPr="00F53EB2" w:rsidTr="00B418D1">
        <w:trPr>
          <w:trHeight w:val="245"/>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После 1995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508,6</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3515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37</w:t>
            </w:r>
          </w:p>
        </w:tc>
      </w:tr>
      <w:tr w:rsidR="00B418D1" w:rsidRPr="00F53EB2" w:rsidTr="00A87D8A">
        <w:trPr>
          <w:trHeight w:val="302"/>
          <w:jc w:val="center"/>
        </w:trPr>
        <w:tc>
          <w:tcPr>
            <w:tcW w:w="10227" w:type="dxa"/>
            <w:gridSpan w:val="5"/>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 проценту износа:</w:t>
            </w:r>
          </w:p>
        </w:tc>
      </w:tr>
      <w:tr w:rsidR="00B418D1" w:rsidRPr="00F53EB2" w:rsidTr="00B418D1">
        <w:trPr>
          <w:trHeight w:val="302"/>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r w:rsidR="00B418D1" w:rsidRPr="00F53EB2">
              <w:rPr>
                <w:rFonts w:ascii="Times New Roman" w:hAnsi="Times New Roman" w:cs="Times New Roman"/>
                <w:b/>
              </w:rPr>
              <w:t>.</w:t>
            </w:r>
          </w:p>
        </w:tc>
        <w:tc>
          <w:tcPr>
            <w:tcW w:w="2434"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от 0 до 30 %</w:t>
            </w:r>
          </w:p>
        </w:tc>
        <w:tc>
          <w:tcPr>
            <w:tcW w:w="2423" w:type="dxa"/>
            <w:tcBorders>
              <w:top w:val="single" w:sz="4" w:space="0" w:color="auto"/>
              <w:left w:val="single" w:sz="4" w:space="0" w:color="auto"/>
              <w:bottom w:val="nil"/>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894,0</w:t>
            </w:r>
          </w:p>
        </w:tc>
        <w:tc>
          <w:tcPr>
            <w:tcW w:w="23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7377</w:t>
            </w:r>
          </w:p>
        </w:tc>
        <w:tc>
          <w:tcPr>
            <w:tcW w:w="2409" w:type="dxa"/>
            <w:tcBorders>
              <w:top w:val="single" w:sz="4" w:space="0" w:color="auto"/>
              <w:left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578</w:t>
            </w:r>
          </w:p>
        </w:tc>
      </w:tr>
      <w:tr w:rsidR="00B418D1" w:rsidRPr="00F53EB2" w:rsidTr="00B418D1">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от 31 % до 65 %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291,4</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4682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611</w:t>
            </w:r>
          </w:p>
        </w:tc>
      </w:tr>
      <w:tr w:rsidR="00B418D1" w:rsidRPr="00F53EB2" w:rsidTr="00B418D1">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B418D1">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rPr>
              <w:t>от 66 % до 70 %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10,1</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85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B418D1">
            <w:pPr>
              <w:widowControl w:val="0"/>
              <w:spacing w:after="0" w:line="240" w:lineRule="auto"/>
              <w:jc w:val="center"/>
              <w:rPr>
                <w:rFonts w:ascii="Times New Roman" w:hAnsi="Times New Roman" w:cs="Times New Roman"/>
              </w:rPr>
            </w:pPr>
            <w:r w:rsidRPr="00F53EB2">
              <w:rPr>
                <w:rFonts w:ascii="Times New Roman" w:hAnsi="Times New Roman" w:cs="Times New Roman"/>
                <w:bCs/>
              </w:rPr>
              <w:t>36</w:t>
            </w:r>
          </w:p>
        </w:tc>
      </w:tr>
      <w:tr w:rsidR="00B418D1" w:rsidRPr="00F53EB2" w:rsidTr="00B418D1">
        <w:trPr>
          <w:trHeight w:val="274"/>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8F3121" w:rsidP="00F53EB2">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r w:rsidR="00B418D1" w:rsidRPr="00F53EB2">
              <w:rPr>
                <w:rFonts w:ascii="Times New Roman" w:hAnsi="Times New Roman" w:cs="Times New Roman"/>
                <w:b/>
              </w:rPr>
              <w:t>.</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F53EB2">
            <w:pPr>
              <w:widowControl w:val="0"/>
              <w:spacing w:after="0" w:line="240" w:lineRule="auto"/>
              <w:jc w:val="center"/>
              <w:rPr>
                <w:rFonts w:ascii="Times New Roman" w:hAnsi="Times New Roman" w:cs="Times New Roman"/>
              </w:rPr>
            </w:pPr>
            <w:r w:rsidRPr="00F53EB2">
              <w:rPr>
                <w:rFonts w:ascii="Times New Roman" w:hAnsi="Times New Roman" w:cs="Times New Roman"/>
              </w:rPr>
              <w:t>свыше 70 %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F53EB2">
            <w:pPr>
              <w:widowControl w:val="0"/>
              <w:spacing w:after="0" w:line="240" w:lineRule="auto"/>
              <w:jc w:val="center"/>
              <w:rPr>
                <w:rFonts w:ascii="Times New Roman" w:hAnsi="Times New Roman" w:cs="Times New Roman"/>
              </w:rPr>
            </w:pP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F53EB2">
            <w:pPr>
              <w:widowControl w:val="0"/>
              <w:spacing w:after="0" w:line="240" w:lineRule="auto"/>
              <w:jc w:val="center"/>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418D1" w:rsidRPr="00F53EB2" w:rsidRDefault="00B418D1" w:rsidP="00F53EB2">
            <w:pPr>
              <w:widowControl w:val="0"/>
              <w:spacing w:after="0" w:line="240" w:lineRule="auto"/>
              <w:jc w:val="center"/>
              <w:rPr>
                <w:rFonts w:ascii="Times New Roman" w:hAnsi="Times New Roman" w:cs="Times New Roman"/>
              </w:rPr>
            </w:pPr>
          </w:p>
        </w:tc>
      </w:tr>
    </w:tbl>
    <w:p w:rsidR="00B85AA2" w:rsidRDefault="00B85AA2"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line="360" w:lineRule="auto"/>
        <w:ind w:firstLine="709"/>
        <w:jc w:val="both"/>
        <w:rPr>
          <w:rFonts w:ascii="Times New Roman" w:hAnsi="Times New Roman" w:cs="Times New Roman"/>
          <w:color w:val="000000" w:themeColor="text1"/>
          <w:sz w:val="28"/>
          <w:szCs w:val="28"/>
          <w:lang w:val="en-US"/>
        </w:rPr>
      </w:pPr>
    </w:p>
    <w:p w:rsidR="007A73B4" w:rsidRDefault="007A73B4" w:rsidP="00F53EB2">
      <w:pPr>
        <w:spacing w:after="0"/>
        <w:jc w:val="center"/>
        <w:rPr>
          <w:rFonts w:ascii="Times New Roman" w:hAnsi="Times New Roman" w:cs="Times New Roman"/>
          <w:sz w:val="52"/>
          <w:szCs w:val="52"/>
          <w:lang w:val="en-US"/>
        </w:rPr>
      </w:pPr>
    </w:p>
    <w:p w:rsidR="007A73B4" w:rsidRDefault="007A73B4" w:rsidP="00F53EB2">
      <w:pPr>
        <w:spacing w:after="0"/>
        <w:jc w:val="center"/>
        <w:rPr>
          <w:rFonts w:ascii="Times New Roman" w:hAnsi="Times New Roman" w:cs="Times New Roman"/>
          <w:sz w:val="52"/>
          <w:szCs w:val="52"/>
          <w:lang w:val="en-US"/>
        </w:rPr>
      </w:pPr>
    </w:p>
    <w:p w:rsidR="00F53EB2" w:rsidRDefault="00F53EB2" w:rsidP="00F53EB2">
      <w:pPr>
        <w:spacing w:after="0"/>
        <w:jc w:val="center"/>
        <w:rPr>
          <w:rFonts w:ascii="Times New Roman" w:hAnsi="Times New Roman" w:cs="Times New Roman"/>
          <w:sz w:val="52"/>
          <w:szCs w:val="52"/>
          <w:lang w:val="en-US"/>
        </w:rPr>
      </w:pPr>
    </w:p>
    <w:p w:rsidR="00F53EB2" w:rsidRPr="00C507EC" w:rsidRDefault="00F53EB2" w:rsidP="004D5913">
      <w:pPr>
        <w:pStyle w:val="21"/>
        <w:rPr>
          <w:sz w:val="48"/>
          <w:szCs w:val="48"/>
          <w:lang w:val="en-US"/>
        </w:rPr>
      </w:pPr>
      <w:r w:rsidRPr="00C507EC">
        <w:rPr>
          <w:sz w:val="48"/>
          <w:szCs w:val="48"/>
        </w:rPr>
        <w:t xml:space="preserve">Часть </w:t>
      </w:r>
      <w:r w:rsidRPr="00C507EC">
        <w:rPr>
          <w:sz w:val="48"/>
          <w:szCs w:val="48"/>
          <w:lang w:val="en-US"/>
        </w:rPr>
        <w:t>I.</w:t>
      </w:r>
    </w:p>
    <w:p w:rsidR="00F53EB2" w:rsidRPr="00C507EC" w:rsidRDefault="00F53EB2" w:rsidP="00F53EB2">
      <w:pPr>
        <w:rPr>
          <w:sz w:val="48"/>
          <w:szCs w:val="48"/>
          <w:lang w:val="en-US"/>
        </w:rPr>
      </w:pPr>
    </w:p>
    <w:p w:rsidR="00C507EC" w:rsidRDefault="00E84286" w:rsidP="00C507EC">
      <w:pPr>
        <w:pStyle w:val="21"/>
        <w:spacing w:line="360" w:lineRule="auto"/>
        <w:rPr>
          <w:sz w:val="48"/>
          <w:szCs w:val="48"/>
        </w:rPr>
      </w:pPr>
      <w:r w:rsidRPr="00C507EC">
        <w:rPr>
          <w:sz w:val="48"/>
          <w:szCs w:val="48"/>
        </w:rPr>
        <w:t>С</w:t>
      </w:r>
      <w:r w:rsidR="007A73B4" w:rsidRPr="00C507EC">
        <w:rPr>
          <w:sz w:val="48"/>
          <w:szCs w:val="48"/>
        </w:rPr>
        <w:t>хем</w:t>
      </w:r>
      <w:r w:rsidRPr="00C507EC">
        <w:rPr>
          <w:sz w:val="48"/>
          <w:szCs w:val="48"/>
        </w:rPr>
        <w:t>а</w:t>
      </w:r>
      <w:r w:rsidR="007A73B4" w:rsidRPr="00C507EC">
        <w:rPr>
          <w:sz w:val="48"/>
          <w:szCs w:val="48"/>
        </w:rPr>
        <w:t xml:space="preserve"> теплоснабжения для объектов, находящихся на территории п. Бо</w:t>
      </w:r>
      <w:r w:rsidRPr="00C507EC">
        <w:rPr>
          <w:sz w:val="48"/>
          <w:szCs w:val="48"/>
        </w:rPr>
        <w:t xml:space="preserve">бровский, </w:t>
      </w:r>
    </w:p>
    <w:p w:rsidR="007A73B4" w:rsidRPr="00C507EC" w:rsidRDefault="00E84286" w:rsidP="00C507EC">
      <w:pPr>
        <w:pStyle w:val="21"/>
        <w:spacing w:line="360" w:lineRule="auto"/>
        <w:rPr>
          <w:sz w:val="48"/>
          <w:szCs w:val="48"/>
        </w:rPr>
      </w:pPr>
      <w:r w:rsidRPr="00C507EC">
        <w:rPr>
          <w:sz w:val="48"/>
          <w:szCs w:val="48"/>
        </w:rPr>
        <w:t>с. Черданцево</w:t>
      </w:r>
    </w:p>
    <w:p w:rsidR="007A73B4" w:rsidRDefault="007A73B4" w:rsidP="007A73B4">
      <w:pPr>
        <w:jc w:val="center"/>
        <w:rPr>
          <w:rFonts w:ascii="Times New Roman" w:hAnsi="Times New Roman" w:cs="Times New Roman"/>
          <w:sz w:val="28"/>
          <w:szCs w:val="28"/>
        </w:rPr>
      </w:pPr>
    </w:p>
    <w:p w:rsidR="007A73B4" w:rsidRDefault="007A73B4" w:rsidP="007A73B4">
      <w:pPr>
        <w:jc w:val="center"/>
        <w:rPr>
          <w:rFonts w:ascii="Times New Roman" w:hAnsi="Times New Roman" w:cs="Times New Roman"/>
          <w:sz w:val="28"/>
          <w:szCs w:val="28"/>
        </w:rPr>
      </w:pPr>
    </w:p>
    <w:p w:rsidR="007A73B4" w:rsidRDefault="007A73B4" w:rsidP="007A73B4">
      <w:pPr>
        <w:jc w:val="center"/>
        <w:rPr>
          <w:rFonts w:ascii="Times New Roman" w:hAnsi="Times New Roman" w:cs="Times New Roman"/>
          <w:sz w:val="28"/>
          <w:szCs w:val="28"/>
        </w:rPr>
      </w:pPr>
    </w:p>
    <w:p w:rsidR="007A73B4" w:rsidRDefault="007A73B4" w:rsidP="007A73B4">
      <w:pPr>
        <w:rPr>
          <w:rFonts w:ascii="Times New Roman" w:hAnsi="Times New Roman" w:cs="Times New Roman"/>
          <w:sz w:val="28"/>
          <w:szCs w:val="28"/>
        </w:rPr>
      </w:pPr>
    </w:p>
    <w:p w:rsidR="007A73B4" w:rsidRDefault="007A73B4" w:rsidP="007A73B4">
      <w:pPr>
        <w:jc w:val="center"/>
        <w:rPr>
          <w:rFonts w:ascii="Times New Roman" w:hAnsi="Times New Roman" w:cs="Times New Roman"/>
          <w:sz w:val="28"/>
          <w:szCs w:val="28"/>
        </w:rPr>
      </w:pPr>
    </w:p>
    <w:p w:rsidR="00BF5D96" w:rsidRDefault="00BF5D96" w:rsidP="007A73B4">
      <w:pPr>
        <w:jc w:val="center"/>
        <w:rPr>
          <w:rFonts w:ascii="Times New Roman" w:hAnsi="Times New Roman" w:cs="Times New Roman"/>
          <w:sz w:val="28"/>
          <w:szCs w:val="28"/>
        </w:rPr>
      </w:pPr>
    </w:p>
    <w:p w:rsidR="004D5913" w:rsidRDefault="004D5913" w:rsidP="007A73B4">
      <w:pPr>
        <w:jc w:val="center"/>
        <w:rPr>
          <w:rFonts w:ascii="Times New Roman" w:hAnsi="Times New Roman" w:cs="Times New Roman"/>
          <w:sz w:val="28"/>
          <w:szCs w:val="28"/>
        </w:rPr>
      </w:pPr>
    </w:p>
    <w:p w:rsidR="004D5913" w:rsidRDefault="004D5913" w:rsidP="007A73B4">
      <w:pPr>
        <w:jc w:val="center"/>
        <w:rPr>
          <w:rFonts w:ascii="Times New Roman" w:hAnsi="Times New Roman" w:cs="Times New Roman"/>
          <w:sz w:val="28"/>
          <w:szCs w:val="28"/>
        </w:rPr>
      </w:pPr>
    </w:p>
    <w:p w:rsidR="004D5913" w:rsidRDefault="004D5913" w:rsidP="007A73B4">
      <w:pPr>
        <w:jc w:val="center"/>
        <w:rPr>
          <w:rFonts w:ascii="Times New Roman" w:hAnsi="Times New Roman" w:cs="Times New Roman"/>
          <w:sz w:val="28"/>
          <w:szCs w:val="28"/>
        </w:rPr>
      </w:pPr>
    </w:p>
    <w:p w:rsidR="004D5913" w:rsidRDefault="004D5913" w:rsidP="007A73B4">
      <w:pPr>
        <w:jc w:val="center"/>
        <w:rPr>
          <w:rFonts w:ascii="Times New Roman" w:hAnsi="Times New Roman" w:cs="Times New Roman"/>
          <w:sz w:val="28"/>
          <w:szCs w:val="28"/>
        </w:rPr>
      </w:pPr>
    </w:p>
    <w:p w:rsidR="004D5913" w:rsidRDefault="004D5913" w:rsidP="007A73B4">
      <w:pPr>
        <w:jc w:val="center"/>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1127811"/>
        <w:docPartObj>
          <w:docPartGallery w:val="Table of Contents"/>
          <w:docPartUnique/>
        </w:docPartObj>
      </w:sdtPr>
      <w:sdtEndPr>
        <w:rPr>
          <w:rFonts w:eastAsiaTheme="minorEastAsia"/>
          <w:sz w:val="28"/>
          <w:szCs w:val="28"/>
        </w:rPr>
      </w:sdtEndPr>
      <w:sdtContent>
        <w:p w:rsidR="007A73B4" w:rsidRPr="00ED4FC9" w:rsidRDefault="007A73B4" w:rsidP="000349C5">
          <w:pPr>
            <w:pStyle w:val="a6"/>
            <w:spacing w:line="240" w:lineRule="auto"/>
            <w:rPr>
              <w:rFonts w:ascii="Times New Roman" w:hAnsi="Times New Roman" w:cs="Times New Roman"/>
            </w:rPr>
          </w:pPr>
          <w:r w:rsidRPr="00ED4FC9">
            <w:rPr>
              <w:rFonts w:ascii="Times New Roman" w:hAnsi="Times New Roman" w:cs="Times New Roman"/>
            </w:rPr>
            <w:t>Оглавление</w:t>
          </w:r>
        </w:p>
        <w:p w:rsidR="000349C5" w:rsidRDefault="000349C5"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1. Показатели перспективного спроса на тепловую энергию и теплоноситель</w:t>
          </w:r>
          <w:r w:rsidRPr="00E84286">
            <w:ptab w:relativeTo="margin" w:alignment="right" w:leader="dot"/>
          </w:r>
          <w:r w:rsidR="000349C5">
            <w:t>13</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2. Перспективные балансы тепловой мощности источников тепловой энергии</w:t>
          </w:r>
          <w:r w:rsidRPr="00E84286">
            <w:ptab w:relativeTo="margin" w:alignment="right" w:leader="dot"/>
          </w:r>
          <w:r w:rsidR="00AB7867">
            <w:t>16</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3. Перспективные балансы теплоносителя</w:t>
          </w:r>
          <w:r w:rsidRPr="00E84286">
            <w:ptab w:relativeTo="margin" w:alignment="right" w:leader="dot"/>
          </w:r>
          <w:r w:rsidR="00AB7867">
            <w:t>56</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4. Предложения по строительству, реконструкции и техническому перевооружению источников тепловой энергии</w:t>
          </w:r>
          <w:r w:rsidRPr="00E84286">
            <w:ptab w:relativeTo="margin" w:alignment="right" w:leader="dot"/>
          </w:r>
          <w:r w:rsidR="00AB7867">
            <w:t>68</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5. Предложения по строительству и реконструкции тепловых сетей, и сооружений на них</w:t>
          </w:r>
          <w:r w:rsidRPr="00E84286">
            <w:ptab w:relativeTo="margin" w:alignment="right" w:leader="dot"/>
          </w:r>
          <w:r w:rsidR="00AB7867">
            <w:t>72</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6. Перспективные топливные балансы</w:t>
          </w:r>
          <w:r w:rsidRPr="00E84286">
            <w:ptab w:relativeTo="margin" w:alignment="right" w:leader="dot"/>
          </w:r>
          <w:r w:rsidRPr="00E84286">
            <w:t>8</w:t>
          </w:r>
          <w:r w:rsidR="00AB7867">
            <w:t>4</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7. Инвестиции в строительство, реконструкцию и техническое перевооружение</w:t>
          </w:r>
          <w:r w:rsidRPr="00E84286">
            <w:ptab w:relativeTo="margin" w:alignment="right" w:leader="dot"/>
          </w:r>
          <w:r w:rsidRPr="00E84286">
            <w:t>8</w:t>
          </w:r>
          <w:r w:rsidR="00AB7867">
            <w:t>5</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8. Решение об определении единой теплоснабжающей организации</w:t>
          </w:r>
          <w:r w:rsidRPr="00E84286">
            <w:ptab w:relativeTo="margin" w:alignment="right" w:leader="dot"/>
          </w:r>
          <w:r w:rsidRPr="00E84286">
            <w:t>10</w:t>
          </w:r>
          <w:r w:rsidR="00AB7867">
            <w:t>2</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9. Решение о распределении тепловой нагрузки между источниками тепловой энергии</w:t>
          </w:r>
          <w:r w:rsidRPr="00E84286">
            <w:ptab w:relativeTo="margin" w:alignment="right" w:leader="dot"/>
          </w:r>
          <w:r w:rsidRPr="00E84286">
            <w:t>104</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Глава 10. Решение по бесхозяйным сетям</w:t>
          </w:r>
          <w:r w:rsidRPr="00E84286">
            <w:ptab w:relativeTo="margin" w:alignment="right" w:leader="dot"/>
          </w:r>
          <w:r w:rsidRPr="00E84286">
            <w:t>105</w:t>
          </w:r>
        </w:p>
        <w:p w:rsidR="00C507EC" w:rsidRDefault="00C507EC" w:rsidP="000349C5">
          <w:pPr>
            <w:pStyle w:val="11"/>
            <w:spacing w:line="240" w:lineRule="auto"/>
            <w:ind w:firstLine="0"/>
            <w:jc w:val="left"/>
          </w:pPr>
        </w:p>
        <w:p w:rsidR="007A73B4" w:rsidRPr="00E84286" w:rsidRDefault="007A73B4" w:rsidP="000349C5">
          <w:pPr>
            <w:pStyle w:val="11"/>
            <w:spacing w:line="240" w:lineRule="auto"/>
            <w:ind w:firstLine="0"/>
            <w:jc w:val="left"/>
          </w:pPr>
          <w:r w:rsidRPr="00E84286">
            <w:t>Приложение……………………………………………...…………………………….10</w:t>
          </w:r>
          <w:r w:rsidR="00AB7867">
            <w:t>6</w:t>
          </w:r>
        </w:p>
        <w:p w:rsidR="007A73B4" w:rsidRPr="00ED4FC9" w:rsidRDefault="002139DA" w:rsidP="000349C5">
          <w:pPr>
            <w:spacing w:after="0" w:line="240" w:lineRule="auto"/>
            <w:rPr>
              <w:sz w:val="28"/>
              <w:szCs w:val="28"/>
            </w:rPr>
          </w:pPr>
        </w:p>
      </w:sdtContent>
    </w:sdt>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Default="007A73B4" w:rsidP="007A73B4">
      <w:pPr>
        <w:ind w:firstLine="709"/>
        <w:jc w:val="both"/>
        <w:rPr>
          <w:rFonts w:ascii="Times New Roman" w:hAnsi="Times New Roman" w:cs="Times New Roman"/>
          <w:b/>
          <w:sz w:val="32"/>
          <w:szCs w:val="32"/>
        </w:rPr>
      </w:pPr>
    </w:p>
    <w:p w:rsidR="007A73B4" w:rsidRPr="00E84286" w:rsidRDefault="007A73B4" w:rsidP="00E84286">
      <w:pPr>
        <w:pStyle w:val="8"/>
        <w:spacing w:before="0" w:line="360" w:lineRule="auto"/>
        <w:ind w:firstLine="709"/>
        <w:jc w:val="both"/>
        <w:rPr>
          <w:rFonts w:ascii="Times New Roman" w:hAnsi="Times New Roman" w:cs="Times New Roman"/>
          <w:b/>
          <w:color w:val="auto"/>
          <w:sz w:val="32"/>
          <w:szCs w:val="32"/>
        </w:rPr>
      </w:pPr>
      <w:r w:rsidRPr="00E84286">
        <w:rPr>
          <w:rFonts w:ascii="Times New Roman" w:hAnsi="Times New Roman" w:cs="Times New Roman"/>
          <w:b/>
          <w:color w:val="auto"/>
          <w:sz w:val="32"/>
          <w:szCs w:val="32"/>
        </w:rPr>
        <w:lastRenderedPageBreak/>
        <w:t>Глава 1. Показатель перспективного спроса на тепловую энергию и теплоноситель.</w:t>
      </w:r>
    </w:p>
    <w:p w:rsidR="007A73B4" w:rsidRPr="00BF5D96" w:rsidRDefault="007A73B4" w:rsidP="00C507EC">
      <w:pPr>
        <w:pStyle w:val="8"/>
        <w:keepLines w:val="0"/>
        <w:spacing w:before="0" w:line="360" w:lineRule="auto"/>
        <w:ind w:right="140" w:firstLine="709"/>
        <w:jc w:val="both"/>
        <w:rPr>
          <w:rFonts w:ascii="Times New Roman" w:hAnsi="Times New Roman" w:cs="Times New Roman"/>
          <w:color w:val="auto"/>
          <w:sz w:val="28"/>
          <w:szCs w:val="28"/>
        </w:rPr>
      </w:pPr>
      <w:bookmarkStart w:id="0" w:name="bookmark10"/>
      <w:r w:rsidRPr="00BF5D96">
        <w:rPr>
          <w:rFonts w:ascii="Times New Roman" w:hAnsi="Times New Roman" w:cs="Times New Roman"/>
          <w:color w:val="auto"/>
          <w:sz w:val="28"/>
          <w:szCs w:val="28"/>
        </w:rPr>
        <w:t>Площадь строительных фондов и приросты площади строительных фондов по расчетным элементам территориального деления</w:t>
      </w:r>
      <w:bookmarkEnd w:id="0"/>
      <w:r w:rsidRPr="00BF5D96">
        <w:rPr>
          <w:rFonts w:ascii="Times New Roman" w:hAnsi="Times New Roman" w:cs="Times New Roman"/>
          <w:color w:val="auto"/>
          <w:sz w:val="28"/>
          <w:szCs w:val="28"/>
        </w:rPr>
        <w:t>.</w:t>
      </w:r>
    </w:p>
    <w:p w:rsidR="007A73B4" w:rsidRDefault="007A73B4" w:rsidP="00E842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УМП  ЖКХ п. Бобровский оказывает услуги теплоснабжения двум населенным пунктам входящих в состав Сысертского городского округа:</w:t>
      </w:r>
    </w:p>
    <w:p w:rsidR="007A73B4" w:rsidRDefault="007A73B4" w:rsidP="00E8428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п. Бобровский;</w:t>
      </w:r>
    </w:p>
    <w:p w:rsidR="007A73B4" w:rsidRDefault="007A73B4" w:rsidP="00E8428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с. Черданцево;</w:t>
      </w:r>
    </w:p>
    <w:p w:rsidR="007A73B4" w:rsidRPr="00FA32C7" w:rsidRDefault="007A73B4" w:rsidP="00E84286">
      <w:pPr>
        <w:spacing w:after="0" w:line="360" w:lineRule="auto"/>
        <w:ind w:firstLine="709"/>
        <w:rPr>
          <w:rFonts w:ascii="Times New Roman" w:hAnsi="Times New Roman" w:cs="Times New Roman"/>
          <w:sz w:val="28"/>
          <w:szCs w:val="28"/>
          <w:highlight w:val="yellow"/>
        </w:rPr>
      </w:pPr>
      <w:r w:rsidRPr="006D3D78">
        <w:rPr>
          <w:rFonts w:ascii="Times New Roman" w:hAnsi="Times New Roman" w:cs="Times New Roman"/>
          <w:sz w:val="28"/>
          <w:szCs w:val="28"/>
        </w:rPr>
        <w:t xml:space="preserve">Характеристика жилищного фонда представлена в </w:t>
      </w:r>
      <w:r w:rsidRPr="00F86CB1">
        <w:rPr>
          <w:rFonts w:ascii="Times New Roman" w:hAnsi="Times New Roman" w:cs="Times New Roman"/>
          <w:sz w:val="28"/>
          <w:szCs w:val="28"/>
        </w:rPr>
        <w:t>таблице 1.</w:t>
      </w:r>
    </w:p>
    <w:p w:rsidR="007A73B4" w:rsidRPr="00FA32C7" w:rsidRDefault="007A73B4" w:rsidP="007A73B4">
      <w:pPr>
        <w:tabs>
          <w:tab w:val="left" w:pos="1178"/>
        </w:tabs>
        <w:spacing w:after="0" w:line="240" w:lineRule="auto"/>
        <w:ind w:right="2975"/>
        <w:jc w:val="right"/>
        <w:rPr>
          <w:rFonts w:ascii="Times New Roman" w:hAnsi="Times New Roman" w:cs="Times New Roman"/>
          <w:highlight w:val="yellow"/>
        </w:rPr>
      </w:pPr>
    </w:p>
    <w:p w:rsidR="007A73B4" w:rsidRPr="002D46A5" w:rsidRDefault="002D46A5" w:rsidP="002D46A5">
      <w:pPr>
        <w:tabs>
          <w:tab w:val="left" w:pos="1178"/>
          <w:tab w:val="left" w:pos="9214"/>
          <w:tab w:val="left" w:pos="9498"/>
        </w:tabs>
        <w:spacing w:after="0" w:line="240" w:lineRule="auto"/>
        <w:ind w:right="566"/>
        <w:jc w:val="center"/>
        <w:rPr>
          <w:rFonts w:ascii="Times New Roman" w:hAnsi="Times New Roman" w:cs="Times New Roman"/>
        </w:rPr>
      </w:pPr>
      <w:r>
        <w:rPr>
          <w:rFonts w:ascii="Times New Roman" w:hAnsi="Times New Roman" w:cs="Times New Roman"/>
          <w:sz w:val="28"/>
          <w:szCs w:val="28"/>
        </w:rPr>
        <w:t xml:space="preserve">                                                                           </w:t>
      </w:r>
      <w:r w:rsidR="007A73B4" w:rsidRPr="002D46A5">
        <w:rPr>
          <w:rFonts w:ascii="Times New Roman" w:hAnsi="Times New Roman" w:cs="Times New Roman"/>
        </w:rPr>
        <w:t>Таблица 1. Характеристика жилого фонда.</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4252"/>
        <w:gridCol w:w="1418"/>
        <w:gridCol w:w="1701"/>
        <w:gridCol w:w="1417"/>
      </w:tblGrid>
      <w:tr w:rsidR="002D46A5" w:rsidRPr="002D46A5" w:rsidTr="002D46A5">
        <w:trPr>
          <w:trHeight w:val="441"/>
        </w:trPr>
        <w:tc>
          <w:tcPr>
            <w:tcW w:w="959" w:type="dxa"/>
            <w:vAlign w:val="center"/>
          </w:tcPr>
          <w:p w:rsidR="002D46A5" w:rsidRPr="002D46A5" w:rsidRDefault="002D46A5"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 п/п</w:t>
            </w:r>
          </w:p>
        </w:tc>
        <w:tc>
          <w:tcPr>
            <w:tcW w:w="4252" w:type="dxa"/>
            <w:vAlign w:val="center"/>
          </w:tcPr>
          <w:p w:rsidR="002D46A5" w:rsidRPr="002D46A5" w:rsidRDefault="002D46A5"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Наименование показателей</w:t>
            </w:r>
          </w:p>
        </w:tc>
        <w:tc>
          <w:tcPr>
            <w:tcW w:w="1418" w:type="dxa"/>
            <w:vMerge w:val="restart"/>
            <w:vAlign w:val="center"/>
          </w:tcPr>
          <w:p w:rsidR="002D46A5" w:rsidRPr="002D46A5" w:rsidRDefault="002D46A5" w:rsidP="002D46A5">
            <w:pPr>
              <w:spacing w:after="0" w:line="240" w:lineRule="auto"/>
              <w:jc w:val="center"/>
              <w:rPr>
                <w:rFonts w:ascii="Times New Roman" w:hAnsi="Times New Roman" w:cs="Times New Roman"/>
                <w:b/>
              </w:rPr>
            </w:pPr>
            <w:r w:rsidRPr="002D46A5">
              <w:rPr>
                <w:rFonts w:ascii="Times New Roman" w:hAnsi="Times New Roman" w:cs="Times New Roman"/>
                <w:b/>
              </w:rPr>
              <w:t>Единицы измерения</w:t>
            </w:r>
          </w:p>
        </w:tc>
        <w:tc>
          <w:tcPr>
            <w:tcW w:w="1701" w:type="dxa"/>
            <w:vMerge w:val="restart"/>
            <w:vAlign w:val="center"/>
          </w:tcPr>
          <w:p w:rsidR="002D46A5" w:rsidRPr="002D46A5" w:rsidRDefault="002D46A5"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Современное состояние</w:t>
            </w:r>
          </w:p>
        </w:tc>
        <w:tc>
          <w:tcPr>
            <w:tcW w:w="1417" w:type="dxa"/>
            <w:vMerge w:val="restart"/>
            <w:vAlign w:val="center"/>
          </w:tcPr>
          <w:p w:rsidR="002D46A5" w:rsidRPr="002D46A5" w:rsidRDefault="002D46A5" w:rsidP="002D46A5">
            <w:pPr>
              <w:pStyle w:val="afa"/>
              <w:jc w:val="center"/>
              <w:rPr>
                <w:rFonts w:ascii="Times New Roman" w:hAnsi="Times New Roman" w:cs="Times New Roman"/>
                <w:b/>
                <w:sz w:val="22"/>
                <w:szCs w:val="22"/>
                <w:highlight w:val="yellow"/>
              </w:rPr>
            </w:pPr>
            <w:r w:rsidRPr="002D46A5">
              <w:rPr>
                <w:rFonts w:ascii="Times New Roman" w:hAnsi="Times New Roman" w:cs="Times New Roman"/>
                <w:b/>
                <w:sz w:val="22"/>
                <w:szCs w:val="22"/>
              </w:rPr>
              <w:t>Расчетный срок</w:t>
            </w:r>
          </w:p>
        </w:tc>
      </w:tr>
      <w:tr w:rsidR="002D46A5" w:rsidRPr="002D46A5" w:rsidTr="002D46A5">
        <w:trPr>
          <w:trHeight w:val="441"/>
        </w:trPr>
        <w:tc>
          <w:tcPr>
            <w:tcW w:w="959" w:type="dxa"/>
            <w:vAlign w:val="center"/>
          </w:tcPr>
          <w:p w:rsidR="002D46A5" w:rsidRPr="002D46A5" w:rsidRDefault="002D46A5"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w:t>
            </w:r>
          </w:p>
        </w:tc>
        <w:tc>
          <w:tcPr>
            <w:tcW w:w="4252" w:type="dxa"/>
            <w:vAlign w:val="center"/>
          </w:tcPr>
          <w:p w:rsidR="002D46A5" w:rsidRPr="002D46A5" w:rsidRDefault="002D46A5"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Жилой фонд</w:t>
            </w:r>
          </w:p>
        </w:tc>
        <w:tc>
          <w:tcPr>
            <w:tcW w:w="1418" w:type="dxa"/>
            <w:vMerge/>
            <w:vAlign w:val="center"/>
          </w:tcPr>
          <w:p w:rsidR="002D46A5" w:rsidRPr="002D46A5" w:rsidRDefault="002D46A5" w:rsidP="002D46A5">
            <w:pPr>
              <w:pStyle w:val="afa"/>
              <w:jc w:val="center"/>
              <w:rPr>
                <w:rFonts w:ascii="Times New Roman" w:hAnsi="Times New Roman" w:cs="Times New Roman"/>
                <w:sz w:val="22"/>
                <w:szCs w:val="22"/>
              </w:rPr>
            </w:pPr>
          </w:p>
        </w:tc>
        <w:tc>
          <w:tcPr>
            <w:tcW w:w="1701" w:type="dxa"/>
            <w:vMerge/>
            <w:vAlign w:val="center"/>
          </w:tcPr>
          <w:p w:rsidR="002D46A5" w:rsidRPr="002D46A5" w:rsidRDefault="002D46A5" w:rsidP="002D46A5">
            <w:pPr>
              <w:pStyle w:val="afa"/>
              <w:jc w:val="center"/>
              <w:rPr>
                <w:rFonts w:ascii="Times New Roman" w:hAnsi="Times New Roman" w:cs="Times New Roman"/>
                <w:sz w:val="22"/>
                <w:szCs w:val="22"/>
              </w:rPr>
            </w:pPr>
          </w:p>
        </w:tc>
        <w:tc>
          <w:tcPr>
            <w:tcW w:w="1417" w:type="dxa"/>
            <w:vMerge/>
            <w:vAlign w:val="center"/>
          </w:tcPr>
          <w:p w:rsidR="002D46A5" w:rsidRPr="002D46A5" w:rsidRDefault="002D46A5" w:rsidP="002D46A5">
            <w:pPr>
              <w:pStyle w:val="afa"/>
              <w:jc w:val="center"/>
              <w:rPr>
                <w:rFonts w:ascii="Times New Roman" w:hAnsi="Times New Roman" w:cs="Times New Roman"/>
                <w:sz w:val="22"/>
                <w:szCs w:val="22"/>
                <w:highlight w:val="yellow"/>
              </w:rPr>
            </w:pPr>
          </w:p>
        </w:tc>
      </w:tr>
      <w:tr w:rsidR="007A73B4" w:rsidRPr="002D46A5" w:rsidTr="002D46A5">
        <w:trPr>
          <w:trHeight w:val="277"/>
        </w:trPr>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w:t>
            </w:r>
          </w:p>
        </w:tc>
        <w:tc>
          <w:tcPr>
            <w:tcW w:w="4252"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Общая площадь жилого фонда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137551,6</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846897,9</w:t>
            </w:r>
          </w:p>
        </w:tc>
      </w:tr>
      <w:tr w:rsidR="007A73B4" w:rsidRPr="002D46A5" w:rsidTr="002D46A5">
        <w:trPr>
          <w:trHeight w:val="551"/>
        </w:trPr>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1.2</w:t>
            </w:r>
            <w:r w:rsidR="00E84286" w:rsidRPr="002D46A5">
              <w:rPr>
                <w:rFonts w:ascii="Times New Roman" w:hAnsi="Times New Roman" w:cs="Times New Roman"/>
                <w:b/>
                <w:sz w:val="22"/>
                <w:szCs w:val="22"/>
              </w:rPr>
              <w:t>.</w:t>
            </w:r>
          </w:p>
        </w:tc>
        <w:tc>
          <w:tcPr>
            <w:tcW w:w="4252"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Средняя обеспеченность населения жилым фондом</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r w:rsidRPr="002D46A5">
              <w:rPr>
                <w:rFonts w:ascii="Times New Roman" w:hAnsi="Times New Roman" w:cs="Times New Roman"/>
                <w:sz w:val="22"/>
                <w:szCs w:val="22"/>
              </w:rPr>
              <w:t>/чел.</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24,1</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36,9</w:t>
            </w:r>
          </w:p>
        </w:tc>
      </w:tr>
      <w:tr w:rsidR="007A73B4" w:rsidRPr="002D46A5" w:rsidTr="002D46A5">
        <w:trPr>
          <w:trHeight w:val="317"/>
        </w:trPr>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1.3</w:t>
            </w:r>
            <w:r w:rsidR="00E84286"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Индивидуальная усадебная жилая застройка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76365,13</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564163,83</w:t>
            </w:r>
          </w:p>
        </w:tc>
      </w:tr>
      <w:tr w:rsidR="007A73B4" w:rsidRPr="002D46A5" w:rsidTr="002D46A5">
        <w:trPr>
          <w:trHeight w:val="266"/>
        </w:trPr>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55,52</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66,6</w:t>
            </w:r>
          </w:p>
        </w:tc>
      </w:tr>
      <w:tr w:rsidR="007A73B4" w:rsidRPr="002D46A5" w:rsidTr="002D46A5">
        <w:trPr>
          <w:trHeight w:val="283"/>
        </w:trPr>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1.4</w:t>
            </w:r>
            <w:r w:rsidR="00E84286"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Секционная многоквартирная жилая застройка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61186,47</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282734,07</w:t>
            </w:r>
          </w:p>
        </w:tc>
      </w:tr>
      <w:tr w:rsidR="007A73B4" w:rsidRPr="002D46A5" w:rsidTr="002D46A5">
        <w:trPr>
          <w:trHeight w:val="275"/>
        </w:trPr>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44,48</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33,4</w:t>
            </w:r>
          </w:p>
        </w:tc>
      </w:tr>
      <w:tr w:rsidR="007A73B4" w:rsidRPr="002D46A5" w:rsidTr="002D46A5">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1.5</w:t>
            </w:r>
            <w:r w:rsidR="00E84286" w:rsidRPr="002D46A5">
              <w:rPr>
                <w:rFonts w:ascii="Times New Roman" w:hAnsi="Times New Roman" w:cs="Times New Roman"/>
                <w:b/>
                <w:sz w:val="22"/>
                <w:szCs w:val="22"/>
              </w:rPr>
              <w:t>.</w:t>
            </w:r>
          </w:p>
        </w:tc>
        <w:tc>
          <w:tcPr>
            <w:tcW w:w="4252"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Убыль жилого фонда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6038,6</w:t>
            </w:r>
          </w:p>
        </w:tc>
      </w:tr>
      <w:tr w:rsidR="007A73B4" w:rsidRPr="002D46A5" w:rsidTr="002D46A5">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1.6</w:t>
            </w:r>
            <w:r w:rsidR="00E84286" w:rsidRPr="002D46A5">
              <w:rPr>
                <w:rFonts w:ascii="Times New Roman" w:hAnsi="Times New Roman" w:cs="Times New Roman"/>
                <w:b/>
                <w:sz w:val="22"/>
                <w:szCs w:val="22"/>
              </w:rPr>
              <w:t>.</w:t>
            </w:r>
          </w:p>
        </w:tc>
        <w:tc>
          <w:tcPr>
            <w:tcW w:w="4252"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Объем нового жилищного строительства, в том числе по типу</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highlight w:val="yellow"/>
              </w:rPr>
            </w:pPr>
            <w:r w:rsidRPr="002D46A5">
              <w:rPr>
                <w:rFonts w:ascii="Times New Roman" w:hAnsi="Times New Roman" w:cs="Times New Roman"/>
                <w:sz w:val="22"/>
                <w:szCs w:val="22"/>
              </w:rPr>
              <w:t>715384,9</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1.6.1</w:t>
            </w:r>
            <w:r w:rsidR="00E84286"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Индивидуальная усадебная жилая застройка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493837,3</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69,0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1.6.2</w:t>
            </w:r>
            <w:r w:rsidR="00E84286"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секционная многоквартирная жилая застройка</w:t>
            </w: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w:t>
            </w:r>
            <w:r w:rsidRPr="002D46A5">
              <w:rPr>
                <w:rFonts w:ascii="Times New Roman" w:hAnsi="Times New Roman" w:cs="Times New Roman"/>
                <w:sz w:val="22"/>
                <w:szCs w:val="22"/>
                <w:vertAlign w:val="superscript"/>
              </w:rPr>
              <w:t>2</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221547,6</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418"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31,0</w:t>
            </w:r>
          </w:p>
        </w:tc>
      </w:tr>
    </w:tbl>
    <w:p w:rsidR="007A73B4" w:rsidRPr="00ED4FC9" w:rsidRDefault="007A73B4" w:rsidP="007A73B4">
      <w:pPr>
        <w:spacing w:after="0" w:line="360" w:lineRule="auto"/>
        <w:ind w:firstLine="426"/>
        <w:jc w:val="both"/>
        <w:rPr>
          <w:rFonts w:ascii="Times New Roman" w:hAnsi="Times New Roman" w:cs="Times New Roman"/>
        </w:rPr>
      </w:pPr>
      <w:r w:rsidRPr="00ED4FC9">
        <w:rPr>
          <w:rFonts w:ascii="Times New Roman" w:hAnsi="Times New Roman" w:cs="Times New Roman"/>
        </w:rPr>
        <w:t xml:space="preserve">Примечание: </w:t>
      </w:r>
      <w:r>
        <w:rPr>
          <w:rFonts w:ascii="Times New Roman" w:hAnsi="Times New Roman" w:cs="Times New Roman"/>
        </w:rPr>
        <w:t>данные по жилищному фонду с. Черданцево отсутствуют в генеральном плане Сысертского городского округа.</w:t>
      </w:r>
    </w:p>
    <w:p w:rsidR="007A73B4" w:rsidRPr="002D46A5" w:rsidRDefault="007A73B4" w:rsidP="002D46A5">
      <w:pPr>
        <w:spacing w:after="0" w:line="360" w:lineRule="auto"/>
        <w:ind w:firstLine="709"/>
        <w:jc w:val="both"/>
        <w:rPr>
          <w:rFonts w:ascii="Times New Roman" w:hAnsi="Times New Roman" w:cs="Times New Roman"/>
          <w:b/>
          <w:sz w:val="28"/>
          <w:szCs w:val="28"/>
        </w:rPr>
      </w:pP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Прогнозы приростов площади строительных фондов рассматриваемых населенных пунктов выполнены ЗАО «Проектно–изыскательский институт ГЕО» в рамках Проекта Генерального плана Сысертского городского округа.</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Генеральный план разработан на следующие проектные периоды:</w:t>
      </w:r>
    </w:p>
    <w:p w:rsidR="007A73B4" w:rsidRPr="002D46A5" w:rsidRDefault="007A73B4" w:rsidP="00264AF7">
      <w:pPr>
        <w:widowControl w:val="0"/>
        <w:numPr>
          <w:ilvl w:val="0"/>
          <w:numId w:val="8"/>
        </w:numPr>
        <w:tabs>
          <w:tab w:val="left" w:pos="844"/>
        </w:tabs>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этап (первая очередь строительства) - 2020 год;</w:t>
      </w:r>
    </w:p>
    <w:p w:rsidR="007A73B4" w:rsidRPr="002D46A5" w:rsidRDefault="007A73B4" w:rsidP="00264AF7">
      <w:pPr>
        <w:widowControl w:val="0"/>
        <w:numPr>
          <w:ilvl w:val="0"/>
          <w:numId w:val="8"/>
        </w:numPr>
        <w:tabs>
          <w:tab w:val="left" w:pos="930"/>
        </w:tabs>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этап (расчетный срок генерального плана) - 2035 год.</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 xml:space="preserve">Генеральный план является одним из документов территориального планирования Сысертского городского округа и основным документом </w:t>
      </w:r>
      <w:r w:rsidRPr="002D46A5">
        <w:rPr>
          <w:rFonts w:ascii="Times New Roman" w:hAnsi="Times New Roman" w:cs="Times New Roman"/>
          <w:sz w:val="28"/>
          <w:szCs w:val="28"/>
        </w:rPr>
        <w:lastRenderedPageBreak/>
        <w:t>планирования развития территории городского округа, отражающий градостроительную стратегию и условия формирования среды жизнедеятельности.</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Генеральный план, как документ территориального планирования, направлен на определение назначения территорий исходя из совокупности социальных, экономических, экологических и иных факторов, развитие инженерной, транспортной и социальной инфраструктур округа, в целях обеспечения устойчивого развития территориального образования.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Устойчивое развитие территории округа, которое является целью градостроительной деятельности - это безопасные и благоприятные условия жизнедеятельности человека, ограничение негативного воздействия хозяйственной и иной деятельности на окружающую среду, обеспечение охраны и рационального использования природных ресурсов в интересах настоящего и будущего поколений.</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Согласно Градостроительному Кодексу РФ от 29 декабря 2004 года №190-ФЗ, ст.9, 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w:t>
      </w:r>
      <w:r w:rsidRPr="002D46A5">
        <w:rPr>
          <w:rStyle w:val="12"/>
          <w:rFonts w:eastAsiaTheme="minorHAnsi"/>
          <w:sz w:val="28"/>
          <w:szCs w:val="28"/>
        </w:rPr>
        <w:t>ици</w:t>
      </w:r>
      <w:r w:rsidRPr="002D46A5">
        <w:rPr>
          <w:rFonts w:ascii="Times New Roman" w:hAnsi="Times New Roman" w:cs="Times New Roman"/>
          <w:sz w:val="28"/>
          <w:szCs w:val="28"/>
        </w:rPr>
        <w:t>пальных образований.</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Согласно материалам Генерального плана, к 2035 году жилищный фонд рассматриваемых населенных пунктов планируется увеличить до 846897,9 тыс. м</w:t>
      </w:r>
      <w:r w:rsidRPr="002D46A5">
        <w:rPr>
          <w:rFonts w:ascii="Times New Roman" w:hAnsi="Times New Roman" w:cs="Times New Roman"/>
          <w:sz w:val="28"/>
          <w:szCs w:val="28"/>
          <w:vertAlign w:val="superscript"/>
        </w:rPr>
        <w:t>2</w:t>
      </w:r>
      <w:r w:rsidRPr="002D46A5">
        <w:rPr>
          <w:rFonts w:ascii="Times New Roman" w:hAnsi="Times New Roman" w:cs="Times New Roman"/>
          <w:sz w:val="28"/>
          <w:szCs w:val="28"/>
        </w:rPr>
        <w:t>, что позволит увеличить среднюю жил</w:t>
      </w:r>
      <w:r w:rsidRPr="002D46A5">
        <w:rPr>
          <w:rStyle w:val="12"/>
          <w:rFonts w:eastAsiaTheme="minorHAnsi"/>
          <w:sz w:val="28"/>
          <w:szCs w:val="28"/>
        </w:rPr>
        <w:t>ищн</w:t>
      </w:r>
      <w:r w:rsidRPr="002D46A5">
        <w:rPr>
          <w:rFonts w:ascii="Times New Roman" w:hAnsi="Times New Roman" w:cs="Times New Roman"/>
          <w:sz w:val="28"/>
          <w:szCs w:val="28"/>
        </w:rPr>
        <w:t>ую обеспеченность с 24,1 м</w:t>
      </w:r>
      <w:r w:rsidRPr="002D46A5">
        <w:rPr>
          <w:rFonts w:ascii="Times New Roman" w:hAnsi="Times New Roman" w:cs="Times New Roman"/>
          <w:sz w:val="28"/>
          <w:szCs w:val="28"/>
          <w:vertAlign w:val="superscript"/>
        </w:rPr>
        <w:t>2</w:t>
      </w:r>
      <w:r w:rsidRPr="002D46A5">
        <w:rPr>
          <w:rFonts w:ascii="Times New Roman" w:hAnsi="Times New Roman" w:cs="Times New Roman"/>
          <w:sz w:val="28"/>
          <w:szCs w:val="28"/>
        </w:rPr>
        <w:t xml:space="preserve"> в настоящее время до 36,9 м</w:t>
      </w:r>
      <w:r w:rsidRPr="002D46A5">
        <w:rPr>
          <w:rFonts w:ascii="Times New Roman" w:hAnsi="Times New Roman" w:cs="Times New Roman"/>
          <w:sz w:val="28"/>
          <w:szCs w:val="28"/>
          <w:vertAlign w:val="superscript"/>
        </w:rPr>
        <w:t>2</w:t>
      </w:r>
      <w:r w:rsidRPr="002D46A5">
        <w:rPr>
          <w:rFonts w:ascii="Times New Roman" w:hAnsi="Times New Roman" w:cs="Times New Roman"/>
          <w:sz w:val="28"/>
          <w:szCs w:val="28"/>
        </w:rPr>
        <w:t xml:space="preserve"> общей площади на человека.</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Объемы нового строительства социально-бытового обслуживания с 2013 по 2035 г.г. указаны в таблице 2.</w:t>
      </w:r>
    </w:p>
    <w:p w:rsidR="007A73B4" w:rsidRDefault="007A73B4" w:rsidP="007A73B4">
      <w:pPr>
        <w:spacing w:after="0" w:line="360" w:lineRule="auto"/>
        <w:ind w:firstLine="709"/>
        <w:jc w:val="both"/>
        <w:rPr>
          <w:rFonts w:ascii="Times New Roman" w:hAnsi="Times New Roman" w:cs="Times New Roman"/>
          <w:sz w:val="28"/>
          <w:szCs w:val="28"/>
        </w:rPr>
      </w:pPr>
    </w:p>
    <w:p w:rsidR="00C42D44" w:rsidRDefault="00C42D44" w:rsidP="007A73B4">
      <w:pPr>
        <w:spacing w:after="0" w:line="360" w:lineRule="auto"/>
        <w:ind w:firstLine="709"/>
        <w:jc w:val="both"/>
        <w:rPr>
          <w:rFonts w:ascii="Times New Roman" w:hAnsi="Times New Roman" w:cs="Times New Roman"/>
          <w:sz w:val="28"/>
          <w:szCs w:val="28"/>
        </w:rPr>
      </w:pPr>
    </w:p>
    <w:p w:rsidR="00C42D44" w:rsidRDefault="00C42D44" w:rsidP="007A73B4">
      <w:pPr>
        <w:spacing w:after="0" w:line="360" w:lineRule="auto"/>
        <w:ind w:firstLine="709"/>
        <w:jc w:val="both"/>
        <w:rPr>
          <w:rFonts w:ascii="Times New Roman" w:hAnsi="Times New Roman" w:cs="Times New Roman"/>
          <w:sz w:val="28"/>
          <w:szCs w:val="28"/>
        </w:rPr>
      </w:pPr>
    </w:p>
    <w:p w:rsidR="007A73B4" w:rsidRPr="002D46A5" w:rsidRDefault="007A73B4" w:rsidP="002D46A5">
      <w:pPr>
        <w:widowControl w:val="0"/>
        <w:spacing w:after="0" w:line="240" w:lineRule="auto"/>
        <w:ind w:right="424" w:firstLine="709"/>
        <w:jc w:val="right"/>
        <w:rPr>
          <w:rFonts w:ascii="Times New Roman" w:hAnsi="Times New Roman"/>
        </w:rPr>
      </w:pPr>
      <w:r w:rsidRPr="002D46A5">
        <w:rPr>
          <w:rFonts w:ascii="Times New Roman" w:hAnsi="Times New Roman"/>
        </w:rPr>
        <w:lastRenderedPageBreak/>
        <w:t>Таблица 1.2. Структура нового жилищного строительства.</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4252"/>
        <w:gridCol w:w="1560"/>
        <w:gridCol w:w="1701"/>
        <w:gridCol w:w="1417"/>
      </w:tblGrid>
      <w:tr w:rsidR="007A73B4" w:rsidRPr="002D46A5" w:rsidTr="002D46A5">
        <w:trPr>
          <w:tblHeader/>
        </w:trPr>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 п/п</w:t>
            </w:r>
          </w:p>
        </w:tc>
        <w:tc>
          <w:tcPr>
            <w:tcW w:w="4252"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Наименование показателей</w:t>
            </w:r>
          </w:p>
        </w:tc>
        <w:tc>
          <w:tcPr>
            <w:tcW w:w="1560" w:type="dxa"/>
            <w:vAlign w:val="center"/>
          </w:tcPr>
          <w:p w:rsidR="007A73B4" w:rsidRPr="002D46A5" w:rsidRDefault="002D46A5" w:rsidP="002D46A5">
            <w:pPr>
              <w:spacing w:after="0" w:line="240" w:lineRule="auto"/>
              <w:jc w:val="center"/>
              <w:rPr>
                <w:rFonts w:ascii="Times New Roman" w:hAnsi="Times New Roman" w:cs="Times New Roman"/>
                <w:b/>
              </w:rPr>
            </w:pPr>
            <w:r w:rsidRPr="002D46A5">
              <w:rPr>
                <w:rFonts w:ascii="Times New Roman" w:hAnsi="Times New Roman" w:cs="Times New Roman"/>
                <w:b/>
              </w:rPr>
              <w:t>Единицы измерения</w:t>
            </w:r>
          </w:p>
        </w:tc>
        <w:tc>
          <w:tcPr>
            <w:tcW w:w="1701"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Современное состояние</w:t>
            </w:r>
          </w:p>
        </w:tc>
        <w:tc>
          <w:tcPr>
            <w:tcW w:w="1417"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Расчетный срок</w:t>
            </w:r>
          </w:p>
        </w:tc>
      </w:tr>
      <w:tr w:rsidR="007A73B4" w:rsidRPr="002D46A5" w:rsidTr="002D46A5">
        <w:tc>
          <w:tcPr>
            <w:tcW w:w="959"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w:t>
            </w:r>
          </w:p>
        </w:tc>
        <w:tc>
          <w:tcPr>
            <w:tcW w:w="4252" w:type="dxa"/>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Объекты социально-бытового обслуживания населения</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Детский сад</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297</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1149</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1.2</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Общеобразовательная школа</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676</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2566</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1.3</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Учреждения дополнительного образования для детей</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505</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1.4</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Межшкольный учебно-производственный комбинат</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206</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1.5</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Поликлинические учреждения</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пос. в смену</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180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458</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1.6</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Больничные учреждения</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коек</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55</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139</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1.7</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Фельдшерско-акушерский пункт</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объект.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1.8</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Аптечный пункт</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объект.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1.9</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Магазины, в том числе:</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кв.м. торг. пл.</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1656,0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7304,9</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1.9.1</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продовольственных товаров</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кв.м. торг. пл.</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963,0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2291,1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1.9.2</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непродовольственных товаров</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кв.м. торг. пл.</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691,0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5011,78</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67,34</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1.10</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Предприятия общественного питания</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Посад.</w:t>
            </w:r>
          </w:p>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50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710</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28,25</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1.11</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Учреждения клубного типа</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2291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70,18</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1.12</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Библиотека</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учрежд.</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1.13</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Предприятия бытовых услуг</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раб. место</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92</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17,39</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1.14</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Бани</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14</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160</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35</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1.15</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Жилищно-эксплуатационные организации</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объект.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p>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1.16</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p>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Физкультурно-оздоровительные клубы</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p>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человек</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p>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p>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687</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1.17</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Плоскостные спортивные сооружения</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кв.м.</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11132,0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24919</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1.18</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Спортивные залы</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кв.м.</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297,0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4811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24,81</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1.19</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Лыжные базы</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человек</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157</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более 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1.20</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Отделения и филиалы Сбербанка РФ</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место</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b/>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i/>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33,3</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r w:rsidR="007A73B4" w:rsidRPr="002D46A5" w:rsidTr="002D46A5">
        <w:tc>
          <w:tcPr>
            <w:tcW w:w="959" w:type="dxa"/>
            <w:vMerge w:val="restart"/>
            <w:vAlign w:val="center"/>
          </w:tcPr>
          <w:p w:rsidR="007A73B4" w:rsidRPr="002D46A5" w:rsidRDefault="007A73B4" w:rsidP="002D46A5">
            <w:pPr>
              <w:pStyle w:val="afa"/>
              <w:jc w:val="center"/>
              <w:rPr>
                <w:rFonts w:ascii="Times New Roman" w:hAnsi="Times New Roman" w:cs="Times New Roman"/>
                <w:b/>
                <w:sz w:val="22"/>
                <w:szCs w:val="22"/>
              </w:rPr>
            </w:pPr>
            <w:r w:rsidRPr="002D46A5">
              <w:rPr>
                <w:rFonts w:ascii="Times New Roman" w:hAnsi="Times New Roman" w:cs="Times New Roman"/>
                <w:b/>
                <w:sz w:val="22"/>
                <w:szCs w:val="22"/>
              </w:rPr>
              <w:t>1.21</w:t>
            </w:r>
            <w:r w:rsidR="002D46A5" w:rsidRPr="002D46A5">
              <w:rPr>
                <w:rFonts w:ascii="Times New Roman" w:hAnsi="Times New Roman" w:cs="Times New Roman"/>
                <w:b/>
                <w:sz w:val="22"/>
                <w:szCs w:val="22"/>
              </w:rPr>
              <w:t>.</w:t>
            </w:r>
          </w:p>
        </w:tc>
        <w:tc>
          <w:tcPr>
            <w:tcW w:w="4252" w:type="dxa"/>
            <w:vMerge w:val="restart"/>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Отделения связи</w:t>
            </w: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объект.</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w:t>
            </w:r>
          </w:p>
        </w:tc>
      </w:tr>
      <w:tr w:rsidR="007A73B4" w:rsidRPr="002D46A5" w:rsidTr="002D46A5">
        <w:tc>
          <w:tcPr>
            <w:tcW w:w="959"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4252" w:type="dxa"/>
            <w:vMerge/>
            <w:vAlign w:val="center"/>
          </w:tcPr>
          <w:p w:rsidR="007A73B4" w:rsidRPr="002D46A5" w:rsidRDefault="007A73B4" w:rsidP="002D46A5">
            <w:pPr>
              <w:pStyle w:val="afa"/>
              <w:jc w:val="center"/>
              <w:rPr>
                <w:rFonts w:ascii="Times New Roman" w:hAnsi="Times New Roman" w:cs="Times New Roman"/>
                <w:sz w:val="22"/>
                <w:szCs w:val="22"/>
              </w:rPr>
            </w:pPr>
          </w:p>
        </w:tc>
        <w:tc>
          <w:tcPr>
            <w:tcW w:w="1560"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i/>
                <w:sz w:val="22"/>
                <w:szCs w:val="22"/>
              </w:rPr>
              <w:t>%</w:t>
            </w:r>
          </w:p>
        </w:tc>
        <w:tc>
          <w:tcPr>
            <w:tcW w:w="1701"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c>
          <w:tcPr>
            <w:tcW w:w="1417" w:type="dxa"/>
            <w:vAlign w:val="center"/>
          </w:tcPr>
          <w:p w:rsidR="007A73B4" w:rsidRPr="002D46A5" w:rsidRDefault="007A73B4" w:rsidP="002D46A5">
            <w:pPr>
              <w:pStyle w:val="afa"/>
              <w:jc w:val="center"/>
              <w:rPr>
                <w:rFonts w:ascii="Times New Roman" w:hAnsi="Times New Roman" w:cs="Times New Roman"/>
                <w:sz w:val="22"/>
                <w:szCs w:val="22"/>
              </w:rPr>
            </w:pPr>
            <w:r w:rsidRPr="002D46A5">
              <w:rPr>
                <w:rFonts w:ascii="Times New Roman" w:hAnsi="Times New Roman" w:cs="Times New Roman"/>
                <w:sz w:val="22"/>
                <w:szCs w:val="22"/>
              </w:rPr>
              <w:t>100</w:t>
            </w:r>
          </w:p>
        </w:tc>
      </w:tr>
    </w:tbl>
    <w:p w:rsidR="007A73B4" w:rsidRPr="00ED4FC9" w:rsidRDefault="007A73B4" w:rsidP="007A73B4">
      <w:pPr>
        <w:spacing w:after="0" w:line="360" w:lineRule="auto"/>
        <w:ind w:firstLine="426"/>
        <w:jc w:val="both"/>
        <w:rPr>
          <w:rFonts w:ascii="Times New Roman" w:hAnsi="Times New Roman" w:cs="Times New Roman"/>
        </w:rPr>
      </w:pPr>
      <w:r w:rsidRPr="00ED4FC9">
        <w:rPr>
          <w:rFonts w:ascii="Times New Roman" w:hAnsi="Times New Roman" w:cs="Times New Roman"/>
        </w:rPr>
        <w:t xml:space="preserve">Примечание: </w:t>
      </w:r>
      <w:r w:rsidRPr="0052409A">
        <w:rPr>
          <w:rFonts w:ascii="Times New Roman" w:hAnsi="Times New Roman" w:cs="Times New Roman"/>
        </w:rPr>
        <w:t>данные по строительству социально-бытового обслуживания с. Черданцево отсутствуют в генеральном плане Сысертского городского округа.</w:t>
      </w:r>
    </w:p>
    <w:p w:rsidR="007A73B4" w:rsidRDefault="007A73B4" w:rsidP="007A73B4">
      <w:pPr>
        <w:spacing w:after="0" w:line="360" w:lineRule="auto"/>
        <w:ind w:right="707" w:firstLine="709"/>
        <w:rPr>
          <w:rFonts w:ascii="Times New Roman" w:hAnsi="Times New Roman" w:cs="Times New Roman"/>
        </w:rPr>
      </w:pPr>
    </w:p>
    <w:p w:rsidR="007A73B4" w:rsidRPr="00C42D44" w:rsidRDefault="002D46A5" w:rsidP="002D46A5">
      <w:pPr>
        <w:pStyle w:val="8"/>
        <w:spacing w:before="0" w:line="360" w:lineRule="auto"/>
        <w:ind w:firstLine="709"/>
        <w:jc w:val="both"/>
        <w:rPr>
          <w:rFonts w:ascii="Times New Roman" w:hAnsi="Times New Roman" w:cs="Times New Roman"/>
          <w:b/>
          <w:color w:val="auto"/>
          <w:sz w:val="32"/>
          <w:szCs w:val="32"/>
        </w:rPr>
      </w:pPr>
      <w:r w:rsidRPr="00C42D44">
        <w:rPr>
          <w:rFonts w:ascii="Times New Roman" w:hAnsi="Times New Roman" w:cs="Times New Roman"/>
          <w:b/>
          <w:color w:val="auto"/>
          <w:sz w:val="32"/>
          <w:szCs w:val="32"/>
        </w:rPr>
        <w:lastRenderedPageBreak/>
        <w:t>Г</w:t>
      </w:r>
      <w:r w:rsidR="007A73B4" w:rsidRPr="00C42D44">
        <w:rPr>
          <w:rFonts w:ascii="Times New Roman" w:hAnsi="Times New Roman" w:cs="Times New Roman"/>
          <w:b/>
          <w:color w:val="auto"/>
          <w:sz w:val="32"/>
          <w:szCs w:val="32"/>
        </w:rPr>
        <w:t>лава 2. Перспективные балансы тепловой мощности источников тепловой энергии.</w:t>
      </w:r>
    </w:p>
    <w:p w:rsidR="007A73B4" w:rsidRPr="002D46A5" w:rsidRDefault="007A73B4" w:rsidP="002D46A5">
      <w:pPr>
        <w:pStyle w:val="8"/>
        <w:spacing w:before="0" w:line="360" w:lineRule="auto"/>
        <w:jc w:val="both"/>
        <w:rPr>
          <w:rFonts w:ascii="Times New Roman" w:hAnsi="Times New Roman" w:cs="Times New Roman"/>
          <w:color w:val="auto"/>
          <w:sz w:val="28"/>
          <w:szCs w:val="28"/>
        </w:rPr>
      </w:pPr>
    </w:p>
    <w:p w:rsidR="007A73B4" w:rsidRPr="002D46A5" w:rsidRDefault="007A73B4" w:rsidP="002D46A5">
      <w:pPr>
        <w:pStyle w:val="8"/>
        <w:spacing w:before="0" w:line="360" w:lineRule="auto"/>
        <w:jc w:val="both"/>
        <w:rPr>
          <w:rFonts w:ascii="Times New Roman" w:hAnsi="Times New Roman" w:cs="Times New Roman"/>
          <w:color w:val="auto"/>
          <w:sz w:val="28"/>
          <w:szCs w:val="28"/>
        </w:rPr>
      </w:pPr>
      <w:bookmarkStart w:id="1" w:name="bookmark41"/>
      <w:r w:rsidRPr="002D46A5">
        <w:rPr>
          <w:rFonts w:ascii="Times New Roman" w:hAnsi="Times New Roman" w:cs="Times New Roman"/>
          <w:color w:val="auto"/>
          <w:sz w:val="28"/>
          <w:szCs w:val="28"/>
        </w:rPr>
        <w:tab/>
      </w:r>
      <w:r w:rsidRPr="002D46A5">
        <w:rPr>
          <w:rFonts w:ascii="Times New Roman" w:hAnsi="Times New Roman" w:cs="Times New Roman"/>
          <w:b/>
          <w:color w:val="auto"/>
          <w:sz w:val="28"/>
          <w:szCs w:val="28"/>
        </w:rPr>
        <w:t>Радиус эффективного теплоснабжения</w:t>
      </w:r>
      <w:bookmarkEnd w:id="1"/>
      <w:r w:rsidRPr="002D46A5">
        <w:rPr>
          <w:rFonts w:ascii="Times New Roman" w:hAnsi="Times New Roman" w:cs="Times New Roman"/>
          <w:b/>
          <w:color w:val="auto"/>
          <w:sz w:val="28"/>
          <w:szCs w:val="28"/>
        </w:rPr>
        <w:t>.</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7A73B4" w:rsidRPr="002D46A5" w:rsidRDefault="007A73B4" w:rsidP="002D46A5">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2D46A5">
        <w:rPr>
          <w:rFonts w:ascii="Times New Roman" w:hAnsi="Times New Roman" w:cs="Times New Roman"/>
          <w:sz w:val="28"/>
          <w:szCs w:val="28"/>
        </w:rPr>
        <w:t>затраты на строительство новых участков тепловой сети и реконструкция существующих;</w:t>
      </w:r>
    </w:p>
    <w:p w:rsidR="007A73B4" w:rsidRPr="002D46A5" w:rsidRDefault="007A73B4" w:rsidP="002D46A5">
      <w:pPr>
        <w:pStyle w:val="af3"/>
        <w:widowControl w:val="0"/>
        <w:numPr>
          <w:ilvl w:val="0"/>
          <w:numId w:val="1"/>
        </w:numPr>
        <w:tabs>
          <w:tab w:val="left" w:pos="284"/>
        </w:tabs>
        <w:spacing w:after="0" w:line="360" w:lineRule="auto"/>
        <w:ind w:left="0" w:firstLine="709"/>
        <w:contextualSpacing w:val="0"/>
        <w:jc w:val="both"/>
        <w:rPr>
          <w:rFonts w:ascii="Times New Roman" w:hAnsi="Times New Roman" w:cs="Times New Roman"/>
          <w:sz w:val="28"/>
          <w:szCs w:val="28"/>
        </w:rPr>
      </w:pPr>
      <w:r w:rsidRPr="002D46A5">
        <w:rPr>
          <w:rFonts w:ascii="Times New Roman" w:hAnsi="Times New Roman" w:cs="Times New Roman"/>
          <w:sz w:val="28"/>
          <w:szCs w:val="28"/>
        </w:rPr>
        <w:t>пропускная способность существующих магистральных тепловых сетей;</w:t>
      </w:r>
    </w:p>
    <w:p w:rsidR="007A73B4" w:rsidRPr="002D46A5" w:rsidRDefault="007A73B4" w:rsidP="002D46A5">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2D46A5">
        <w:rPr>
          <w:rFonts w:ascii="Times New Roman" w:hAnsi="Times New Roman" w:cs="Times New Roman"/>
          <w:sz w:val="28"/>
          <w:szCs w:val="28"/>
        </w:rPr>
        <w:t>затраты на перекачку теплоносителя в тепловых сетях;</w:t>
      </w:r>
    </w:p>
    <w:p w:rsidR="007A73B4" w:rsidRPr="002D46A5" w:rsidRDefault="007A73B4" w:rsidP="002D46A5">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2D46A5">
        <w:rPr>
          <w:rFonts w:ascii="Times New Roman" w:hAnsi="Times New Roman" w:cs="Times New Roman"/>
          <w:sz w:val="28"/>
          <w:szCs w:val="28"/>
        </w:rPr>
        <w:t>потери тепловой энергии в тепловых сетях при ее передаче;</w:t>
      </w:r>
    </w:p>
    <w:p w:rsidR="007A73B4" w:rsidRPr="002D46A5" w:rsidRDefault="007A73B4" w:rsidP="002D46A5">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2D46A5">
        <w:rPr>
          <w:rFonts w:ascii="Times New Roman" w:hAnsi="Times New Roman" w:cs="Times New Roman"/>
          <w:sz w:val="28"/>
          <w:szCs w:val="28"/>
        </w:rPr>
        <w:t>надежность системы теплоснабжения.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В системе централизованного теплоснабжения, используется один вид теплоносителя: горячая вода.</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Транспортировку тепловой энергии для жилой застройки осуществляет теплоснабжающая организация УМП ЖКХ п. Бобровский, являющаяся, как поставщиком, так и производителем тепловой энергии.</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lastRenderedPageBreak/>
        <w:t>Существующая жилая и социально-административная застройка находится в пределах радиуса эффективного теплоснабжения. Подключение новых потребителей и в границах сложившейся застройки экономически оправдано. В границах кварталов выявлены резервы тепловой мощности.</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Для котельных - источников тепловой энергии, находящиеся в сельской местности выявлен большой резерв тепловой мощности, поэтому все потребители находятся в границах эффективного радиуса теплоснабжения. Планируемый прирост тепловой нагрузки в селе и поселке целесообразен.</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УМП ЖКХ п. Бобровский необходима реконструкция системы теплоснабжения.</w:t>
      </w:r>
    </w:p>
    <w:p w:rsidR="007A73B4" w:rsidRPr="002D46A5" w:rsidRDefault="007A73B4" w:rsidP="002D46A5">
      <w:pPr>
        <w:spacing w:after="0" w:line="360" w:lineRule="auto"/>
        <w:ind w:firstLine="709"/>
        <w:jc w:val="both"/>
        <w:rPr>
          <w:rFonts w:ascii="Times New Roman" w:hAnsi="Times New Roman" w:cs="Times New Roman"/>
          <w:sz w:val="28"/>
          <w:szCs w:val="28"/>
        </w:rPr>
      </w:pPr>
      <w:r w:rsidRPr="002D46A5">
        <w:rPr>
          <w:rFonts w:ascii="Times New Roman" w:hAnsi="Times New Roman" w:cs="Times New Roman"/>
          <w:sz w:val="28"/>
          <w:szCs w:val="28"/>
        </w:rPr>
        <w:t>На рисунках 2.1,</w:t>
      </w:r>
      <w:r w:rsidR="002D46A5">
        <w:rPr>
          <w:rFonts w:ascii="Times New Roman" w:hAnsi="Times New Roman" w:cs="Times New Roman"/>
          <w:sz w:val="28"/>
          <w:szCs w:val="28"/>
        </w:rPr>
        <w:t xml:space="preserve"> </w:t>
      </w:r>
      <w:r w:rsidRPr="002D46A5">
        <w:rPr>
          <w:rFonts w:ascii="Times New Roman" w:hAnsi="Times New Roman" w:cs="Times New Roman"/>
          <w:sz w:val="28"/>
          <w:szCs w:val="28"/>
        </w:rPr>
        <w:t>2.2,</w:t>
      </w:r>
      <w:r w:rsidR="002D46A5">
        <w:rPr>
          <w:rFonts w:ascii="Times New Roman" w:hAnsi="Times New Roman" w:cs="Times New Roman"/>
          <w:sz w:val="28"/>
          <w:szCs w:val="28"/>
        </w:rPr>
        <w:t xml:space="preserve"> </w:t>
      </w:r>
      <w:r w:rsidRPr="002D46A5">
        <w:rPr>
          <w:rFonts w:ascii="Times New Roman" w:hAnsi="Times New Roman" w:cs="Times New Roman"/>
          <w:sz w:val="28"/>
          <w:szCs w:val="28"/>
        </w:rPr>
        <w:t>2.3,</w:t>
      </w:r>
      <w:r w:rsidR="002D46A5">
        <w:rPr>
          <w:rFonts w:ascii="Times New Roman" w:hAnsi="Times New Roman" w:cs="Times New Roman"/>
          <w:sz w:val="28"/>
          <w:szCs w:val="28"/>
        </w:rPr>
        <w:t xml:space="preserve"> </w:t>
      </w:r>
      <w:r w:rsidRPr="002D46A5">
        <w:rPr>
          <w:rFonts w:ascii="Times New Roman" w:hAnsi="Times New Roman" w:cs="Times New Roman"/>
          <w:sz w:val="28"/>
          <w:szCs w:val="28"/>
        </w:rPr>
        <w:t>2.4,</w:t>
      </w:r>
      <w:r w:rsidR="002D46A5">
        <w:rPr>
          <w:rFonts w:ascii="Times New Roman" w:hAnsi="Times New Roman" w:cs="Times New Roman"/>
          <w:sz w:val="28"/>
          <w:szCs w:val="28"/>
        </w:rPr>
        <w:t xml:space="preserve"> </w:t>
      </w:r>
      <w:r w:rsidRPr="002D46A5">
        <w:rPr>
          <w:rFonts w:ascii="Times New Roman" w:hAnsi="Times New Roman" w:cs="Times New Roman"/>
          <w:sz w:val="28"/>
          <w:szCs w:val="28"/>
        </w:rPr>
        <w:t>2.5,</w:t>
      </w:r>
      <w:r w:rsidR="002D46A5">
        <w:rPr>
          <w:rFonts w:ascii="Times New Roman" w:hAnsi="Times New Roman" w:cs="Times New Roman"/>
          <w:sz w:val="28"/>
          <w:szCs w:val="28"/>
        </w:rPr>
        <w:t xml:space="preserve"> </w:t>
      </w:r>
      <w:r w:rsidRPr="002D46A5">
        <w:rPr>
          <w:rFonts w:ascii="Times New Roman" w:hAnsi="Times New Roman" w:cs="Times New Roman"/>
          <w:sz w:val="28"/>
          <w:szCs w:val="28"/>
        </w:rPr>
        <w:t>2.</w:t>
      </w:r>
      <w:r w:rsidR="002D46A5">
        <w:rPr>
          <w:rFonts w:ascii="Times New Roman" w:hAnsi="Times New Roman" w:cs="Times New Roman"/>
          <w:sz w:val="28"/>
          <w:szCs w:val="28"/>
        </w:rPr>
        <w:t>6</w:t>
      </w:r>
      <w:r w:rsidRPr="002D46A5">
        <w:rPr>
          <w:rFonts w:ascii="Times New Roman" w:hAnsi="Times New Roman" w:cs="Times New Roman"/>
          <w:sz w:val="28"/>
          <w:szCs w:val="28"/>
        </w:rPr>
        <w:t xml:space="preserve"> показан радиус эффективного теплоснабжения</w:t>
      </w:r>
    </w:p>
    <w:p w:rsidR="007A73B4" w:rsidRPr="00D659B2" w:rsidRDefault="007A73B4" w:rsidP="007A73B4">
      <w:pPr>
        <w:spacing w:after="0" w:line="360" w:lineRule="auto"/>
        <w:ind w:firstLine="709"/>
        <w:jc w:val="both"/>
        <w:rPr>
          <w:rFonts w:ascii="Times New Roman" w:hAnsi="Times New Roman" w:cs="Times New Roman"/>
          <w:sz w:val="28"/>
          <w:szCs w:val="28"/>
        </w:rPr>
        <w:sectPr w:rsidR="007A73B4" w:rsidRPr="00D659B2" w:rsidSect="007A73B4">
          <w:footerReference w:type="default" r:id="rId11"/>
          <w:pgSz w:w="11906" w:h="16838"/>
          <w:pgMar w:top="567" w:right="567" w:bottom="567" w:left="1134" w:header="708" w:footer="708" w:gutter="0"/>
          <w:cols w:space="708"/>
          <w:titlePg/>
          <w:docGrid w:linePitch="360"/>
        </w:sectPr>
      </w:pPr>
    </w:p>
    <w:p w:rsidR="007A73B4" w:rsidRDefault="007A73B4" w:rsidP="002D46A5">
      <w:pPr>
        <w:spacing w:after="0" w:line="360" w:lineRule="auto"/>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6477000" cy="9429750"/>
            <wp:effectExtent l="19050" t="0" r="0" b="0"/>
            <wp:docPr id="10" name="Рисунок 7" descr="G:\Бобровка\ДЕНИС ПОСЛЕДНЕЕ\Черданцева\тепло\Черданцево Нагорная коте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Бобровка\ДЕНИС ПОСЛЕДНЕЕ\Черданцева\тепло\Черданцево Нагорная котельная.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6477000" cy="9429750"/>
                    </a:xfrm>
                    <a:prstGeom prst="rect">
                      <a:avLst/>
                    </a:prstGeom>
                    <a:noFill/>
                    <a:ln w="9525">
                      <a:noFill/>
                      <a:miter lim="800000"/>
                      <a:headEnd/>
                      <a:tailEnd/>
                    </a:ln>
                  </pic:spPr>
                </pic:pic>
              </a:graphicData>
            </a:graphic>
          </wp:inline>
        </w:drawing>
      </w:r>
    </w:p>
    <w:p w:rsidR="007A73B4" w:rsidRPr="00D659B2" w:rsidRDefault="007A73B4" w:rsidP="007A73B4">
      <w:pPr>
        <w:spacing w:after="0" w:line="360" w:lineRule="auto"/>
        <w:jc w:val="center"/>
        <w:rPr>
          <w:rFonts w:ascii="Times New Roman" w:hAnsi="Times New Roman" w:cs="Times New Roman"/>
          <w:b/>
          <w:sz w:val="28"/>
          <w:szCs w:val="28"/>
        </w:rPr>
      </w:pPr>
      <w:r w:rsidRPr="00D659B2">
        <w:rPr>
          <w:rFonts w:ascii="Times New Roman" w:hAnsi="Times New Roman" w:cs="Times New Roman"/>
          <w:b/>
          <w:sz w:val="28"/>
          <w:szCs w:val="28"/>
        </w:rPr>
        <w:t>Рисунок</w:t>
      </w:r>
      <w:r>
        <w:rPr>
          <w:rFonts w:ascii="Times New Roman" w:hAnsi="Times New Roman" w:cs="Times New Roman"/>
          <w:b/>
          <w:sz w:val="28"/>
          <w:szCs w:val="28"/>
        </w:rPr>
        <w:t xml:space="preserve"> 2.1. </w:t>
      </w:r>
      <w:r w:rsidRPr="00D659B2">
        <w:rPr>
          <w:rFonts w:ascii="Times New Roman" w:hAnsi="Times New Roman" w:cs="Times New Roman"/>
          <w:sz w:val="28"/>
          <w:szCs w:val="28"/>
        </w:rPr>
        <w:t>Газовая котельная ул. Нагорная 24/2</w:t>
      </w:r>
      <w:r w:rsidR="002D46A5">
        <w:rPr>
          <w:rFonts w:ascii="Times New Roman" w:hAnsi="Times New Roman" w:cs="Times New Roman"/>
          <w:sz w:val="28"/>
          <w:szCs w:val="28"/>
        </w:rPr>
        <w:t>.</w:t>
      </w:r>
    </w:p>
    <w:p w:rsidR="007A73B4" w:rsidRPr="00D659B2" w:rsidRDefault="007A73B4" w:rsidP="002D46A5">
      <w:pPr>
        <w:pStyle w:val="8"/>
        <w:jc w:val="center"/>
        <w:rPr>
          <w:sz w:val="28"/>
          <w:szCs w:val="28"/>
        </w:rPr>
      </w:pPr>
      <w:bookmarkStart w:id="2" w:name="bookmark42"/>
      <w:bookmarkStart w:id="3" w:name="bookmark43"/>
      <w:bookmarkStart w:id="4" w:name="_GoBack"/>
      <w:r>
        <w:rPr>
          <w:noProof/>
          <w:sz w:val="28"/>
          <w:szCs w:val="28"/>
        </w:rPr>
        <w:lastRenderedPageBreak/>
        <w:drawing>
          <wp:inline distT="0" distB="0" distL="0" distR="0">
            <wp:extent cx="6477000" cy="4667250"/>
            <wp:effectExtent l="19050" t="0" r="0" b="0"/>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6477000" cy="4667250"/>
                    </a:xfrm>
                    <a:prstGeom prst="rect">
                      <a:avLst/>
                    </a:prstGeom>
                    <a:noFill/>
                    <a:ln w="9525">
                      <a:noFill/>
                      <a:miter lim="800000"/>
                      <a:headEnd/>
                      <a:tailEnd/>
                    </a:ln>
                  </pic:spPr>
                </pic:pic>
              </a:graphicData>
            </a:graphic>
          </wp:inline>
        </w:drawing>
      </w:r>
      <w:bookmarkEnd w:id="4"/>
    </w:p>
    <w:p w:rsidR="007A73B4" w:rsidRPr="002D46A5" w:rsidRDefault="007A73B4" w:rsidP="002D46A5">
      <w:pPr>
        <w:pStyle w:val="8"/>
        <w:jc w:val="center"/>
        <w:rPr>
          <w:rFonts w:ascii="Times New Roman" w:hAnsi="Times New Roman" w:cs="Times New Roman"/>
          <w:color w:val="auto"/>
          <w:sz w:val="28"/>
          <w:szCs w:val="28"/>
        </w:rPr>
      </w:pPr>
      <w:r w:rsidRPr="002D46A5">
        <w:rPr>
          <w:rFonts w:ascii="Times New Roman" w:hAnsi="Times New Roman" w:cs="Times New Roman"/>
          <w:b/>
          <w:color w:val="auto"/>
          <w:sz w:val="28"/>
          <w:szCs w:val="28"/>
        </w:rPr>
        <w:t>Рисунок 2.2.</w:t>
      </w:r>
      <w:r w:rsidRPr="002D46A5">
        <w:rPr>
          <w:rFonts w:ascii="Times New Roman" w:hAnsi="Times New Roman" w:cs="Times New Roman"/>
          <w:color w:val="auto"/>
          <w:sz w:val="28"/>
          <w:szCs w:val="28"/>
        </w:rPr>
        <w:t xml:space="preserve"> Газовая котельная ул. Демина 33 а</w:t>
      </w:r>
      <w:r w:rsidR="002D46A5">
        <w:rPr>
          <w:rFonts w:ascii="Times New Roman" w:hAnsi="Times New Roman" w:cs="Times New Roman"/>
          <w:color w:val="auto"/>
          <w:sz w:val="28"/>
          <w:szCs w:val="28"/>
        </w:rPr>
        <w:t>.</w:t>
      </w:r>
    </w:p>
    <w:p w:rsidR="007A73B4" w:rsidRDefault="007A73B4" w:rsidP="007A73B4">
      <w:pPr>
        <w:jc w:val="center"/>
        <w:rPr>
          <w:rFonts w:ascii="Times New Roman" w:hAnsi="Times New Roman" w:cs="Times New Roman"/>
          <w:b/>
          <w:sz w:val="28"/>
          <w:szCs w:val="28"/>
        </w:rPr>
      </w:pPr>
      <w:r>
        <w:rPr>
          <w:noProof/>
        </w:rPr>
        <w:lastRenderedPageBreak/>
        <w:drawing>
          <wp:inline distT="0" distB="0" distL="0" distR="0">
            <wp:extent cx="6477000" cy="4953000"/>
            <wp:effectExtent l="19050" t="0" r="0" b="0"/>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6477000" cy="4953000"/>
                    </a:xfrm>
                    <a:prstGeom prst="rect">
                      <a:avLst/>
                    </a:prstGeom>
                    <a:noFill/>
                    <a:ln w="9525">
                      <a:noFill/>
                      <a:miter lim="800000"/>
                      <a:headEnd/>
                      <a:tailEnd/>
                    </a:ln>
                  </pic:spPr>
                </pic:pic>
              </a:graphicData>
            </a:graphic>
          </wp:inline>
        </w:drawing>
      </w:r>
      <w:r w:rsidRPr="001309DB">
        <w:rPr>
          <w:rFonts w:ascii="Times New Roman" w:hAnsi="Times New Roman" w:cs="Times New Roman"/>
          <w:b/>
          <w:sz w:val="28"/>
          <w:szCs w:val="28"/>
        </w:rPr>
        <w:t>Рисунок</w:t>
      </w:r>
      <w:r>
        <w:rPr>
          <w:rFonts w:ascii="Times New Roman" w:hAnsi="Times New Roman" w:cs="Times New Roman"/>
          <w:b/>
          <w:sz w:val="28"/>
          <w:szCs w:val="28"/>
        </w:rPr>
        <w:t xml:space="preserve"> 2.3.</w:t>
      </w:r>
      <w:r w:rsidRPr="001309DB">
        <w:rPr>
          <w:rFonts w:ascii="Times New Roman" w:hAnsi="Times New Roman" w:cs="Times New Roman"/>
          <w:b/>
          <w:sz w:val="28"/>
          <w:szCs w:val="28"/>
        </w:rPr>
        <w:t xml:space="preserve"> </w:t>
      </w:r>
      <w:r w:rsidRPr="00D659B2">
        <w:rPr>
          <w:rFonts w:ascii="Times New Roman" w:hAnsi="Times New Roman" w:cs="Times New Roman"/>
          <w:sz w:val="28"/>
          <w:szCs w:val="28"/>
        </w:rPr>
        <w:t>Газовая котельная ул. Чернавских 17</w:t>
      </w:r>
      <w:r w:rsidR="002D46A5">
        <w:rPr>
          <w:rFonts w:ascii="Times New Roman" w:hAnsi="Times New Roman" w:cs="Times New Roman"/>
          <w:sz w:val="28"/>
          <w:szCs w:val="28"/>
        </w:rPr>
        <w:t>.</w:t>
      </w:r>
    </w:p>
    <w:p w:rsidR="007A73B4" w:rsidRDefault="007A73B4" w:rsidP="007A73B4">
      <w:pPr>
        <w:jc w:val="center"/>
      </w:pPr>
      <w:r>
        <w:rPr>
          <w:noProof/>
        </w:rPr>
        <w:drawing>
          <wp:inline distT="0" distB="0" distL="0" distR="0">
            <wp:extent cx="3190875" cy="2076450"/>
            <wp:effectExtent l="19050" t="0" r="9525"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3190875" cy="2076450"/>
                    </a:xfrm>
                    <a:prstGeom prst="rect">
                      <a:avLst/>
                    </a:prstGeom>
                    <a:noFill/>
                    <a:ln w="9525">
                      <a:noFill/>
                      <a:miter lim="800000"/>
                      <a:headEnd/>
                      <a:tailEnd/>
                    </a:ln>
                  </pic:spPr>
                </pic:pic>
              </a:graphicData>
            </a:graphic>
          </wp:inline>
        </w:drawing>
      </w:r>
    </w:p>
    <w:p w:rsidR="007A73B4" w:rsidRPr="00D659B2" w:rsidRDefault="007A73B4" w:rsidP="007A73B4">
      <w:pPr>
        <w:jc w:val="center"/>
        <w:rPr>
          <w:rFonts w:ascii="Times New Roman" w:hAnsi="Times New Roman" w:cs="Times New Roman"/>
          <w:sz w:val="28"/>
          <w:szCs w:val="28"/>
        </w:rPr>
      </w:pPr>
      <w:r w:rsidRPr="00D659B2">
        <w:rPr>
          <w:rFonts w:ascii="Times New Roman" w:hAnsi="Times New Roman" w:cs="Times New Roman"/>
          <w:b/>
          <w:sz w:val="28"/>
          <w:szCs w:val="28"/>
        </w:rPr>
        <w:t xml:space="preserve">Рисунок 2.4. </w:t>
      </w:r>
      <w:r w:rsidRPr="00D659B2">
        <w:rPr>
          <w:rFonts w:ascii="Times New Roman" w:hAnsi="Times New Roman" w:cs="Times New Roman"/>
          <w:sz w:val="28"/>
          <w:szCs w:val="28"/>
        </w:rPr>
        <w:t>Котельная ул. 1 Мая, 59</w:t>
      </w:r>
      <w:r w:rsidR="002D46A5">
        <w:rPr>
          <w:rFonts w:ascii="Times New Roman" w:hAnsi="Times New Roman" w:cs="Times New Roman"/>
          <w:sz w:val="28"/>
          <w:szCs w:val="28"/>
        </w:rPr>
        <w:t>.</w:t>
      </w:r>
    </w:p>
    <w:p w:rsidR="007A73B4" w:rsidRDefault="007A73B4" w:rsidP="007A73B4">
      <w:pPr>
        <w:rPr>
          <w:noProof/>
        </w:rPr>
      </w:pPr>
    </w:p>
    <w:p w:rsidR="007A73B4" w:rsidRDefault="007A73B4" w:rsidP="007A73B4">
      <w:pPr>
        <w:jc w:val="center"/>
      </w:pPr>
      <w:r>
        <w:rPr>
          <w:noProof/>
        </w:rPr>
        <w:lastRenderedPageBreak/>
        <w:drawing>
          <wp:inline distT="0" distB="0" distL="0" distR="0">
            <wp:extent cx="3009900" cy="2190750"/>
            <wp:effectExtent l="19050" t="0" r="0" b="0"/>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3009900" cy="2190750"/>
                    </a:xfrm>
                    <a:prstGeom prst="rect">
                      <a:avLst/>
                    </a:prstGeom>
                    <a:noFill/>
                    <a:ln w="9525">
                      <a:noFill/>
                      <a:miter lim="800000"/>
                      <a:headEnd/>
                      <a:tailEnd/>
                    </a:ln>
                  </pic:spPr>
                </pic:pic>
              </a:graphicData>
            </a:graphic>
          </wp:inline>
        </w:drawing>
      </w:r>
    </w:p>
    <w:p w:rsidR="007A73B4" w:rsidRPr="00D659B2" w:rsidRDefault="007A73B4" w:rsidP="007A73B4">
      <w:pPr>
        <w:jc w:val="center"/>
        <w:rPr>
          <w:rFonts w:ascii="Times New Roman" w:hAnsi="Times New Roman" w:cs="Times New Roman"/>
          <w:b/>
          <w:sz w:val="28"/>
          <w:szCs w:val="28"/>
        </w:rPr>
      </w:pPr>
      <w:r w:rsidRPr="00D659B2">
        <w:rPr>
          <w:rFonts w:ascii="Times New Roman" w:hAnsi="Times New Roman" w:cs="Times New Roman"/>
          <w:b/>
          <w:sz w:val="28"/>
          <w:szCs w:val="28"/>
        </w:rPr>
        <w:t>Рисунок 2.5</w:t>
      </w:r>
      <w:r w:rsidRPr="00D659B2">
        <w:rPr>
          <w:rFonts w:ascii="Times New Roman" w:hAnsi="Times New Roman" w:cs="Times New Roman"/>
          <w:sz w:val="28"/>
          <w:szCs w:val="28"/>
        </w:rPr>
        <w:t>.  Угольная котельная ул. Дружбы 1</w:t>
      </w:r>
      <w:r w:rsidR="002D46A5">
        <w:rPr>
          <w:rFonts w:ascii="Times New Roman" w:hAnsi="Times New Roman" w:cs="Times New Roman"/>
          <w:sz w:val="28"/>
          <w:szCs w:val="28"/>
        </w:rPr>
        <w:t>.</w:t>
      </w:r>
    </w:p>
    <w:p w:rsidR="007A73B4" w:rsidRDefault="007A73B4" w:rsidP="007A73B4">
      <w:pPr>
        <w:jc w:val="center"/>
      </w:pPr>
      <w:r>
        <w:rPr>
          <w:noProof/>
        </w:rPr>
        <w:drawing>
          <wp:inline distT="0" distB="0" distL="0" distR="0">
            <wp:extent cx="3009900" cy="2352675"/>
            <wp:effectExtent l="19050" t="0" r="0" b="0"/>
            <wp:docPr id="2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3009900" cy="2352675"/>
                    </a:xfrm>
                    <a:prstGeom prst="rect">
                      <a:avLst/>
                    </a:prstGeom>
                    <a:noFill/>
                    <a:ln w="9525">
                      <a:noFill/>
                      <a:miter lim="800000"/>
                      <a:headEnd/>
                      <a:tailEnd/>
                    </a:ln>
                  </pic:spPr>
                </pic:pic>
              </a:graphicData>
            </a:graphic>
          </wp:inline>
        </w:drawing>
      </w:r>
    </w:p>
    <w:p w:rsidR="007A73B4" w:rsidRPr="00D659B2" w:rsidRDefault="007A73B4" w:rsidP="007A73B4">
      <w:pPr>
        <w:jc w:val="center"/>
        <w:rPr>
          <w:rFonts w:ascii="Times New Roman" w:hAnsi="Times New Roman" w:cs="Times New Roman"/>
          <w:sz w:val="28"/>
          <w:szCs w:val="28"/>
        </w:rPr>
      </w:pPr>
      <w:r w:rsidRPr="00D659B2">
        <w:rPr>
          <w:rFonts w:ascii="Times New Roman" w:hAnsi="Times New Roman" w:cs="Times New Roman"/>
          <w:b/>
          <w:sz w:val="28"/>
          <w:szCs w:val="28"/>
        </w:rPr>
        <w:t>Рисунок 2.6</w:t>
      </w:r>
      <w:r w:rsidRPr="00D659B2">
        <w:rPr>
          <w:rFonts w:ascii="Times New Roman" w:hAnsi="Times New Roman" w:cs="Times New Roman"/>
          <w:sz w:val="28"/>
          <w:szCs w:val="28"/>
        </w:rPr>
        <w:t>. Газовая котельная ул. Краснодеревцев 37</w:t>
      </w:r>
      <w:r w:rsidR="002D46A5">
        <w:rPr>
          <w:rFonts w:ascii="Times New Roman" w:hAnsi="Times New Roman" w:cs="Times New Roman"/>
          <w:sz w:val="28"/>
          <w:szCs w:val="28"/>
        </w:rPr>
        <w:t>.</w:t>
      </w:r>
    </w:p>
    <w:p w:rsidR="002D46A5" w:rsidRDefault="002D46A5" w:rsidP="002D46A5">
      <w:pPr>
        <w:pStyle w:val="8"/>
        <w:ind w:firstLine="709"/>
        <w:jc w:val="both"/>
        <w:rPr>
          <w:rFonts w:ascii="Times New Roman" w:hAnsi="Times New Roman" w:cs="Times New Roman"/>
          <w:b/>
          <w:color w:val="auto"/>
          <w:sz w:val="28"/>
          <w:szCs w:val="28"/>
        </w:rPr>
      </w:pPr>
    </w:p>
    <w:p w:rsidR="007A73B4" w:rsidRPr="002D46A5" w:rsidRDefault="007A73B4" w:rsidP="002D46A5">
      <w:pPr>
        <w:pStyle w:val="8"/>
        <w:spacing w:before="0" w:line="360" w:lineRule="auto"/>
        <w:ind w:firstLine="709"/>
        <w:jc w:val="both"/>
        <w:rPr>
          <w:rFonts w:ascii="Times New Roman" w:hAnsi="Times New Roman" w:cs="Times New Roman"/>
          <w:b/>
          <w:color w:val="auto"/>
          <w:sz w:val="28"/>
          <w:szCs w:val="28"/>
        </w:rPr>
      </w:pPr>
      <w:r w:rsidRPr="002D46A5">
        <w:rPr>
          <w:rFonts w:ascii="Times New Roman" w:hAnsi="Times New Roman" w:cs="Times New Roman"/>
          <w:b/>
          <w:color w:val="auto"/>
          <w:sz w:val="28"/>
          <w:szCs w:val="28"/>
        </w:rPr>
        <w:t>Описание существующих и перспективных зон действия систем теплоснабжения и источников тепловой энергии</w:t>
      </w:r>
      <w:bookmarkEnd w:id="2"/>
      <w:bookmarkEnd w:id="3"/>
      <w:r w:rsidRPr="002D46A5">
        <w:rPr>
          <w:rFonts w:ascii="Times New Roman" w:hAnsi="Times New Roman" w:cs="Times New Roman"/>
          <w:b/>
          <w:color w:val="auto"/>
          <w:sz w:val="28"/>
          <w:szCs w:val="28"/>
        </w:rPr>
        <w:t>.</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УМП ЖКХ п. Бобровский.</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4D094A">
        <w:rPr>
          <w:rFonts w:ascii="Times New Roman" w:hAnsi="Times New Roman" w:cs="Times New Roman"/>
          <w:sz w:val="28"/>
          <w:szCs w:val="28"/>
        </w:rPr>
        <w:t xml:space="preserve">В состав </w:t>
      </w:r>
      <w:r>
        <w:rPr>
          <w:rFonts w:ascii="Times New Roman" w:hAnsi="Times New Roman" w:cs="Times New Roman"/>
          <w:sz w:val="28"/>
          <w:szCs w:val="28"/>
        </w:rPr>
        <w:t>УМП</w:t>
      </w:r>
      <w:r w:rsidRPr="004D094A">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4D094A">
        <w:rPr>
          <w:rFonts w:ascii="Times New Roman" w:hAnsi="Times New Roman" w:cs="Times New Roman"/>
          <w:sz w:val="28"/>
          <w:szCs w:val="28"/>
        </w:rPr>
        <w:t xml:space="preserve"> входят газовые котельные </w:t>
      </w:r>
      <w:r w:rsidRPr="0048034A">
        <w:rPr>
          <w:rFonts w:ascii="Times New Roman" w:hAnsi="Times New Roman" w:cs="Times New Roman"/>
          <w:sz w:val="28"/>
          <w:szCs w:val="28"/>
        </w:rPr>
        <w:t>поселка Бобровский и села Черданцево.</w:t>
      </w:r>
      <w:r w:rsidRPr="004D094A">
        <w:rPr>
          <w:rFonts w:ascii="Times New Roman" w:hAnsi="Times New Roman" w:cs="Times New Roman"/>
          <w:sz w:val="28"/>
          <w:szCs w:val="28"/>
        </w:rPr>
        <w:t xml:space="preserve"> </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7A73B4" w:rsidRDefault="007A73B4" w:rsidP="002D46A5">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Границы зоны действия теплоснабжающей организации тепловой энергии на территории Сысертского городского округа, представлены на </w:t>
      </w:r>
      <w:r w:rsidRPr="00D659B2">
        <w:rPr>
          <w:rFonts w:ascii="Times New Roman" w:hAnsi="Times New Roman" w:cs="Times New Roman"/>
          <w:sz w:val="28"/>
          <w:szCs w:val="28"/>
        </w:rPr>
        <w:t>рисунок 2.7.</w:t>
      </w:r>
    </w:p>
    <w:p w:rsidR="002D46A5" w:rsidRDefault="002D46A5" w:rsidP="002D46A5">
      <w:pPr>
        <w:tabs>
          <w:tab w:val="left" w:pos="567"/>
        </w:tabs>
        <w:spacing w:after="0" w:line="360" w:lineRule="auto"/>
        <w:ind w:firstLine="709"/>
        <w:jc w:val="both"/>
        <w:rPr>
          <w:rFonts w:ascii="Times New Roman" w:hAnsi="Times New Roman" w:cs="Times New Roman"/>
          <w:sz w:val="28"/>
          <w:szCs w:val="28"/>
        </w:rPr>
      </w:pPr>
    </w:p>
    <w:p w:rsidR="007A73B4" w:rsidRDefault="007A73B4" w:rsidP="00227C27">
      <w:pPr>
        <w:tabs>
          <w:tab w:val="left" w:pos="567"/>
        </w:tabs>
        <w:spacing w:after="0" w:line="360" w:lineRule="auto"/>
        <w:ind w:hanging="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063240" cy="3581400"/>
            <wp:effectExtent l="19050" t="0" r="381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064512" cy="3582887"/>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993066" cy="2324100"/>
            <wp:effectExtent l="1905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997669" cy="2327674"/>
                    </a:xfrm>
                    <a:prstGeom prst="rect">
                      <a:avLst/>
                    </a:prstGeom>
                    <a:noFill/>
                    <a:ln w="9525">
                      <a:noFill/>
                      <a:miter lim="800000"/>
                      <a:headEnd/>
                      <a:tailEnd/>
                    </a:ln>
                  </pic:spPr>
                </pic:pic>
              </a:graphicData>
            </a:graphic>
          </wp:inline>
        </w:drawing>
      </w:r>
    </w:p>
    <w:p w:rsidR="007A73B4" w:rsidRPr="00F35E86" w:rsidRDefault="007A73B4" w:rsidP="007A73B4">
      <w:pPr>
        <w:tabs>
          <w:tab w:val="left" w:pos="567"/>
        </w:tabs>
        <w:spacing w:after="0" w:line="360" w:lineRule="auto"/>
        <w:ind w:firstLineChars="252" w:firstLine="708"/>
        <w:jc w:val="center"/>
        <w:rPr>
          <w:rFonts w:ascii="Times New Roman" w:hAnsi="Times New Roman" w:cs="Times New Roman"/>
          <w:sz w:val="28"/>
          <w:szCs w:val="28"/>
        </w:rPr>
      </w:pPr>
      <w:r w:rsidRPr="00D659B2">
        <w:rPr>
          <w:rFonts w:ascii="Times New Roman" w:hAnsi="Times New Roman" w:cs="Times New Roman"/>
          <w:b/>
          <w:sz w:val="28"/>
          <w:szCs w:val="28"/>
        </w:rPr>
        <w:t>Рисунок</w:t>
      </w:r>
      <w:r>
        <w:rPr>
          <w:rFonts w:ascii="Times New Roman" w:hAnsi="Times New Roman" w:cs="Times New Roman"/>
          <w:b/>
          <w:sz w:val="28"/>
          <w:szCs w:val="28"/>
        </w:rPr>
        <w:t xml:space="preserve"> </w:t>
      </w:r>
      <w:r w:rsidRPr="00D659B2">
        <w:rPr>
          <w:rFonts w:ascii="Times New Roman" w:hAnsi="Times New Roman" w:cs="Times New Roman"/>
          <w:b/>
          <w:sz w:val="28"/>
          <w:szCs w:val="28"/>
        </w:rPr>
        <w:t>2.7</w:t>
      </w:r>
      <w:r w:rsidRPr="00D659B2">
        <w:rPr>
          <w:rFonts w:ascii="Times New Roman" w:hAnsi="Times New Roman" w:cs="Times New Roman"/>
          <w:sz w:val="28"/>
          <w:szCs w:val="28"/>
        </w:rPr>
        <w:t>. Границы зоны действия теплоснабжающей организации.</w:t>
      </w:r>
    </w:p>
    <w:p w:rsidR="007A73B4" w:rsidRDefault="007A73B4" w:rsidP="007A73B4">
      <w:pPr>
        <w:spacing w:after="0" w:line="360" w:lineRule="auto"/>
        <w:ind w:firstLine="709"/>
        <w:jc w:val="both"/>
        <w:rPr>
          <w:rFonts w:ascii="Times New Roman" w:hAnsi="Times New Roman" w:cs="Times New Roman"/>
          <w:b/>
          <w:sz w:val="32"/>
          <w:szCs w:val="32"/>
        </w:rPr>
      </w:pPr>
    </w:p>
    <w:p w:rsidR="007A73B4" w:rsidRPr="006A1F6B" w:rsidRDefault="007A73B4" w:rsidP="007A73B4">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t>Источники тепловой энергии.</w:t>
      </w:r>
    </w:p>
    <w:p w:rsidR="007A73B4" w:rsidRPr="00E5311D" w:rsidRDefault="007A73B4" w:rsidP="007A73B4">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УМП ЖКХ п. Бобровский находятся 6 котельных: </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п. Бобровский ул. Демина 33 а с проектной мощностью 9000 кВт;</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п. Бобровский ул. Чернавских 17 с проектной мощностью 2700 кВт; </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с. Черданцево ул. Нагорная, 24/2 с проектной мощностью 700 кВт;</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угольная котельная п. Бобровский Дружбы 1 с проектной мощностью </w:t>
      </w:r>
      <w:r w:rsidRPr="001B6D22">
        <w:rPr>
          <w:sz w:val="28"/>
          <w:szCs w:val="28"/>
        </w:rPr>
        <w:t>150,10</w:t>
      </w:r>
      <w:r w:rsidRPr="001B6D22">
        <w:rPr>
          <w:rFonts w:ascii="Times New Roman" w:hAnsi="Times New Roman" w:cs="Times New Roman"/>
          <w:sz w:val="28"/>
          <w:szCs w:val="28"/>
        </w:rPr>
        <w:t xml:space="preserve"> кВт;</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lastRenderedPageBreak/>
        <w:t xml:space="preserve">угольная котельная </w:t>
      </w:r>
      <w:r w:rsidRPr="0048034A">
        <w:rPr>
          <w:rFonts w:ascii="Times New Roman" w:hAnsi="Times New Roman" w:cs="Times New Roman"/>
          <w:sz w:val="28"/>
          <w:szCs w:val="28"/>
        </w:rPr>
        <w:t>п.</w:t>
      </w:r>
      <w:r w:rsidRPr="001B6D22">
        <w:rPr>
          <w:rFonts w:ascii="Times New Roman" w:hAnsi="Times New Roman" w:cs="Times New Roman"/>
          <w:sz w:val="28"/>
          <w:szCs w:val="28"/>
        </w:rPr>
        <w:t xml:space="preserve"> Бобровский ул. 1 Мая, 59  с проектной мощностью </w:t>
      </w:r>
      <w:r w:rsidRPr="001B6D22">
        <w:rPr>
          <w:sz w:val="28"/>
          <w:szCs w:val="28"/>
        </w:rPr>
        <w:t>119,65</w:t>
      </w:r>
      <w:r w:rsidRPr="001B6D22">
        <w:rPr>
          <w:rFonts w:ascii="Times New Roman" w:hAnsi="Times New Roman" w:cs="Times New Roman"/>
          <w:sz w:val="28"/>
          <w:szCs w:val="28"/>
        </w:rPr>
        <w:t xml:space="preserve"> кВт; </w:t>
      </w:r>
    </w:p>
    <w:p w:rsidR="007A73B4" w:rsidRPr="001B6D22" w:rsidRDefault="007A73B4" w:rsidP="007A73B4">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п. Бобровский Краснодеревцев 37 с проектной мощностью 1500 кВт.</w:t>
      </w:r>
    </w:p>
    <w:p w:rsidR="007A73B4" w:rsidRDefault="007A73B4" w:rsidP="007A73B4">
      <w:pPr>
        <w:spacing w:after="0" w:line="360" w:lineRule="auto"/>
        <w:jc w:val="both"/>
        <w:rPr>
          <w:rFonts w:ascii="Times New Roman" w:hAnsi="Times New Roman" w:cs="Times New Roman"/>
          <w:sz w:val="28"/>
          <w:szCs w:val="28"/>
        </w:rPr>
      </w:pPr>
    </w:p>
    <w:p w:rsidR="007A73B4" w:rsidRDefault="007A73B4" w:rsidP="007A73B4">
      <w:pPr>
        <w:spacing w:after="0" w:line="360" w:lineRule="auto"/>
        <w:jc w:val="both"/>
        <w:rPr>
          <w:rFonts w:ascii="Times New Roman" w:hAnsi="Times New Roman" w:cs="Times New Roman"/>
          <w:sz w:val="28"/>
          <w:szCs w:val="28"/>
        </w:rPr>
      </w:pPr>
    </w:p>
    <w:p w:rsidR="007A73B4" w:rsidRPr="00D3526C" w:rsidRDefault="007A73B4" w:rsidP="007A73B4">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Г</w:t>
      </w:r>
      <w:r w:rsidRPr="00D3526C">
        <w:rPr>
          <w:rFonts w:ascii="Times New Roman" w:hAnsi="Times New Roman" w:cs="Times New Roman"/>
          <w:i/>
          <w:sz w:val="28"/>
          <w:szCs w:val="28"/>
        </w:rPr>
        <w:t>азовая котельная  п. Бобровский ул. Демина 33 а</w:t>
      </w:r>
      <w:r w:rsidR="00DD460C">
        <w:rPr>
          <w:rFonts w:ascii="Times New Roman" w:hAnsi="Times New Roman" w:cs="Times New Roman"/>
          <w:i/>
          <w:sz w:val="28"/>
          <w:szCs w:val="28"/>
        </w:rPr>
        <w:t>.</w:t>
      </w:r>
    </w:p>
    <w:p w:rsidR="007A73B4" w:rsidRDefault="007A73B4" w:rsidP="007A73B4">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sidRPr="00CF129E">
        <w:rPr>
          <w:sz w:val="28"/>
          <w:szCs w:val="28"/>
        </w:rPr>
        <w:t>п.</w:t>
      </w:r>
      <w:r w:rsidRPr="005B00A2">
        <w:rPr>
          <w:sz w:val="28"/>
          <w:szCs w:val="28"/>
        </w:rPr>
        <w:t xml:space="preserve"> </w:t>
      </w:r>
      <w:r>
        <w:rPr>
          <w:sz w:val="28"/>
          <w:szCs w:val="28"/>
        </w:rPr>
        <w:t>Бобровский (ул. Демина 33а)</w:t>
      </w:r>
      <w:r w:rsidRPr="005B00A2">
        <w:rPr>
          <w:sz w:val="28"/>
          <w:szCs w:val="28"/>
        </w:rPr>
        <w:t xml:space="preserve"> является природный газ,</w:t>
      </w:r>
      <w:r>
        <w:rPr>
          <w:sz w:val="28"/>
          <w:szCs w:val="28"/>
        </w:rPr>
        <w:t xml:space="preserve"> поставляемый по договору. Резервного топлива нет.</w:t>
      </w:r>
    </w:p>
    <w:p w:rsidR="007A73B4" w:rsidRDefault="007A73B4" w:rsidP="007A73B4">
      <w:pPr>
        <w:pStyle w:val="61"/>
        <w:shd w:val="clear" w:color="auto" w:fill="auto"/>
        <w:spacing w:before="0" w:line="360" w:lineRule="auto"/>
        <w:ind w:firstLine="709"/>
        <w:rPr>
          <w:sz w:val="28"/>
          <w:szCs w:val="28"/>
        </w:rPr>
      </w:pP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5C2521">
        <w:rPr>
          <w:sz w:val="28"/>
          <w:szCs w:val="28"/>
        </w:rPr>
        <w:t>рисунке.2.8.</w:t>
      </w:r>
    </w:p>
    <w:p w:rsidR="007A73B4" w:rsidRDefault="007A73B4" w:rsidP="00227C27">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A73B4" w:rsidRDefault="007A73B4" w:rsidP="00227C27">
      <w:pPr>
        <w:pStyle w:val="61"/>
        <w:shd w:val="clear" w:color="auto" w:fill="auto"/>
        <w:spacing w:before="0" w:line="360" w:lineRule="auto"/>
        <w:ind w:firstLine="0"/>
        <w:jc w:val="center"/>
        <w:rPr>
          <w:sz w:val="28"/>
          <w:szCs w:val="28"/>
        </w:rPr>
      </w:pPr>
      <w:r w:rsidRPr="005C2521">
        <w:rPr>
          <w:b/>
          <w:sz w:val="28"/>
          <w:szCs w:val="28"/>
        </w:rPr>
        <w:t>Рисунок 2.8</w:t>
      </w:r>
      <w:r>
        <w:rPr>
          <w:sz w:val="28"/>
          <w:szCs w:val="28"/>
        </w:rPr>
        <w:t xml:space="preserve"> Потребление природного газа за 2012-2013</w:t>
      </w:r>
      <w:r w:rsidR="001079F1">
        <w:rPr>
          <w:sz w:val="28"/>
          <w:szCs w:val="28"/>
        </w:rPr>
        <w:t xml:space="preserve"> </w:t>
      </w:r>
      <w:r>
        <w:rPr>
          <w:sz w:val="28"/>
          <w:szCs w:val="28"/>
        </w:rPr>
        <w:t>год.</w:t>
      </w:r>
    </w:p>
    <w:p w:rsidR="007A73B4" w:rsidRDefault="007A73B4" w:rsidP="007A73B4">
      <w:pPr>
        <w:pStyle w:val="61"/>
        <w:shd w:val="clear" w:color="auto" w:fill="auto"/>
        <w:spacing w:before="0" w:line="360" w:lineRule="auto"/>
        <w:ind w:firstLine="709"/>
        <w:rPr>
          <w:sz w:val="28"/>
          <w:szCs w:val="28"/>
        </w:rPr>
      </w:pPr>
    </w:p>
    <w:p w:rsidR="007A73B4" w:rsidRDefault="007A73B4" w:rsidP="007A73B4">
      <w:pPr>
        <w:pStyle w:val="61"/>
        <w:shd w:val="clear" w:color="auto" w:fill="auto"/>
        <w:spacing w:before="0" w:line="360" w:lineRule="auto"/>
        <w:ind w:firstLine="709"/>
        <w:rPr>
          <w:sz w:val="28"/>
          <w:szCs w:val="28"/>
        </w:rPr>
        <w:sectPr w:rsidR="007A73B4" w:rsidSect="007A73B4">
          <w:pgSz w:w="11906" w:h="16838"/>
          <w:pgMar w:top="567" w:right="567" w:bottom="567" w:left="1134" w:header="708" w:footer="708" w:gutter="0"/>
          <w:cols w:space="708"/>
          <w:titlePg/>
          <w:docGrid w:linePitch="360"/>
        </w:sectPr>
      </w:pP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7A73B4" w:rsidRPr="0048034A"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источнике установлено 3 котлоагрегата. </w:t>
      </w:r>
    </w:p>
    <w:p w:rsidR="007A73B4" w:rsidRPr="0048034A" w:rsidRDefault="007A73B4" w:rsidP="007A73B4">
      <w:pPr>
        <w:spacing w:after="0" w:line="360" w:lineRule="auto"/>
        <w:ind w:firstLine="709"/>
        <w:jc w:val="right"/>
        <w:rPr>
          <w:rFonts w:ascii="Times New Roman" w:hAnsi="Times New Roman" w:cs="Times New Roman"/>
        </w:rPr>
      </w:pPr>
    </w:p>
    <w:p w:rsidR="007A73B4" w:rsidRPr="00227C27" w:rsidRDefault="007A73B4" w:rsidP="00227C27">
      <w:pPr>
        <w:spacing w:after="0" w:line="240" w:lineRule="auto"/>
        <w:ind w:firstLine="709"/>
        <w:jc w:val="right"/>
        <w:rPr>
          <w:rFonts w:ascii="Times New Roman" w:hAnsi="Times New Roman" w:cs="Times New Roman"/>
        </w:rPr>
      </w:pPr>
      <w:r w:rsidRPr="00227C27">
        <w:rPr>
          <w:rFonts w:ascii="Times New Roman" w:hAnsi="Times New Roman" w:cs="Times New Roman"/>
        </w:rPr>
        <w:t>Таблица 2.1. Характеристика котельного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16"/>
        <w:gridCol w:w="1761"/>
        <w:gridCol w:w="2333"/>
        <w:gridCol w:w="1635"/>
        <w:gridCol w:w="1009"/>
        <w:gridCol w:w="1799"/>
        <w:gridCol w:w="940"/>
        <w:gridCol w:w="818"/>
        <w:gridCol w:w="1796"/>
        <w:gridCol w:w="1560"/>
        <w:gridCol w:w="1557"/>
      </w:tblGrid>
      <w:tr w:rsidR="007A73B4" w:rsidRPr="00227C27" w:rsidTr="00DD460C">
        <w:trPr>
          <w:trHeight w:val="729"/>
          <w:jc w:val="center"/>
        </w:trPr>
        <w:tc>
          <w:tcPr>
            <w:tcW w:w="164"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w:t>
            </w:r>
          </w:p>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п/п</w:t>
            </w:r>
          </w:p>
        </w:tc>
        <w:tc>
          <w:tcPr>
            <w:tcW w:w="560"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Тип</w:t>
            </w:r>
          </w:p>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котлоагрегата</w:t>
            </w:r>
          </w:p>
        </w:tc>
        <w:tc>
          <w:tcPr>
            <w:tcW w:w="742"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Завод-изготовитель</w:t>
            </w:r>
          </w:p>
        </w:tc>
        <w:tc>
          <w:tcPr>
            <w:tcW w:w="520"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Год ввода в эксплуатацию</w:t>
            </w:r>
          </w:p>
        </w:tc>
        <w:tc>
          <w:tcPr>
            <w:tcW w:w="321"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Вид</w:t>
            </w:r>
          </w:p>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топлива</w:t>
            </w:r>
          </w:p>
        </w:tc>
        <w:tc>
          <w:tcPr>
            <w:tcW w:w="572"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Теплоноситель</w:t>
            </w:r>
          </w:p>
        </w:tc>
        <w:tc>
          <w:tcPr>
            <w:tcW w:w="559" w:type="pct"/>
            <w:gridSpan w:val="2"/>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Температура, С</w:t>
            </w:r>
          </w:p>
        </w:tc>
        <w:tc>
          <w:tcPr>
            <w:tcW w:w="571"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Расчётное (избыточное)</w:t>
            </w:r>
          </w:p>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Давление</w:t>
            </w:r>
          </w:p>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Воды на входе в</w:t>
            </w:r>
          </w:p>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котел</w:t>
            </w:r>
          </w:p>
        </w:tc>
        <w:tc>
          <w:tcPr>
            <w:tcW w:w="496"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Мощность</w:t>
            </w:r>
            <w:r w:rsidR="001079F1">
              <w:rPr>
                <w:rStyle w:val="10pt"/>
                <w:b/>
                <w:sz w:val="22"/>
                <w:szCs w:val="22"/>
              </w:rPr>
              <w:t>,</w:t>
            </w:r>
          </w:p>
          <w:p w:rsidR="007A73B4" w:rsidRPr="00227C27" w:rsidRDefault="007A73B4" w:rsidP="00DD460C">
            <w:pPr>
              <w:pStyle w:val="61"/>
              <w:shd w:val="clear" w:color="auto" w:fill="auto"/>
              <w:spacing w:before="0" w:line="240" w:lineRule="auto"/>
              <w:ind w:firstLine="0"/>
              <w:jc w:val="center"/>
              <w:rPr>
                <w:rStyle w:val="10pt"/>
                <w:b/>
                <w:sz w:val="22"/>
                <w:szCs w:val="22"/>
              </w:rPr>
            </w:pPr>
          </w:p>
          <w:p w:rsidR="007A73B4" w:rsidRPr="00227C27" w:rsidRDefault="007A73B4" w:rsidP="00DD460C">
            <w:pPr>
              <w:pStyle w:val="61"/>
              <w:shd w:val="clear" w:color="auto" w:fill="auto"/>
              <w:spacing w:before="0" w:line="240" w:lineRule="auto"/>
              <w:ind w:firstLine="0"/>
              <w:jc w:val="center"/>
              <w:rPr>
                <w:rStyle w:val="10pt"/>
                <w:b/>
                <w:sz w:val="22"/>
                <w:szCs w:val="22"/>
              </w:rPr>
            </w:pPr>
            <w:r w:rsidRPr="00227C27">
              <w:rPr>
                <w:rStyle w:val="10pt"/>
                <w:b/>
                <w:sz w:val="22"/>
                <w:szCs w:val="22"/>
              </w:rPr>
              <w:t>кВт</w:t>
            </w:r>
          </w:p>
        </w:tc>
        <w:tc>
          <w:tcPr>
            <w:tcW w:w="495" w:type="pct"/>
            <w:vMerge w:val="restart"/>
            <w:shd w:val="clear" w:color="auto" w:fill="FFFFFF"/>
            <w:vAlign w:val="center"/>
          </w:tcPr>
          <w:p w:rsidR="007A73B4" w:rsidRPr="00227C27" w:rsidRDefault="007A73B4" w:rsidP="00DD460C">
            <w:pPr>
              <w:pStyle w:val="61"/>
              <w:shd w:val="clear" w:color="auto" w:fill="auto"/>
              <w:spacing w:before="0" w:line="240" w:lineRule="auto"/>
              <w:ind w:firstLine="0"/>
              <w:jc w:val="center"/>
              <w:rPr>
                <w:b/>
                <w:sz w:val="22"/>
                <w:szCs w:val="22"/>
              </w:rPr>
            </w:pPr>
            <w:r w:rsidRPr="00227C27">
              <w:rPr>
                <w:rStyle w:val="10pt"/>
                <w:b/>
                <w:sz w:val="22"/>
                <w:szCs w:val="22"/>
              </w:rPr>
              <w:t>КПД котла</w:t>
            </w:r>
          </w:p>
        </w:tc>
      </w:tr>
      <w:tr w:rsidR="007A73B4" w:rsidRPr="00227C27" w:rsidTr="00DD460C">
        <w:trPr>
          <w:trHeight w:val="566"/>
          <w:jc w:val="center"/>
        </w:trPr>
        <w:tc>
          <w:tcPr>
            <w:tcW w:w="164"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560"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742"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520" w:type="pct"/>
            <w:vMerge/>
            <w:tcBorders>
              <w:bottom w:val="single" w:sz="4" w:space="0" w:color="auto"/>
            </w:tcBorders>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321"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572"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299" w:type="pct"/>
            <w:shd w:val="clear" w:color="auto" w:fill="FFFFFF"/>
            <w:vAlign w:val="center"/>
          </w:tcPr>
          <w:p w:rsidR="007A73B4" w:rsidRPr="00227C27" w:rsidRDefault="00DD460C" w:rsidP="00DD460C">
            <w:pPr>
              <w:pStyle w:val="61"/>
              <w:spacing w:before="0" w:line="240" w:lineRule="auto"/>
              <w:jc w:val="center"/>
              <w:rPr>
                <w:rStyle w:val="10pt"/>
                <w:b/>
                <w:sz w:val="22"/>
                <w:szCs w:val="22"/>
              </w:rPr>
            </w:pPr>
            <w:r>
              <w:rPr>
                <w:rStyle w:val="10pt"/>
                <w:b/>
                <w:sz w:val="22"/>
                <w:szCs w:val="22"/>
              </w:rPr>
              <w:t xml:space="preserve">     н</w:t>
            </w:r>
            <w:r w:rsidR="007A73B4" w:rsidRPr="00227C27">
              <w:rPr>
                <w:rStyle w:val="10pt"/>
                <w:b/>
                <w:sz w:val="22"/>
                <w:szCs w:val="22"/>
              </w:rPr>
              <w:t>а</w:t>
            </w:r>
          </w:p>
          <w:p w:rsidR="007A73B4" w:rsidRPr="00227C27" w:rsidRDefault="00DD460C" w:rsidP="00DD460C">
            <w:pPr>
              <w:pStyle w:val="61"/>
              <w:spacing w:before="0" w:line="240" w:lineRule="auto"/>
              <w:jc w:val="center"/>
              <w:rPr>
                <w:rStyle w:val="10pt"/>
                <w:b/>
                <w:sz w:val="22"/>
                <w:szCs w:val="22"/>
              </w:rPr>
            </w:pPr>
            <w:r>
              <w:rPr>
                <w:rStyle w:val="10pt"/>
                <w:b/>
                <w:sz w:val="22"/>
                <w:szCs w:val="22"/>
              </w:rPr>
              <w:t xml:space="preserve">      в</w:t>
            </w:r>
            <w:r w:rsidR="007A73B4" w:rsidRPr="00227C27">
              <w:rPr>
                <w:rStyle w:val="10pt"/>
                <w:b/>
                <w:sz w:val="22"/>
                <w:szCs w:val="22"/>
              </w:rPr>
              <w:t>ходе</w:t>
            </w:r>
          </w:p>
        </w:tc>
        <w:tc>
          <w:tcPr>
            <w:tcW w:w="260" w:type="pct"/>
            <w:shd w:val="clear" w:color="auto" w:fill="FFFFFF"/>
            <w:vAlign w:val="center"/>
          </w:tcPr>
          <w:p w:rsidR="007A73B4" w:rsidRPr="00227C27" w:rsidRDefault="00DD460C" w:rsidP="00DD460C">
            <w:pPr>
              <w:pStyle w:val="61"/>
              <w:shd w:val="clear" w:color="auto" w:fill="auto"/>
              <w:spacing w:before="0" w:line="240" w:lineRule="auto"/>
              <w:ind w:firstLine="0"/>
              <w:jc w:val="center"/>
              <w:rPr>
                <w:b/>
                <w:sz w:val="22"/>
                <w:szCs w:val="22"/>
              </w:rPr>
            </w:pPr>
            <w:r>
              <w:rPr>
                <w:b/>
                <w:sz w:val="22"/>
                <w:szCs w:val="22"/>
              </w:rPr>
              <w:t>н</w:t>
            </w:r>
            <w:r w:rsidR="007A73B4" w:rsidRPr="00227C27">
              <w:rPr>
                <w:b/>
                <w:sz w:val="22"/>
                <w:szCs w:val="22"/>
              </w:rPr>
              <w:t>а выходе</w:t>
            </w:r>
          </w:p>
        </w:tc>
        <w:tc>
          <w:tcPr>
            <w:tcW w:w="571"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496"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495"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r>
      <w:tr w:rsidR="007A73B4" w:rsidRPr="00227C27" w:rsidTr="00DD460C">
        <w:trPr>
          <w:trHeight w:hRule="exact" w:val="470"/>
          <w:jc w:val="center"/>
        </w:trPr>
        <w:tc>
          <w:tcPr>
            <w:tcW w:w="164" w:type="pct"/>
            <w:shd w:val="clear" w:color="auto" w:fill="FFFFFF"/>
            <w:vAlign w:val="center"/>
          </w:tcPr>
          <w:p w:rsidR="007A73B4" w:rsidRPr="00227C27" w:rsidRDefault="007A73B4" w:rsidP="00DD460C">
            <w:pPr>
              <w:pStyle w:val="61"/>
              <w:shd w:val="clear" w:color="auto" w:fill="auto"/>
              <w:spacing w:before="0" w:line="240" w:lineRule="auto"/>
              <w:ind w:left="200" w:firstLine="0"/>
              <w:jc w:val="center"/>
              <w:rPr>
                <w:sz w:val="22"/>
                <w:szCs w:val="22"/>
              </w:rPr>
            </w:pPr>
            <w:r w:rsidRPr="00227C27">
              <w:rPr>
                <w:rStyle w:val="10pt"/>
                <w:sz w:val="22"/>
                <w:szCs w:val="22"/>
              </w:rPr>
              <w:t>1</w:t>
            </w:r>
          </w:p>
        </w:tc>
        <w:tc>
          <w:tcPr>
            <w:tcW w:w="5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lang w:val="en-US"/>
              </w:rPr>
            </w:pPr>
            <w:r w:rsidRPr="00227C27">
              <w:rPr>
                <w:rStyle w:val="10pt"/>
                <w:sz w:val="22"/>
                <w:szCs w:val="22"/>
              </w:rPr>
              <w:t>КВ-ГМ-3,0-115</w:t>
            </w:r>
          </w:p>
        </w:tc>
        <w:tc>
          <w:tcPr>
            <w:tcW w:w="742" w:type="pct"/>
            <w:tcBorders>
              <w:right w:val="single" w:sz="4" w:space="0" w:color="auto"/>
            </w:tcBorders>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ООО «Термогаз»</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2006</w:t>
            </w:r>
          </w:p>
        </w:tc>
        <w:tc>
          <w:tcPr>
            <w:tcW w:w="321" w:type="pct"/>
            <w:vMerge w:val="restart"/>
            <w:tcBorders>
              <w:left w:val="single" w:sz="4" w:space="0" w:color="auto"/>
            </w:tcBorders>
            <w:shd w:val="clear" w:color="auto" w:fill="FFFFFF"/>
            <w:textDirection w:val="btLr"/>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r w:rsidRPr="00227C27">
              <w:rPr>
                <w:rStyle w:val="10pt"/>
                <w:sz w:val="22"/>
                <w:szCs w:val="22"/>
              </w:rPr>
              <w:t>Природный газ</w:t>
            </w:r>
          </w:p>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(резерв – мазут)</w:t>
            </w:r>
          </w:p>
        </w:tc>
        <w:tc>
          <w:tcPr>
            <w:tcW w:w="572" w:type="pct"/>
            <w:vMerge w:val="restart"/>
            <w:shd w:val="clear" w:color="auto" w:fill="FFFFFF"/>
            <w:vAlign w:val="center"/>
          </w:tcPr>
          <w:p w:rsidR="007A73B4" w:rsidRPr="00227C27" w:rsidRDefault="007A73B4" w:rsidP="00DD460C">
            <w:pPr>
              <w:pStyle w:val="61"/>
              <w:spacing w:before="0" w:line="240" w:lineRule="auto"/>
              <w:jc w:val="center"/>
              <w:rPr>
                <w:rStyle w:val="10pt"/>
                <w:sz w:val="22"/>
                <w:szCs w:val="22"/>
              </w:rPr>
            </w:pPr>
            <w:r w:rsidRPr="00227C27">
              <w:rPr>
                <w:rStyle w:val="10pt"/>
                <w:sz w:val="22"/>
                <w:szCs w:val="22"/>
              </w:rPr>
              <w:t>Вода</w:t>
            </w:r>
          </w:p>
        </w:tc>
        <w:tc>
          <w:tcPr>
            <w:tcW w:w="299"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70</w:t>
            </w:r>
          </w:p>
        </w:tc>
        <w:tc>
          <w:tcPr>
            <w:tcW w:w="2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115</w:t>
            </w:r>
          </w:p>
        </w:tc>
        <w:tc>
          <w:tcPr>
            <w:tcW w:w="571"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0,6</w:t>
            </w:r>
          </w:p>
        </w:tc>
        <w:tc>
          <w:tcPr>
            <w:tcW w:w="496" w:type="pct"/>
            <w:shd w:val="clear" w:color="auto" w:fill="FFFFFF"/>
            <w:vAlign w:val="center"/>
          </w:tcPr>
          <w:p w:rsidR="007A73B4" w:rsidRPr="00227C27" w:rsidRDefault="007A73B4" w:rsidP="00DD460C">
            <w:pPr>
              <w:spacing w:after="0" w:line="240" w:lineRule="auto"/>
              <w:jc w:val="center"/>
              <w:rPr>
                <w:rFonts w:ascii="Times New Roman" w:hAnsi="Times New Roman" w:cs="Times New Roman"/>
              </w:rPr>
            </w:pPr>
            <w:r w:rsidRPr="00227C27">
              <w:rPr>
                <w:rFonts w:ascii="Times New Roman" w:hAnsi="Times New Roman" w:cs="Times New Roman"/>
              </w:rPr>
              <w:t>2708</w:t>
            </w:r>
          </w:p>
        </w:tc>
        <w:tc>
          <w:tcPr>
            <w:tcW w:w="495" w:type="pct"/>
            <w:shd w:val="clear" w:color="auto" w:fill="FFFFFF"/>
            <w:vAlign w:val="center"/>
          </w:tcPr>
          <w:p w:rsidR="007A73B4" w:rsidRPr="00227C27" w:rsidRDefault="007A73B4" w:rsidP="00DD460C">
            <w:pPr>
              <w:spacing w:after="0" w:line="240" w:lineRule="auto"/>
              <w:jc w:val="center"/>
              <w:rPr>
                <w:rFonts w:ascii="Times New Roman" w:hAnsi="Times New Roman" w:cs="Times New Roman"/>
              </w:rPr>
            </w:pPr>
            <w:r w:rsidRPr="00227C27">
              <w:rPr>
                <w:rFonts w:ascii="Times New Roman" w:hAnsi="Times New Roman" w:cs="Times New Roman"/>
              </w:rPr>
              <w:t>90,43</w:t>
            </w:r>
          </w:p>
        </w:tc>
      </w:tr>
      <w:tr w:rsidR="007A73B4" w:rsidRPr="00227C27" w:rsidTr="00DD460C">
        <w:trPr>
          <w:trHeight w:hRule="exact" w:val="470"/>
          <w:jc w:val="center"/>
        </w:trPr>
        <w:tc>
          <w:tcPr>
            <w:tcW w:w="164" w:type="pct"/>
            <w:shd w:val="clear" w:color="auto" w:fill="FFFFFF"/>
            <w:vAlign w:val="center"/>
          </w:tcPr>
          <w:p w:rsidR="007A73B4" w:rsidRPr="00227C27" w:rsidRDefault="007A73B4" w:rsidP="00DD460C">
            <w:pPr>
              <w:pStyle w:val="61"/>
              <w:shd w:val="clear" w:color="auto" w:fill="auto"/>
              <w:spacing w:before="0" w:line="240" w:lineRule="auto"/>
              <w:ind w:left="200" w:firstLine="0"/>
              <w:jc w:val="center"/>
              <w:rPr>
                <w:sz w:val="22"/>
                <w:szCs w:val="22"/>
              </w:rPr>
            </w:pPr>
            <w:r w:rsidRPr="00227C27">
              <w:rPr>
                <w:rStyle w:val="10pt"/>
                <w:sz w:val="22"/>
                <w:szCs w:val="22"/>
              </w:rPr>
              <w:t>2</w:t>
            </w:r>
          </w:p>
        </w:tc>
        <w:tc>
          <w:tcPr>
            <w:tcW w:w="5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lang w:val="en-US"/>
              </w:rPr>
            </w:pPr>
            <w:r w:rsidRPr="00227C27">
              <w:rPr>
                <w:rStyle w:val="10pt"/>
                <w:sz w:val="22"/>
                <w:szCs w:val="22"/>
              </w:rPr>
              <w:t>КВ-ГМ-3,0-115</w:t>
            </w:r>
          </w:p>
        </w:tc>
        <w:tc>
          <w:tcPr>
            <w:tcW w:w="742" w:type="pct"/>
            <w:tcBorders>
              <w:right w:val="single" w:sz="4" w:space="0" w:color="auto"/>
            </w:tcBorders>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ООО «Термогаз»</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2006</w:t>
            </w:r>
          </w:p>
        </w:tc>
        <w:tc>
          <w:tcPr>
            <w:tcW w:w="321" w:type="pct"/>
            <w:vMerge/>
            <w:tcBorders>
              <w:left w:val="single" w:sz="4" w:space="0" w:color="auto"/>
            </w:tcBorders>
            <w:shd w:val="clear" w:color="auto" w:fill="FFFFFF"/>
            <w:textDirection w:val="btLr"/>
            <w:vAlign w:val="center"/>
          </w:tcPr>
          <w:p w:rsidR="007A73B4" w:rsidRPr="00227C27" w:rsidRDefault="007A73B4" w:rsidP="00DD460C">
            <w:pPr>
              <w:spacing w:after="0" w:line="240" w:lineRule="auto"/>
              <w:jc w:val="center"/>
            </w:pPr>
          </w:p>
        </w:tc>
        <w:tc>
          <w:tcPr>
            <w:tcW w:w="572" w:type="pct"/>
            <w:vMerge/>
            <w:shd w:val="clear" w:color="auto" w:fill="FFFFFF"/>
            <w:vAlign w:val="center"/>
          </w:tcPr>
          <w:p w:rsidR="007A73B4" w:rsidRPr="00227C27" w:rsidRDefault="007A73B4" w:rsidP="00DD460C">
            <w:pPr>
              <w:pStyle w:val="61"/>
              <w:spacing w:before="0" w:line="240" w:lineRule="auto"/>
              <w:jc w:val="center"/>
              <w:rPr>
                <w:rStyle w:val="10pt"/>
                <w:sz w:val="22"/>
                <w:szCs w:val="22"/>
              </w:rPr>
            </w:pPr>
          </w:p>
        </w:tc>
        <w:tc>
          <w:tcPr>
            <w:tcW w:w="299"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70</w:t>
            </w:r>
          </w:p>
        </w:tc>
        <w:tc>
          <w:tcPr>
            <w:tcW w:w="2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115</w:t>
            </w:r>
          </w:p>
        </w:tc>
        <w:tc>
          <w:tcPr>
            <w:tcW w:w="571"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0,6</w:t>
            </w:r>
          </w:p>
        </w:tc>
        <w:tc>
          <w:tcPr>
            <w:tcW w:w="496" w:type="pct"/>
            <w:shd w:val="clear" w:color="auto" w:fill="FFFFFF"/>
            <w:vAlign w:val="center"/>
          </w:tcPr>
          <w:p w:rsidR="007A73B4" w:rsidRPr="00227C27" w:rsidRDefault="007A73B4" w:rsidP="00DD460C">
            <w:pPr>
              <w:spacing w:after="0" w:line="240" w:lineRule="auto"/>
              <w:jc w:val="center"/>
            </w:pPr>
            <w:r w:rsidRPr="00227C27">
              <w:t>2826</w:t>
            </w:r>
          </w:p>
        </w:tc>
        <w:tc>
          <w:tcPr>
            <w:tcW w:w="495" w:type="pct"/>
            <w:shd w:val="clear" w:color="auto" w:fill="FFFFFF"/>
            <w:vAlign w:val="center"/>
          </w:tcPr>
          <w:p w:rsidR="007A73B4" w:rsidRPr="00227C27" w:rsidRDefault="007A73B4" w:rsidP="00DD460C">
            <w:pPr>
              <w:spacing w:after="0" w:line="240" w:lineRule="auto"/>
              <w:jc w:val="center"/>
            </w:pPr>
            <w:r w:rsidRPr="00227C27">
              <w:t>90,46</w:t>
            </w:r>
          </w:p>
        </w:tc>
      </w:tr>
      <w:tr w:rsidR="007A73B4" w:rsidRPr="00227C27" w:rsidTr="00DD460C">
        <w:trPr>
          <w:trHeight w:hRule="exact" w:val="470"/>
          <w:jc w:val="center"/>
        </w:trPr>
        <w:tc>
          <w:tcPr>
            <w:tcW w:w="164" w:type="pct"/>
            <w:shd w:val="clear" w:color="auto" w:fill="FFFFFF"/>
            <w:vAlign w:val="center"/>
          </w:tcPr>
          <w:p w:rsidR="007A73B4" w:rsidRPr="00227C27" w:rsidRDefault="007A73B4" w:rsidP="00DD460C">
            <w:pPr>
              <w:pStyle w:val="61"/>
              <w:shd w:val="clear" w:color="auto" w:fill="auto"/>
              <w:spacing w:before="0" w:line="240" w:lineRule="auto"/>
              <w:ind w:left="200" w:firstLine="0"/>
              <w:jc w:val="center"/>
              <w:rPr>
                <w:sz w:val="22"/>
                <w:szCs w:val="22"/>
              </w:rPr>
            </w:pPr>
            <w:r w:rsidRPr="00227C27">
              <w:rPr>
                <w:rStyle w:val="10pt"/>
                <w:sz w:val="22"/>
                <w:szCs w:val="22"/>
              </w:rPr>
              <w:t>3</w:t>
            </w:r>
          </w:p>
        </w:tc>
        <w:tc>
          <w:tcPr>
            <w:tcW w:w="5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КВ-ГМ-3,0-115</w:t>
            </w:r>
          </w:p>
        </w:tc>
        <w:tc>
          <w:tcPr>
            <w:tcW w:w="742" w:type="pct"/>
            <w:tcBorders>
              <w:right w:val="single" w:sz="4" w:space="0" w:color="auto"/>
            </w:tcBorders>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ООО «Термогаз»</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2006</w:t>
            </w:r>
          </w:p>
        </w:tc>
        <w:tc>
          <w:tcPr>
            <w:tcW w:w="321" w:type="pct"/>
            <w:vMerge/>
            <w:tcBorders>
              <w:left w:val="single" w:sz="4" w:space="0" w:color="auto"/>
            </w:tcBorders>
            <w:shd w:val="clear" w:color="auto" w:fill="FFFFFF"/>
            <w:textDirection w:val="btLr"/>
            <w:vAlign w:val="center"/>
          </w:tcPr>
          <w:p w:rsidR="007A73B4" w:rsidRPr="00227C27" w:rsidRDefault="007A73B4" w:rsidP="00DD460C">
            <w:pPr>
              <w:spacing w:after="0" w:line="240" w:lineRule="auto"/>
              <w:jc w:val="center"/>
            </w:pPr>
          </w:p>
        </w:tc>
        <w:tc>
          <w:tcPr>
            <w:tcW w:w="572" w:type="pct"/>
            <w:vMerge/>
            <w:shd w:val="clear" w:color="auto" w:fill="FFFFFF"/>
            <w:vAlign w:val="center"/>
          </w:tcPr>
          <w:p w:rsidR="007A73B4" w:rsidRPr="00227C27" w:rsidRDefault="007A73B4" w:rsidP="00DD460C">
            <w:pPr>
              <w:pStyle w:val="61"/>
              <w:shd w:val="clear" w:color="auto" w:fill="auto"/>
              <w:spacing w:before="0" w:line="240" w:lineRule="auto"/>
              <w:ind w:firstLine="0"/>
              <w:jc w:val="center"/>
              <w:rPr>
                <w:rStyle w:val="10pt"/>
                <w:sz w:val="22"/>
                <w:szCs w:val="22"/>
              </w:rPr>
            </w:pPr>
          </w:p>
        </w:tc>
        <w:tc>
          <w:tcPr>
            <w:tcW w:w="299"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70</w:t>
            </w:r>
          </w:p>
        </w:tc>
        <w:tc>
          <w:tcPr>
            <w:tcW w:w="260"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sz w:val="22"/>
                <w:szCs w:val="22"/>
              </w:rPr>
              <w:t>115</w:t>
            </w:r>
          </w:p>
        </w:tc>
        <w:tc>
          <w:tcPr>
            <w:tcW w:w="571" w:type="pct"/>
            <w:shd w:val="clear" w:color="auto" w:fill="FFFFFF"/>
            <w:vAlign w:val="center"/>
          </w:tcPr>
          <w:p w:rsidR="007A73B4" w:rsidRPr="00227C27" w:rsidRDefault="007A73B4" w:rsidP="00DD460C">
            <w:pPr>
              <w:pStyle w:val="61"/>
              <w:shd w:val="clear" w:color="auto" w:fill="auto"/>
              <w:spacing w:before="0" w:line="240" w:lineRule="auto"/>
              <w:ind w:firstLine="0"/>
              <w:jc w:val="center"/>
              <w:rPr>
                <w:sz w:val="22"/>
                <w:szCs w:val="22"/>
              </w:rPr>
            </w:pPr>
            <w:r w:rsidRPr="00227C27">
              <w:rPr>
                <w:rStyle w:val="10pt"/>
                <w:sz w:val="22"/>
                <w:szCs w:val="22"/>
              </w:rPr>
              <w:t>0,6</w:t>
            </w:r>
          </w:p>
        </w:tc>
        <w:tc>
          <w:tcPr>
            <w:tcW w:w="496" w:type="pct"/>
            <w:shd w:val="clear" w:color="auto" w:fill="FFFFFF"/>
            <w:vAlign w:val="center"/>
          </w:tcPr>
          <w:p w:rsidR="007A73B4" w:rsidRPr="00227C27" w:rsidRDefault="007A73B4" w:rsidP="00DD460C">
            <w:pPr>
              <w:spacing w:after="0" w:line="240" w:lineRule="auto"/>
              <w:jc w:val="center"/>
              <w:rPr>
                <w:rFonts w:ascii="Times New Roman" w:hAnsi="Times New Roman" w:cs="Times New Roman"/>
              </w:rPr>
            </w:pPr>
            <w:r w:rsidRPr="00227C27">
              <w:rPr>
                <w:rFonts w:ascii="Times New Roman" w:hAnsi="Times New Roman" w:cs="Times New Roman"/>
              </w:rPr>
              <w:t>2826</w:t>
            </w:r>
          </w:p>
        </w:tc>
        <w:tc>
          <w:tcPr>
            <w:tcW w:w="495" w:type="pct"/>
            <w:shd w:val="clear" w:color="auto" w:fill="FFFFFF"/>
            <w:vAlign w:val="center"/>
          </w:tcPr>
          <w:p w:rsidR="007A73B4" w:rsidRPr="00227C27" w:rsidRDefault="007A73B4" w:rsidP="00DD460C">
            <w:pPr>
              <w:spacing w:after="0" w:line="240" w:lineRule="auto"/>
              <w:jc w:val="center"/>
              <w:rPr>
                <w:rFonts w:ascii="Times New Roman" w:hAnsi="Times New Roman" w:cs="Times New Roman"/>
              </w:rPr>
            </w:pPr>
            <w:r w:rsidRPr="00227C27">
              <w:rPr>
                <w:rFonts w:ascii="Times New Roman" w:hAnsi="Times New Roman" w:cs="Times New Roman"/>
              </w:rPr>
              <w:t>90,46</w:t>
            </w:r>
          </w:p>
        </w:tc>
      </w:tr>
    </w:tbl>
    <w:p w:rsidR="007A73B4" w:rsidRDefault="007A73B4" w:rsidP="007A73B4">
      <w:pPr>
        <w:widowControl w:val="0"/>
        <w:spacing w:after="0" w:line="360" w:lineRule="auto"/>
        <w:jc w:val="both"/>
        <w:rPr>
          <w:rFonts w:ascii="Times New Roman" w:hAnsi="Times New Roman" w:cs="Times New Roman"/>
          <w:sz w:val="28"/>
          <w:szCs w:val="28"/>
        </w:rPr>
        <w:sectPr w:rsidR="007A73B4" w:rsidSect="007A73B4">
          <w:pgSz w:w="16838" w:h="11906" w:orient="landscape"/>
          <w:pgMar w:top="567" w:right="567" w:bottom="1134" w:left="567" w:header="708" w:footer="708" w:gutter="0"/>
          <w:cols w:space="708"/>
          <w:docGrid w:linePitch="360"/>
        </w:sectPr>
      </w:pPr>
    </w:p>
    <w:p w:rsidR="007A73B4" w:rsidRPr="000C5DA9" w:rsidRDefault="007A73B4" w:rsidP="007A73B4">
      <w:pPr>
        <w:pStyle w:val="61"/>
        <w:shd w:val="clear" w:color="auto" w:fill="auto"/>
        <w:spacing w:before="0" w:line="360" w:lineRule="auto"/>
        <w:ind w:firstLine="709"/>
        <w:rPr>
          <w:sz w:val="28"/>
          <w:szCs w:val="28"/>
        </w:rPr>
      </w:pPr>
      <w:r w:rsidRPr="000C5DA9">
        <w:rPr>
          <w:sz w:val="28"/>
          <w:szCs w:val="28"/>
        </w:rPr>
        <w:lastRenderedPageBreak/>
        <w:t>Объем производства продукции</w:t>
      </w:r>
      <w:r>
        <w:rPr>
          <w:sz w:val="28"/>
          <w:szCs w:val="28"/>
        </w:rPr>
        <w:t>.</w:t>
      </w:r>
    </w:p>
    <w:p w:rsidR="007A73B4" w:rsidRDefault="007A73B4" w:rsidP="007A73B4">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Pr>
          <w:sz w:val="28"/>
          <w:szCs w:val="28"/>
        </w:rPr>
        <w:t>п.</w:t>
      </w:r>
      <w:r w:rsidRPr="000C5DA9">
        <w:rPr>
          <w:sz w:val="28"/>
          <w:szCs w:val="28"/>
        </w:rPr>
        <w:t xml:space="preserve"> </w:t>
      </w:r>
      <w:r>
        <w:rPr>
          <w:sz w:val="28"/>
          <w:szCs w:val="28"/>
        </w:rPr>
        <w:t>Бобровский (ул. Демина 33а)</w:t>
      </w:r>
      <w:r w:rsidRPr="000C5DA9">
        <w:rPr>
          <w:sz w:val="28"/>
          <w:szCs w:val="28"/>
        </w:rPr>
        <w:t xml:space="preserve"> 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2.2</w:t>
      </w:r>
      <w:r w:rsidRPr="000C5DA9">
        <w:rPr>
          <w:sz w:val="28"/>
          <w:szCs w:val="28"/>
        </w:rPr>
        <w:t>.</w:t>
      </w:r>
    </w:p>
    <w:p w:rsidR="007A73B4" w:rsidRPr="00DD460C" w:rsidRDefault="00DD460C" w:rsidP="00DD460C">
      <w:pPr>
        <w:pStyle w:val="61"/>
        <w:shd w:val="clear" w:color="auto" w:fill="auto"/>
        <w:spacing w:before="0" w:line="240" w:lineRule="auto"/>
        <w:ind w:firstLine="0"/>
        <w:jc w:val="center"/>
        <w:rPr>
          <w:sz w:val="22"/>
          <w:szCs w:val="22"/>
        </w:rPr>
      </w:pPr>
      <w:r>
        <w:rPr>
          <w:sz w:val="22"/>
          <w:szCs w:val="22"/>
        </w:rPr>
        <w:t xml:space="preserve">                                                      </w:t>
      </w:r>
      <w:r w:rsidR="007A73B4" w:rsidRPr="00DD460C">
        <w:rPr>
          <w:sz w:val="22"/>
          <w:szCs w:val="22"/>
        </w:rPr>
        <w:t>Таблица 2.2</w:t>
      </w:r>
      <w:r w:rsidRPr="00DD460C">
        <w:rPr>
          <w:sz w:val="22"/>
          <w:szCs w:val="22"/>
        </w:rPr>
        <w:t xml:space="preserve">. </w:t>
      </w:r>
      <w:r w:rsidR="007A73B4" w:rsidRPr="00DD460C">
        <w:rPr>
          <w:sz w:val="22"/>
          <w:szCs w:val="22"/>
        </w:rPr>
        <w:t>Производственные показатели</w:t>
      </w:r>
      <w:r w:rsidRPr="00DD460C">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 п/п</w:t>
            </w:r>
          </w:p>
        </w:tc>
        <w:tc>
          <w:tcPr>
            <w:tcW w:w="5236" w:type="dxa"/>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Наименование показателей</w:t>
            </w:r>
          </w:p>
        </w:tc>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Величина</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1</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Максимальная нагрузка кВт</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9000</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2</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Низшая расчетная теплота сгорания топлива, МДж/м</w:t>
            </w:r>
            <w:r w:rsidRPr="00DD460C">
              <w:rPr>
                <w:sz w:val="22"/>
                <w:szCs w:val="22"/>
                <w:vertAlign w:val="superscript"/>
              </w:rPr>
              <w:t>3</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33</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3</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Максимальная температура прямой сетевой воды на входе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4</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Номинальная температура прямой воды на выходе,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95</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5</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Номинальная температура прямой сетевой воды на входе,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70</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6</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Расход газа максимальный, м</w:t>
            </w:r>
            <w:r w:rsidRPr="00DD460C">
              <w:rPr>
                <w:sz w:val="22"/>
                <w:szCs w:val="22"/>
                <w:vertAlign w:val="superscript"/>
              </w:rPr>
              <w:t>3</w:t>
            </w:r>
            <w:r w:rsidRPr="00DD460C">
              <w:rPr>
                <w:sz w:val="22"/>
                <w:szCs w:val="22"/>
              </w:rPr>
              <w:t>/час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990</w:t>
            </w:r>
          </w:p>
        </w:tc>
      </w:tr>
    </w:tbl>
    <w:p w:rsidR="007A73B4" w:rsidRDefault="007A73B4" w:rsidP="007A73B4">
      <w:pPr>
        <w:pStyle w:val="61"/>
        <w:shd w:val="clear" w:color="auto" w:fill="auto"/>
        <w:spacing w:before="0" w:line="360" w:lineRule="auto"/>
        <w:ind w:firstLine="709"/>
        <w:rPr>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Бобровский ул. Демина 33а представлены многоквартирными и одноэтажными домами, а также бюджетными организациями и прочими потребителями.</w:t>
      </w:r>
    </w:p>
    <w:p w:rsidR="00DD460C" w:rsidRDefault="00DD460C" w:rsidP="007A73B4">
      <w:pPr>
        <w:spacing w:after="0" w:line="360" w:lineRule="auto"/>
        <w:ind w:firstLine="709"/>
        <w:jc w:val="center"/>
        <w:rPr>
          <w:rFonts w:ascii="Times New Roman" w:hAnsi="Times New Roman" w:cs="Times New Roman"/>
          <w:sz w:val="28"/>
          <w:szCs w:val="28"/>
        </w:rPr>
      </w:pPr>
    </w:p>
    <w:p w:rsidR="007A73B4" w:rsidRPr="00DD460C" w:rsidRDefault="00DD460C" w:rsidP="00DD460C">
      <w:pPr>
        <w:spacing w:after="0" w:line="240" w:lineRule="auto"/>
        <w:jc w:val="center"/>
        <w:rPr>
          <w:rFonts w:ascii="Times New Roman" w:hAnsi="Times New Roman" w:cs="Times New Roman"/>
        </w:rPr>
      </w:pPr>
      <w:r>
        <w:rPr>
          <w:rFonts w:ascii="Times New Roman" w:hAnsi="Times New Roman" w:cs="Times New Roman"/>
        </w:rPr>
        <w:t xml:space="preserve">                       </w:t>
      </w:r>
      <w:r w:rsidR="007A73B4" w:rsidRPr="00DD460C">
        <w:rPr>
          <w:rFonts w:ascii="Times New Roman" w:hAnsi="Times New Roman" w:cs="Times New Roman"/>
        </w:rPr>
        <w:t>Таблица 2.3. Потребители тепловой энергии газовой котельной ул. Демина 33а</w:t>
      </w:r>
      <w:r w:rsidRPr="00DD460C">
        <w:rPr>
          <w:rFonts w:ascii="Times New Roman" w:hAnsi="Times New Roman" w:cs="Times New Roman"/>
        </w:rPr>
        <w:t>.</w:t>
      </w:r>
    </w:p>
    <w:tbl>
      <w:tblPr>
        <w:tblW w:w="8834" w:type="dxa"/>
        <w:jc w:val="center"/>
        <w:tblInd w:w="1587" w:type="dxa"/>
        <w:tblLook w:val="04A0" w:firstRow="1" w:lastRow="0" w:firstColumn="1" w:lastColumn="0" w:noHBand="0" w:noVBand="1"/>
      </w:tblPr>
      <w:tblGrid>
        <w:gridCol w:w="520"/>
        <w:gridCol w:w="2432"/>
        <w:gridCol w:w="1132"/>
        <w:gridCol w:w="7"/>
        <w:gridCol w:w="7"/>
        <w:gridCol w:w="621"/>
        <w:gridCol w:w="1601"/>
        <w:gridCol w:w="1599"/>
        <w:gridCol w:w="915"/>
      </w:tblGrid>
      <w:tr w:rsidR="007A73B4" w:rsidRPr="00DD460C" w:rsidTr="00DD460C">
        <w:trPr>
          <w:trHeight w:val="469"/>
          <w:tblHeader/>
          <w:jc w:val="center"/>
        </w:trPr>
        <w:tc>
          <w:tcPr>
            <w:tcW w:w="521" w:type="dxa"/>
            <w:tcBorders>
              <w:top w:val="single" w:sz="4" w:space="0" w:color="auto"/>
              <w:left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bCs/>
              </w:rPr>
            </w:pPr>
          </w:p>
          <w:p w:rsidR="007A73B4" w:rsidRPr="00DD460C" w:rsidRDefault="007A73B4" w:rsidP="00DD460C">
            <w:pPr>
              <w:spacing w:after="0" w:line="240" w:lineRule="auto"/>
              <w:jc w:val="center"/>
              <w:rPr>
                <w:rFonts w:ascii="Times New Roman" w:eastAsia="Times New Roman" w:hAnsi="Times New Roman" w:cs="Times New Roman"/>
                <w:b/>
                <w:bCs/>
              </w:rPr>
            </w:pPr>
          </w:p>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w:t>
            </w:r>
          </w:p>
        </w:tc>
        <w:tc>
          <w:tcPr>
            <w:tcW w:w="4196" w:type="dxa"/>
            <w:gridSpan w:val="5"/>
            <w:vMerge w:val="restart"/>
            <w:tcBorders>
              <w:top w:val="single" w:sz="4" w:space="0" w:color="auto"/>
              <w:left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Газовая котельная</w:t>
            </w:r>
          </w:p>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Ул. Демина 33а</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ГВС</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ГВС</w:t>
            </w:r>
          </w:p>
        </w:tc>
      </w:tr>
      <w:tr w:rsidR="007A73B4" w:rsidRPr="00DD460C" w:rsidTr="00DD460C">
        <w:trPr>
          <w:trHeight w:val="465"/>
          <w:tblHeader/>
          <w:jc w:val="center"/>
        </w:trPr>
        <w:tc>
          <w:tcPr>
            <w:tcW w:w="521" w:type="dxa"/>
            <w:tcBorders>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bCs/>
              </w:rPr>
            </w:pPr>
          </w:p>
        </w:tc>
        <w:tc>
          <w:tcPr>
            <w:tcW w:w="4196" w:type="dxa"/>
            <w:gridSpan w:val="5"/>
            <w:vMerge/>
            <w:tcBorders>
              <w:left w:val="single" w:sz="4" w:space="0" w:color="auto"/>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Гкал/час</w:t>
            </w:r>
            <w:r w:rsidR="00DD460C" w:rsidRPr="00DD460C">
              <w:rPr>
                <w:rFonts w:ascii="Times New Roman" w:eastAsia="Times New Roman" w:hAnsi="Times New Roman" w:cs="Times New Roman"/>
                <w:b/>
              </w:rPr>
              <w:t>.</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л/с</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0,0433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0,0597</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0,0597</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0,0931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0,0591</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0,0591</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3.</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0,0988</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0,0160</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0,0417</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4.</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0,1797</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0,0317</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0,0417</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5.</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DD460C" w:rsidP="00DD460C">
            <w:pPr>
              <w:spacing w:after="0" w:line="240" w:lineRule="auto"/>
              <w:jc w:val="center"/>
              <w:rPr>
                <w:rFonts w:ascii="Times New Roman" w:hAnsi="Times New Roman" w:cs="Times New Roman"/>
              </w:rPr>
            </w:pPr>
            <w:r w:rsidRPr="00DD460C">
              <w:rPr>
                <w:rFonts w:ascii="Times New Roman" w:hAnsi="Times New Roman" w:cs="Times New Roman"/>
              </w:rPr>
              <w:t>Д</w:t>
            </w:r>
            <w:r w:rsidR="007A73B4" w:rsidRPr="00DD460C">
              <w:rPr>
                <w:rFonts w:ascii="Times New Roman" w:hAnsi="Times New Roman" w:cs="Times New Roman"/>
              </w:rPr>
              <w:t>етский сад №10</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10</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0,0673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0,0061</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0,0625</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6.</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0,1188</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0,0153</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0,1236</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7.</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12</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0,1797</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0,0317</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0,0239</w:t>
            </w:r>
          </w:p>
        </w:tc>
      </w:tr>
      <w:tr w:rsidR="007A73B4" w:rsidRPr="00DD460C" w:rsidTr="00DD460C">
        <w:trPr>
          <w:trHeight w:val="491"/>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8.</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начальная школа №13</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13</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0,1776</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0,0013</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0,0597</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9.</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0,0909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0,0053</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0,1236</w:t>
            </w:r>
          </w:p>
        </w:tc>
      </w:tr>
      <w:tr w:rsidR="007A73B4" w:rsidRPr="00DD460C" w:rsidTr="00DD460C">
        <w:trPr>
          <w:trHeight w:val="71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lastRenderedPageBreak/>
              <w:t>10.</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0,0512</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0,0057</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0,0050</w:t>
            </w:r>
          </w:p>
        </w:tc>
      </w:tr>
      <w:tr w:rsidR="007A73B4" w:rsidRPr="00DD460C" w:rsidTr="00DD460C">
        <w:trPr>
          <w:trHeight w:val="765"/>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11.</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19</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0,083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0,0093</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0,0208</w:t>
            </w:r>
          </w:p>
        </w:tc>
      </w:tr>
      <w:tr w:rsidR="007A73B4" w:rsidRPr="00DD460C" w:rsidTr="00DD460C">
        <w:trPr>
          <w:trHeight w:val="1146"/>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12.</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23</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0,0822</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0,0118</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0,0222</w:t>
            </w:r>
          </w:p>
        </w:tc>
      </w:tr>
      <w:tr w:rsidR="007A73B4" w:rsidRPr="00DD460C" w:rsidTr="00DD460C">
        <w:trPr>
          <w:trHeight w:val="1035"/>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13.</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25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0,08267</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0,0064</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0,0361</w:t>
            </w:r>
          </w:p>
        </w:tc>
      </w:tr>
      <w:tr w:rsidR="007A73B4" w:rsidRPr="00DD460C" w:rsidTr="00DD460C">
        <w:trPr>
          <w:trHeight w:val="765"/>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14.</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27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0,0925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0,0082</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0,0458</w:t>
            </w:r>
          </w:p>
        </w:tc>
      </w:tr>
      <w:tr w:rsidR="007A73B4" w:rsidRPr="00DD460C" w:rsidTr="00DD460C">
        <w:trPr>
          <w:trHeight w:val="765"/>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15.</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29</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0,0665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0,0128</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0,0250</w:t>
            </w:r>
          </w:p>
        </w:tc>
      </w:tr>
      <w:tr w:rsidR="007A73B4" w:rsidRPr="00DD460C" w:rsidTr="00DD460C">
        <w:trPr>
          <w:trHeight w:val="615"/>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16.</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0,0728</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0,0132</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0,0319</w:t>
            </w:r>
          </w:p>
        </w:tc>
      </w:tr>
      <w:tr w:rsidR="007A73B4" w:rsidRPr="00DD460C" w:rsidTr="00DD460C">
        <w:trPr>
          <w:trHeight w:val="600"/>
          <w:jc w:val="center"/>
        </w:trPr>
        <w:tc>
          <w:tcPr>
            <w:tcW w:w="521"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17.</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p w:rsidR="007A73B4" w:rsidRPr="00DD460C" w:rsidRDefault="007A73B4" w:rsidP="00DD460C">
            <w:pPr>
              <w:spacing w:after="0" w:line="240" w:lineRule="auto"/>
              <w:jc w:val="center"/>
              <w:rPr>
                <w:rFonts w:ascii="Times New Roman" w:hAnsi="Times New Roman" w:cs="Times New Roman"/>
              </w:rPr>
            </w:pPr>
          </w:p>
        </w:tc>
        <w:tc>
          <w:tcPr>
            <w:tcW w:w="1130" w:type="dxa"/>
            <w:gridSpan w:val="3"/>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0,2569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0,0560</w:t>
            </w:r>
          </w:p>
        </w:tc>
        <w:tc>
          <w:tcPr>
            <w:tcW w:w="917"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0,0500</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C42D44" w:rsidP="00DD460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18.</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37</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0,219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0,0635</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0,0514</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C42D44" w:rsidP="00DD460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19.</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39</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0,253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0,0599</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0,2181</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C42D44" w:rsidP="00DD460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0,2492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0,0685</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0,2472</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C42D44" w:rsidP="00DD460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21.</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0,2098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0,0478</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0,2333</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C42D44" w:rsidP="00DD460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22.</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45</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0,2082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0,0524</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0,2667</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7A73B4" w:rsidP="00C42D44">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r w:rsidR="00C42D44">
              <w:rPr>
                <w:rFonts w:ascii="Times New Roman" w:eastAsia="Times New Roman" w:hAnsi="Times New Roman" w:cs="Times New Roman"/>
                <w:b/>
              </w:rPr>
              <w:t>3.</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47</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0,2017</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0,0456</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0,1861</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7A73B4" w:rsidP="00C42D44">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r w:rsidR="00C42D44">
              <w:rPr>
                <w:rFonts w:ascii="Times New Roman" w:eastAsia="Times New Roman" w:hAnsi="Times New Roman" w:cs="Times New Roman"/>
                <w:b/>
              </w:rPr>
              <w:t>4.</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51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0,2163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0,0406</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0,2042</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7A73B4" w:rsidP="00C42D44">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r w:rsidR="00C42D44">
              <w:rPr>
                <w:rFonts w:ascii="Times New Roman" w:eastAsia="Times New Roman" w:hAnsi="Times New Roman" w:cs="Times New Roman"/>
                <w:b/>
              </w:rPr>
              <w:t>5.</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Спорткомплекс "Искра"</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10а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0,0266</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0,0005</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0,1778</w:t>
            </w:r>
          </w:p>
        </w:tc>
      </w:tr>
      <w:tr w:rsidR="007A73B4" w:rsidRPr="00DD460C" w:rsidTr="00DD460C">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7A73B4" w:rsidRPr="00DD460C" w:rsidRDefault="007A73B4" w:rsidP="00C42D44">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r w:rsidR="00C42D44">
              <w:rPr>
                <w:rFonts w:ascii="Times New Roman" w:eastAsia="Times New Roman" w:hAnsi="Times New Roman" w:cs="Times New Roman"/>
                <w:b/>
              </w:rPr>
              <w:t>6.</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ДК</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Калинина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1а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0,1588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0,0010</w:t>
            </w:r>
          </w:p>
        </w:tc>
        <w:tc>
          <w:tcPr>
            <w:tcW w:w="917"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0,0002</w:t>
            </w:r>
          </w:p>
        </w:tc>
      </w:tr>
    </w:tbl>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Pr="002C2E44" w:rsidRDefault="007A73B4" w:rsidP="007A73B4">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lastRenderedPageBreak/>
        <w:t xml:space="preserve">Газовая котельная  п. Бобровский </w:t>
      </w:r>
      <w:r>
        <w:rPr>
          <w:rFonts w:ascii="Times New Roman" w:hAnsi="Times New Roman" w:cs="Times New Roman"/>
          <w:i/>
          <w:sz w:val="28"/>
          <w:szCs w:val="28"/>
        </w:rPr>
        <w:t>ул. Краснодеревцев 3</w:t>
      </w:r>
      <w:r w:rsidRPr="002C2E44">
        <w:rPr>
          <w:rFonts w:ascii="Times New Roman" w:hAnsi="Times New Roman" w:cs="Times New Roman"/>
          <w:i/>
          <w:sz w:val="28"/>
          <w:szCs w:val="28"/>
        </w:rPr>
        <w:t>7</w:t>
      </w:r>
      <w:r w:rsidR="00DD460C">
        <w:rPr>
          <w:rFonts w:ascii="Times New Roman" w:hAnsi="Times New Roman" w:cs="Times New Roman"/>
          <w:i/>
          <w:sz w:val="28"/>
          <w:szCs w:val="28"/>
        </w:rPr>
        <w:t>.</w:t>
      </w:r>
    </w:p>
    <w:p w:rsidR="007A73B4" w:rsidRDefault="007A73B4" w:rsidP="007A73B4">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sidRPr="00DD482A">
        <w:rPr>
          <w:sz w:val="28"/>
          <w:szCs w:val="28"/>
        </w:rPr>
        <w:t>п.</w:t>
      </w:r>
      <w:r w:rsidRPr="005B00A2">
        <w:rPr>
          <w:sz w:val="28"/>
          <w:szCs w:val="28"/>
        </w:rPr>
        <w:t xml:space="preserve"> </w:t>
      </w:r>
      <w:r w:rsidRPr="002C2E44">
        <w:rPr>
          <w:sz w:val="28"/>
          <w:szCs w:val="28"/>
        </w:rPr>
        <w:t xml:space="preserve">Бобровский </w:t>
      </w:r>
      <w:r>
        <w:rPr>
          <w:sz w:val="28"/>
          <w:szCs w:val="28"/>
        </w:rPr>
        <w:t>(ул. Краснодеревцев 37)</w:t>
      </w:r>
      <w:r>
        <w:rPr>
          <w:i/>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r>
        <w:rPr>
          <w:sz w:val="28"/>
          <w:szCs w:val="28"/>
        </w:rPr>
        <w:t xml:space="preserve">Котельная  эксплуатируется с сентября, поэтому данные по потреблению природного газа не приводятся. </w:t>
      </w:r>
    </w:p>
    <w:p w:rsidR="007A73B4" w:rsidRDefault="007A73B4" w:rsidP="007A73B4">
      <w:pPr>
        <w:pStyle w:val="61"/>
        <w:shd w:val="clear" w:color="auto" w:fill="auto"/>
        <w:spacing w:before="0" w:line="360" w:lineRule="auto"/>
        <w:ind w:firstLine="709"/>
        <w:rPr>
          <w:sz w:val="28"/>
          <w:szCs w:val="28"/>
        </w:rPr>
      </w:pPr>
    </w:p>
    <w:p w:rsidR="007A73B4" w:rsidRDefault="007A73B4" w:rsidP="007A73B4">
      <w:pPr>
        <w:pStyle w:val="61"/>
        <w:shd w:val="clear" w:color="auto" w:fill="auto"/>
        <w:spacing w:before="0" w:line="360" w:lineRule="auto"/>
        <w:ind w:firstLine="709"/>
        <w:rPr>
          <w:sz w:val="28"/>
          <w:szCs w:val="28"/>
        </w:rPr>
      </w:pPr>
    </w:p>
    <w:p w:rsidR="007A73B4" w:rsidRDefault="007A73B4" w:rsidP="007A73B4">
      <w:pPr>
        <w:jc w:val="center"/>
        <w:rPr>
          <w:rFonts w:ascii="Times New Roman" w:hAnsi="Times New Roman" w:cs="Times New Roman"/>
        </w:rPr>
        <w:sectPr w:rsidR="007A73B4" w:rsidSect="007A73B4">
          <w:pgSz w:w="11906" w:h="16838"/>
          <w:pgMar w:top="567" w:right="567" w:bottom="567" w:left="1134" w:header="708" w:footer="708" w:gutter="0"/>
          <w:cols w:space="708"/>
          <w:docGrid w:linePitch="360"/>
        </w:sectPr>
      </w:pP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7A73B4" w:rsidRDefault="007A73B4" w:rsidP="007A73B4">
      <w:pPr>
        <w:spacing w:after="0" w:line="360" w:lineRule="auto"/>
        <w:ind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На источнике установлено </w:t>
      </w:r>
      <w:r w:rsidR="00DD460C">
        <w:rPr>
          <w:rFonts w:ascii="Times New Roman" w:hAnsi="Times New Roman" w:cs="Times New Roman"/>
          <w:sz w:val="28"/>
          <w:szCs w:val="28"/>
        </w:rPr>
        <w:t>3</w:t>
      </w:r>
      <w:r w:rsidRPr="001B6D22">
        <w:rPr>
          <w:rFonts w:ascii="Times New Roman" w:hAnsi="Times New Roman" w:cs="Times New Roman"/>
          <w:sz w:val="28"/>
          <w:szCs w:val="28"/>
        </w:rPr>
        <w:t xml:space="preserve"> котлоагрегат</w:t>
      </w:r>
      <w:r>
        <w:rPr>
          <w:rFonts w:ascii="Times New Roman" w:hAnsi="Times New Roman" w:cs="Times New Roman"/>
          <w:sz w:val="28"/>
          <w:szCs w:val="28"/>
        </w:rPr>
        <w:t>а</w:t>
      </w:r>
      <w:r w:rsidRPr="001B6D22">
        <w:rPr>
          <w:rFonts w:ascii="Times New Roman" w:hAnsi="Times New Roman" w:cs="Times New Roman"/>
          <w:sz w:val="28"/>
          <w:szCs w:val="28"/>
        </w:rPr>
        <w:t xml:space="preserve">. </w:t>
      </w:r>
    </w:p>
    <w:p w:rsidR="007A73B4" w:rsidRDefault="007A73B4" w:rsidP="007A73B4">
      <w:pPr>
        <w:spacing w:after="0" w:line="360" w:lineRule="auto"/>
        <w:ind w:firstLine="709"/>
        <w:jc w:val="right"/>
        <w:rPr>
          <w:rFonts w:ascii="Times New Roman" w:hAnsi="Times New Roman" w:cs="Times New Roman"/>
        </w:rPr>
      </w:pPr>
    </w:p>
    <w:p w:rsidR="007A73B4" w:rsidRPr="00DD460C" w:rsidRDefault="00DD460C" w:rsidP="00DD460C">
      <w:pPr>
        <w:spacing w:after="0" w:line="240" w:lineRule="auto"/>
        <w:jc w:val="center"/>
        <w:rPr>
          <w:rFonts w:ascii="Times New Roman" w:hAnsi="Times New Roman" w:cs="Times New Roman"/>
        </w:rPr>
      </w:pPr>
      <w:r>
        <w:rPr>
          <w:rFonts w:ascii="Times New Roman" w:hAnsi="Times New Roman" w:cs="Times New Roman"/>
        </w:rPr>
        <w:t xml:space="preserve">                                                                                                                                                                         </w:t>
      </w:r>
      <w:r w:rsidR="007A73B4" w:rsidRPr="00DD460C">
        <w:rPr>
          <w:rFonts w:ascii="Times New Roman" w:hAnsi="Times New Roman" w:cs="Times New Roman"/>
        </w:rPr>
        <w:t>Таблица 2.4</w:t>
      </w:r>
      <w:r w:rsidRPr="00DD460C">
        <w:rPr>
          <w:rFonts w:ascii="Times New Roman" w:hAnsi="Times New Roman" w:cs="Times New Roman"/>
        </w:rPr>
        <w:t>. Характеристики основного оборудования котельной.</w:t>
      </w:r>
    </w:p>
    <w:tbl>
      <w:tblPr>
        <w:tblW w:w="5000" w:type="pct"/>
        <w:jc w:val="center"/>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7A73B4" w:rsidRPr="00DD460C" w:rsidTr="00DD460C">
        <w:trPr>
          <w:trHeight w:val="729"/>
          <w:jc w:val="center"/>
        </w:trPr>
        <w:tc>
          <w:tcPr>
            <w:tcW w:w="260"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w:t>
            </w:r>
          </w:p>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п/п</w:t>
            </w:r>
          </w:p>
        </w:tc>
        <w:tc>
          <w:tcPr>
            <w:tcW w:w="884"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Тип</w:t>
            </w:r>
          </w:p>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котлоагрегата</w:t>
            </w:r>
          </w:p>
        </w:tc>
        <w:tc>
          <w:tcPr>
            <w:tcW w:w="506"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Вид</w:t>
            </w:r>
          </w:p>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color w:val="auto"/>
                <w:sz w:val="22"/>
                <w:szCs w:val="22"/>
              </w:rPr>
            </w:pPr>
            <w:r w:rsidRPr="00DD460C">
              <w:rPr>
                <w:rStyle w:val="10pt"/>
                <w:b/>
                <w:color w:val="auto"/>
                <w:sz w:val="22"/>
                <w:szCs w:val="22"/>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Температура, С</w:t>
            </w:r>
          </w:p>
        </w:tc>
        <w:tc>
          <w:tcPr>
            <w:tcW w:w="784"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color w:val="auto"/>
                <w:sz w:val="22"/>
                <w:szCs w:val="22"/>
              </w:rPr>
            </w:pPr>
            <w:r w:rsidRPr="00DD460C">
              <w:rPr>
                <w:rStyle w:val="10pt"/>
                <w:b/>
                <w:color w:val="auto"/>
                <w:sz w:val="22"/>
                <w:szCs w:val="22"/>
              </w:rPr>
              <w:t>Мощность</w:t>
            </w:r>
            <w:r w:rsidR="00DD460C">
              <w:rPr>
                <w:rStyle w:val="10pt"/>
                <w:b/>
                <w:color w:val="auto"/>
                <w:sz w:val="22"/>
                <w:szCs w:val="22"/>
              </w:rPr>
              <w:t>,</w:t>
            </w:r>
          </w:p>
          <w:p w:rsidR="007A73B4" w:rsidRPr="00DD460C" w:rsidRDefault="007A73B4" w:rsidP="00DD460C">
            <w:pPr>
              <w:pStyle w:val="61"/>
              <w:shd w:val="clear" w:color="auto" w:fill="auto"/>
              <w:spacing w:before="0" w:line="240" w:lineRule="auto"/>
              <w:ind w:firstLine="0"/>
              <w:jc w:val="center"/>
              <w:rPr>
                <w:rStyle w:val="10pt"/>
                <w:b/>
                <w:color w:val="auto"/>
                <w:sz w:val="22"/>
                <w:szCs w:val="22"/>
              </w:rPr>
            </w:pPr>
          </w:p>
          <w:p w:rsidR="007A73B4" w:rsidRPr="00DD460C" w:rsidRDefault="007A73B4" w:rsidP="00DD460C">
            <w:pPr>
              <w:pStyle w:val="61"/>
              <w:shd w:val="clear" w:color="auto" w:fill="auto"/>
              <w:spacing w:before="0" w:line="240" w:lineRule="auto"/>
              <w:ind w:firstLine="0"/>
              <w:jc w:val="center"/>
              <w:rPr>
                <w:rStyle w:val="10pt"/>
                <w:b/>
                <w:color w:val="auto"/>
                <w:sz w:val="22"/>
                <w:szCs w:val="22"/>
              </w:rPr>
            </w:pPr>
            <w:r w:rsidRPr="00DD460C">
              <w:rPr>
                <w:rStyle w:val="10pt"/>
                <w:b/>
                <w:color w:val="auto"/>
                <w:sz w:val="22"/>
                <w:szCs w:val="22"/>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КПД котла</w:t>
            </w:r>
          </w:p>
        </w:tc>
      </w:tr>
      <w:tr w:rsidR="007A73B4" w:rsidRPr="00DD460C" w:rsidTr="00DD460C">
        <w:trPr>
          <w:trHeight w:val="566"/>
          <w:jc w:val="center"/>
        </w:trPr>
        <w:tc>
          <w:tcPr>
            <w:tcW w:w="260" w:type="pct"/>
            <w:vMerge/>
            <w:tcBorders>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p>
        </w:tc>
        <w:tc>
          <w:tcPr>
            <w:tcW w:w="884"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p>
        </w:tc>
        <w:tc>
          <w:tcPr>
            <w:tcW w:w="506"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p>
        </w:tc>
        <w:tc>
          <w:tcPr>
            <w:tcW w:w="904"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b/>
                <w:color w:val="auto"/>
                <w:sz w:val="22"/>
                <w:szCs w:val="22"/>
              </w:rPr>
            </w:pPr>
            <w:r w:rsidRPr="00DD460C">
              <w:rPr>
                <w:rStyle w:val="10pt"/>
                <w:b/>
                <w:color w:val="auto"/>
                <w:sz w:val="22"/>
                <w:szCs w:val="22"/>
              </w:rPr>
              <w:t>На входе</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b/>
                <w:color w:val="auto"/>
                <w:sz w:val="22"/>
                <w:szCs w:val="22"/>
              </w:rPr>
              <w:t>На выходе</w:t>
            </w:r>
          </w:p>
        </w:tc>
        <w:tc>
          <w:tcPr>
            <w:tcW w:w="784"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color w:val="auto"/>
                <w:sz w:val="22"/>
                <w:szCs w:val="22"/>
              </w:rPr>
            </w:pPr>
          </w:p>
        </w:tc>
        <w:tc>
          <w:tcPr>
            <w:tcW w:w="779"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p>
        </w:tc>
      </w:tr>
      <w:tr w:rsidR="007A73B4" w:rsidRPr="00DD460C" w:rsidTr="00DD460C">
        <w:trPr>
          <w:trHeight w:hRule="exact" w:val="470"/>
          <w:jc w:val="center"/>
        </w:trPr>
        <w:tc>
          <w:tcPr>
            <w:tcW w:w="260" w:type="pc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1</w:t>
            </w:r>
            <w:r w:rsidR="00DD460C" w:rsidRPr="00DD460C">
              <w:rPr>
                <w:rStyle w:val="10pt"/>
                <w:b/>
                <w:color w:val="auto"/>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lang w:val="en-US"/>
              </w:rPr>
            </w:pPr>
            <w:r w:rsidRPr="00DD460C">
              <w:rPr>
                <w:rStyle w:val="10pt"/>
                <w:color w:val="auto"/>
                <w:sz w:val="22"/>
                <w:szCs w:val="22"/>
              </w:rPr>
              <w:t>КВ-1</w:t>
            </w:r>
          </w:p>
        </w:tc>
        <w:tc>
          <w:tcPr>
            <w:tcW w:w="506" w:type="pct"/>
            <w:vMerge w:val="restart"/>
            <w:tcBorders>
              <w:top w:val="single" w:sz="4" w:space="0" w:color="auto"/>
              <w:left w:val="single" w:sz="4" w:space="0" w:color="auto"/>
            </w:tcBorders>
            <w:shd w:val="clear" w:color="auto" w:fill="FFFFFF"/>
            <w:textDirection w:val="btLr"/>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r w:rsidRPr="00DD460C">
              <w:rPr>
                <w:rStyle w:val="10pt"/>
                <w:color w:val="auto"/>
                <w:sz w:val="22"/>
                <w:szCs w:val="22"/>
              </w:rPr>
              <w:t>Природный газ</w:t>
            </w:r>
          </w:p>
          <w:p w:rsidR="007A73B4" w:rsidRPr="00DD460C" w:rsidRDefault="007A73B4" w:rsidP="00DD460C">
            <w:pPr>
              <w:pStyle w:val="61"/>
              <w:shd w:val="clear" w:color="auto" w:fill="auto"/>
              <w:spacing w:before="0" w:line="240" w:lineRule="auto"/>
              <w:ind w:firstLine="0"/>
              <w:jc w:val="center"/>
              <w:rPr>
                <w:color w:val="auto"/>
                <w:sz w:val="22"/>
                <w:szCs w:val="22"/>
              </w:rPr>
            </w:pPr>
          </w:p>
        </w:tc>
        <w:tc>
          <w:tcPr>
            <w:tcW w:w="904"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color w:val="auto"/>
                <w:sz w:val="22"/>
                <w:szCs w:val="22"/>
              </w:rPr>
            </w:pPr>
            <w:r w:rsidRPr="00DD460C">
              <w:rPr>
                <w:rStyle w:val="10pt"/>
                <w:color w:val="auto"/>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rPr>
            </w:pPr>
            <w:r w:rsidRPr="00DD460C">
              <w:rPr>
                <w:rStyle w:val="10pt"/>
                <w:color w:val="auto"/>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rPr>
            </w:pPr>
            <w:r w:rsidRPr="00DD460C">
              <w:rPr>
                <w:color w:val="auto"/>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504</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83,89</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color w:val="auto"/>
                <w:sz w:val="22"/>
                <w:szCs w:val="22"/>
              </w:rPr>
            </w:pPr>
            <w:r w:rsidRPr="00DD460C">
              <w:rPr>
                <w:rStyle w:val="10pt"/>
                <w:b/>
                <w:color w:val="auto"/>
                <w:sz w:val="22"/>
                <w:szCs w:val="22"/>
              </w:rPr>
              <w:t>2</w:t>
            </w:r>
            <w:r w:rsidR="00DD460C" w:rsidRPr="00DD460C">
              <w:rPr>
                <w:rStyle w:val="10pt"/>
                <w:b/>
                <w:color w:val="auto"/>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lang w:val="en-US"/>
              </w:rPr>
            </w:pPr>
            <w:r w:rsidRPr="00DD460C">
              <w:rPr>
                <w:rStyle w:val="10pt"/>
                <w:color w:val="auto"/>
                <w:sz w:val="22"/>
                <w:szCs w:val="22"/>
              </w:rPr>
              <w:t>КВ -1</w:t>
            </w:r>
          </w:p>
        </w:tc>
        <w:tc>
          <w:tcPr>
            <w:tcW w:w="506" w:type="pct"/>
            <w:vMerge/>
            <w:tcBorders>
              <w:left w:val="single" w:sz="4" w:space="0" w:color="auto"/>
            </w:tcBorders>
            <w:shd w:val="clear" w:color="auto" w:fill="FFFFFF"/>
            <w:textDirection w:val="btLr"/>
            <w:vAlign w:val="center"/>
          </w:tcPr>
          <w:p w:rsidR="007A73B4" w:rsidRPr="00DD460C" w:rsidRDefault="007A73B4" w:rsidP="00DD460C">
            <w:pPr>
              <w:spacing w:after="0" w:line="240" w:lineRule="auto"/>
              <w:jc w:val="center"/>
            </w:pPr>
          </w:p>
        </w:tc>
        <w:tc>
          <w:tcPr>
            <w:tcW w:w="904" w:type="pct"/>
            <w:vMerge/>
            <w:tcBorders>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color w:val="auto"/>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rPr>
            </w:pPr>
            <w:r w:rsidRPr="00DD460C">
              <w:rPr>
                <w:rStyle w:val="10pt"/>
                <w:color w:val="auto"/>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rPr>
            </w:pPr>
            <w:r w:rsidRPr="00DD460C">
              <w:rPr>
                <w:color w:val="auto"/>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498</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85,12</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color w:val="auto"/>
                <w:sz w:val="22"/>
                <w:szCs w:val="22"/>
              </w:rPr>
            </w:pPr>
            <w:r w:rsidRPr="00DD460C">
              <w:rPr>
                <w:rStyle w:val="10pt"/>
                <w:b/>
                <w:color w:val="auto"/>
                <w:sz w:val="22"/>
                <w:szCs w:val="22"/>
              </w:rPr>
              <w:t>3</w:t>
            </w:r>
            <w:r w:rsidR="00DD460C" w:rsidRPr="00DD460C">
              <w:rPr>
                <w:rStyle w:val="10pt"/>
                <w:b/>
                <w:color w:val="auto"/>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r w:rsidRPr="00DD460C">
              <w:rPr>
                <w:rStyle w:val="10pt"/>
                <w:color w:val="auto"/>
                <w:sz w:val="22"/>
                <w:szCs w:val="22"/>
              </w:rPr>
              <w:t>КВ-1</w:t>
            </w:r>
          </w:p>
        </w:tc>
        <w:tc>
          <w:tcPr>
            <w:tcW w:w="506" w:type="pct"/>
            <w:vMerge/>
            <w:tcBorders>
              <w:left w:val="single" w:sz="4" w:space="0" w:color="auto"/>
              <w:bottom w:val="single" w:sz="4" w:space="0" w:color="auto"/>
            </w:tcBorders>
            <w:shd w:val="clear" w:color="auto" w:fill="FFFFFF"/>
            <w:textDirection w:val="btLr"/>
            <w:vAlign w:val="center"/>
          </w:tcPr>
          <w:p w:rsidR="007A73B4" w:rsidRPr="00DD460C" w:rsidRDefault="007A73B4" w:rsidP="00DD460C">
            <w:pPr>
              <w:spacing w:after="0" w:line="240" w:lineRule="auto"/>
              <w:jc w:val="center"/>
            </w:pPr>
          </w:p>
        </w:tc>
        <w:tc>
          <w:tcPr>
            <w:tcW w:w="904"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color w:val="auto"/>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color w:val="auto"/>
                <w:sz w:val="22"/>
                <w:szCs w:val="22"/>
              </w:rPr>
            </w:pPr>
            <w:r w:rsidRPr="00DD460C">
              <w:rPr>
                <w:rStyle w:val="10pt"/>
                <w:color w:val="auto"/>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color w:val="auto"/>
                <w:sz w:val="22"/>
                <w:szCs w:val="22"/>
              </w:rPr>
            </w:pPr>
            <w:r w:rsidRPr="00DD460C">
              <w:rPr>
                <w:color w:val="auto"/>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480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86,5</w:t>
            </w:r>
          </w:p>
        </w:tc>
      </w:tr>
    </w:tbl>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sectPr w:rsidR="007A73B4" w:rsidSect="007A73B4">
          <w:pgSz w:w="16838" w:h="11906" w:orient="landscape"/>
          <w:pgMar w:top="1134" w:right="567" w:bottom="567" w:left="567" w:header="708" w:footer="708" w:gutter="0"/>
          <w:cols w:space="708"/>
          <w:docGrid w:linePitch="360"/>
        </w:sectPr>
      </w:pPr>
    </w:p>
    <w:p w:rsidR="007A73B4" w:rsidRPr="000C5DA9" w:rsidRDefault="007A73B4" w:rsidP="007A73B4">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7A73B4" w:rsidRDefault="007A73B4" w:rsidP="007A73B4">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sidRPr="00DD482A">
        <w:rPr>
          <w:sz w:val="28"/>
          <w:szCs w:val="28"/>
        </w:rPr>
        <w:t>п. Бобровский (ул. Краснодеревцев 37)</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 xml:space="preserve">влены в </w:t>
      </w:r>
      <w:r w:rsidRPr="00DD482A">
        <w:rPr>
          <w:sz w:val="28"/>
          <w:szCs w:val="28"/>
        </w:rPr>
        <w:t>таблице 2.5.</w:t>
      </w:r>
    </w:p>
    <w:p w:rsidR="007A73B4" w:rsidRPr="00DD460C" w:rsidRDefault="00DD460C" w:rsidP="00DD460C">
      <w:pPr>
        <w:pStyle w:val="61"/>
        <w:shd w:val="clear" w:color="auto" w:fill="auto"/>
        <w:spacing w:before="0" w:line="240" w:lineRule="auto"/>
        <w:ind w:firstLine="0"/>
        <w:jc w:val="center"/>
        <w:rPr>
          <w:sz w:val="22"/>
          <w:szCs w:val="22"/>
        </w:rPr>
      </w:pPr>
      <w:r>
        <w:rPr>
          <w:sz w:val="22"/>
          <w:szCs w:val="22"/>
        </w:rPr>
        <w:t xml:space="preserve">                                                       </w:t>
      </w:r>
      <w:r w:rsidR="007A73B4" w:rsidRPr="00DD460C">
        <w:rPr>
          <w:sz w:val="22"/>
          <w:szCs w:val="22"/>
        </w:rPr>
        <w:t>Таблица 2.5</w:t>
      </w:r>
      <w:r w:rsidRPr="00DD460C">
        <w:rPr>
          <w:sz w:val="22"/>
          <w:szCs w:val="22"/>
        </w:rPr>
        <w:t xml:space="preserve">. </w:t>
      </w:r>
      <w:r w:rsidR="007A73B4" w:rsidRPr="00DD460C">
        <w:rPr>
          <w:sz w:val="22"/>
          <w:szCs w:val="22"/>
        </w:rPr>
        <w:t>Производственные показатели</w:t>
      </w:r>
      <w:r w:rsidRPr="00DD460C">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 п/п</w:t>
            </w:r>
          </w:p>
        </w:tc>
        <w:tc>
          <w:tcPr>
            <w:tcW w:w="5236" w:type="dxa"/>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Наименование показателей</w:t>
            </w:r>
          </w:p>
        </w:tc>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Величина</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1</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Максимальная нагрузка, кВт</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1500</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2</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Низшая расчетная теплота сгорания топлива, МДж/м</w:t>
            </w:r>
            <w:r w:rsidRPr="00DD460C">
              <w:rPr>
                <w:sz w:val="22"/>
                <w:szCs w:val="22"/>
                <w:vertAlign w:val="superscript"/>
              </w:rPr>
              <w:t>3</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33</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3</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Максимальная температура прямой сетевой воды на входе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95</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4</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Номинальная температура прямой воды на выходе,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95</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5</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 xml:space="preserve">Номинальная температура прямой сетевой воды на входе, </w:t>
            </w:r>
            <w:r w:rsidRPr="00DD460C">
              <w:rPr>
                <w:sz w:val="22"/>
                <w:szCs w:val="22"/>
                <w:vertAlign w:val="superscript"/>
              </w:rPr>
              <w:t>о</w:t>
            </w:r>
            <w:r w:rsidRPr="00DD460C">
              <w:rPr>
                <w:sz w:val="22"/>
                <w:szCs w:val="22"/>
              </w:rPr>
              <w:t>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70</w:t>
            </w:r>
          </w:p>
        </w:tc>
      </w:tr>
      <w:tr w:rsidR="007A73B4" w:rsidRPr="00DD460C" w:rsidTr="00DD460C">
        <w:trPr>
          <w:jc w:val="center"/>
        </w:trPr>
        <w:tc>
          <w:tcPr>
            <w:tcW w:w="0" w:type="auto"/>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6</w:t>
            </w:r>
            <w:r w:rsidR="00DD460C" w:rsidRPr="00DD460C">
              <w:rPr>
                <w:b/>
                <w:sz w:val="22"/>
                <w:szCs w:val="22"/>
              </w:rPr>
              <w:t>.</w:t>
            </w:r>
          </w:p>
        </w:tc>
        <w:tc>
          <w:tcPr>
            <w:tcW w:w="5236" w:type="dxa"/>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Максимальный расход газа, м</w:t>
            </w:r>
            <w:r w:rsidRPr="00DD460C">
              <w:rPr>
                <w:sz w:val="22"/>
                <w:szCs w:val="22"/>
                <w:vertAlign w:val="superscript"/>
              </w:rPr>
              <w:t>3</w:t>
            </w:r>
            <w:r w:rsidRPr="00DD460C">
              <w:rPr>
                <w:sz w:val="22"/>
                <w:szCs w:val="22"/>
              </w:rPr>
              <w:t>/час</w:t>
            </w:r>
          </w:p>
        </w:tc>
        <w:tc>
          <w:tcPr>
            <w:tcW w:w="0" w:type="auto"/>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185</w:t>
            </w:r>
          </w:p>
        </w:tc>
      </w:tr>
    </w:tbl>
    <w:p w:rsidR="007A73B4" w:rsidRDefault="007A73B4" w:rsidP="007A73B4">
      <w:pPr>
        <w:pStyle w:val="61"/>
        <w:shd w:val="clear" w:color="auto" w:fill="auto"/>
        <w:spacing w:before="0" w:line="360" w:lineRule="auto"/>
        <w:ind w:firstLine="709"/>
        <w:rPr>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 xml:space="preserve">Бобровский ул. Краснодеревцев </w:t>
      </w:r>
      <w:r w:rsidRPr="00DD482A">
        <w:rPr>
          <w:rFonts w:ascii="Times New Roman" w:hAnsi="Times New Roman" w:cs="Times New Roman"/>
          <w:sz w:val="28"/>
          <w:szCs w:val="28"/>
        </w:rPr>
        <w:t>37</w:t>
      </w:r>
      <w:r>
        <w:rPr>
          <w:rFonts w:ascii="Times New Roman" w:hAnsi="Times New Roman" w:cs="Times New Roman"/>
          <w:sz w:val="28"/>
          <w:szCs w:val="28"/>
        </w:rPr>
        <w:t xml:space="preserve"> представлены в таблице 2.6.</w:t>
      </w:r>
    </w:p>
    <w:p w:rsidR="007A73B4" w:rsidRPr="00DD460C" w:rsidRDefault="007A73B4" w:rsidP="00DD460C">
      <w:pPr>
        <w:spacing w:after="0" w:line="240" w:lineRule="auto"/>
        <w:jc w:val="right"/>
        <w:rPr>
          <w:rFonts w:ascii="Times New Roman" w:hAnsi="Times New Roman" w:cs="Times New Roman"/>
        </w:rPr>
      </w:pPr>
      <w:r w:rsidRPr="00DD460C">
        <w:rPr>
          <w:rFonts w:ascii="Times New Roman" w:hAnsi="Times New Roman" w:cs="Times New Roman"/>
        </w:rPr>
        <w:t>Таблица 2.6. Потребители тепловой энергии газовой котельной ул. Краснодеревцев 37</w:t>
      </w:r>
      <w:r w:rsidR="00DD460C">
        <w:rPr>
          <w:rFonts w:ascii="Times New Roman" w:hAnsi="Times New Roman" w:cs="Times New Roman"/>
        </w:rPr>
        <w:t>.</w:t>
      </w:r>
    </w:p>
    <w:tbl>
      <w:tblPr>
        <w:tblW w:w="10585" w:type="dxa"/>
        <w:jc w:val="center"/>
        <w:tblInd w:w="1587" w:type="dxa"/>
        <w:tblLook w:val="04A0" w:firstRow="1" w:lastRow="0" w:firstColumn="1" w:lastColumn="0" w:noHBand="0" w:noVBand="1"/>
      </w:tblPr>
      <w:tblGrid>
        <w:gridCol w:w="590"/>
        <w:gridCol w:w="2395"/>
        <w:gridCol w:w="1875"/>
        <w:gridCol w:w="1104"/>
        <w:gridCol w:w="1589"/>
        <w:gridCol w:w="1599"/>
        <w:gridCol w:w="1433"/>
      </w:tblGrid>
      <w:tr w:rsidR="007A73B4" w:rsidRPr="00DD460C" w:rsidTr="00DD460C">
        <w:trPr>
          <w:trHeight w:val="469"/>
          <w:tblHeader/>
          <w:jc w:val="center"/>
        </w:trPr>
        <w:tc>
          <w:tcPr>
            <w:tcW w:w="590" w:type="dxa"/>
            <w:vMerge w:val="restart"/>
            <w:tcBorders>
              <w:top w:val="single" w:sz="4" w:space="0" w:color="auto"/>
              <w:left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w:t>
            </w:r>
          </w:p>
        </w:tc>
        <w:tc>
          <w:tcPr>
            <w:tcW w:w="5374" w:type="dxa"/>
            <w:gridSpan w:val="3"/>
            <w:vMerge w:val="restart"/>
            <w:tcBorders>
              <w:top w:val="single" w:sz="4" w:space="0" w:color="auto"/>
              <w:left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Газовая котельная</w:t>
            </w:r>
          </w:p>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ул. Краснодеревцев</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r w:rsidRPr="00DD460C">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ГВС</w:t>
            </w:r>
          </w:p>
        </w:tc>
        <w:tc>
          <w:tcPr>
            <w:tcW w:w="1433"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ГВС</w:t>
            </w:r>
          </w:p>
        </w:tc>
      </w:tr>
      <w:tr w:rsidR="007A73B4" w:rsidRPr="00DD460C" w:rsidTr="00DD460C">
        <w:trPr>
          <w:trHeight w:val="465"/>
          <w:tblHeader/>
          <w:jc w:val="center"/>
        </w:trPr>
        <w:tc>
          <w:tcPr>
            <w:tcW w:w="590" w:type="dxa"/>
            <w:vMerge/>
            <w:tcBorders>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bCs/>
              </w:rPr>
            </w:pPr>
          </w:p>
        </w:tc>
        <w:tc>
          <w:tcPr>
            <w:tcW w:w="5374" w:type="dxa"/>
            <w:gridSpan w:val="3"/>
            <w:vMerge/>
            <w:tcBorders>
              <w:left w:val="single" w:sz="4" w:space="0" w:color="auto"/>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bCs/>
              </w:rPr>
            </w:pPr>
          </w:p>
        </w:tc>
        <w:tc>
          <w:tcPr>
            <w:tcW w:w="3188" w:type="dxa"/>
            <w:gridSpan w:val="2"/>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Гкал/час</w:t>
            </w:r>
          </w:p>
        </w:tc>
        <w:tc>
          <w:tcPr>
            <w:tcW w:w="1433"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л/с</w:t>
            </w:r>
          </w:p>
        </w:tc>
      </w:tr>
      <w:tr w:rsidR="007A73B4" w:rsidRPr="00DD460C" w:rsidTr="00DD460C">
        <w:trPr>
          <w:trHeight w:val="600"/>
          <w:jc w:val="center"/>
        </w:trPr>
        <w:tc>
          <w:tcPr>
            <w:tcW w:w="590"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1.</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Училище</w:t>
            </w:r>
          </w:p>
        </w:tc>
        <w:tc>
          <w:tcPr>
            <w:tcW w:w="1875"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color w:val="000000"/>
              </w:rPr>
            </w:pPr>
            <w:r w:rsidRPr="00DD460C">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37</w:t>
            </w:r>
          </w:p>
        </w:tc>
        <w:tc>
          <w:tcPr>
            <w:tcW w:w="158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0,2163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r>
      <w:tr w:rsidR="007A73B4" w:rsidRPr="00DD460C" w:rsidTr="00DD460C">
        <w:trPr>
          <w:trHeight w:val="600"/>
          <w:jc w:val="center"/>
        </w:trPr>
        <w:tc>
          <w:tcPr>
            <w:tcW w:w="590"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2.</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Жилой дом</w:t>
            </w:r>
          </w:p>
        </w:tc>
        <w:tc>
          <w:tcPr>
            <w:tcW w:w="1875"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color w:val="000000"/>
              </w:rPr>
            </w:pPr>
            <w:r w:rsidRPr="00DD460C">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48</w:t>
            </w:r>
          </w:p>
        </w:tc>
        <w:tc>
          <w:tcPr>
            <w:tcW w:w="158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r>
      <w:tr w:rsidR="007A73B4" w:rsidRPr="00DD460C" w:rsidTr="00DD460C">
        <w:trPr>
          <w:trHeight w:val="600"/>
          <w:jc w:val="center"/>
        </w:trPr>
        <w:tc>
          <w:tcPr>
            <w:tcW w:w="590" w:type="dxa"/>
            <w:tcBorders>
              <w:top w:val="nil"/>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3.</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Жилой дом</w:t>
            </w:r>
          </w:p>
        </w:tc>
        <w:tc>
          <w:tcPr>
            <w:tcW w:w="1875" w:type="dxa"/>
            <w:tcBorders>
              <w:top w:val="nil"/>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color w:val="000000"/>
              </w:rPr>
            </w:pPr>
            <w:r w:rsidRPr="00DD460C">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50</w:t>
            </w:r>
          </w:p>
        </w:tc>
        <w:tc>
          <w:tcPr>
            <w:tcW w:w="158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r>
      <w:tr w:rsidR="007A73B4" w:rsidRPr="00DD460C" w:rsidTr="00DD460C">
        <w:trPr>
          <w:trHeight w:val="600"/>
          <w:jc w:val="center"/>
        </w:trPr>
        <w:tc>
          <w:tcPr>
            <w:tcW w:w="590" w:type="dxa"/>
            <w:tcBorders>
              <w:top w:val="single" w:sz="4" w:space="0" w:color="auto"/>
              <w:left w:val="single" w:sz="4" w:space="0" w:color="auto"/>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b/>
              </w:rPr>
            </w:pPr>
            <w:r w:rsidRPr="00DD460C">
              <w:rPr>
                <w:rFonts w:ascii="Times New Roman" w:eastAsia="Times New Roman" w:hAnsi="Times New Roman" w:cs="Times New Roman"/>
                <w:b/>
              </w:rPr>
              <w:t>4</w:t>
            </w:r>
          </w:p>
        </w:tc>
        <w:tc>
          <w:tcPr>
            <w:tcW w:w="2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Жилой дом</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rsidR="007A73B4" w:rsidRPr="00DD460C" w:rsidRDefault="007A73B4" w:rsidP="00DD460C">
            <w:pPr>
              <w:spacing w:after="0" w:line="240" w:lineRule="auto"/>
              <w:jc w:val="center"/>
              <w:rPr>
                <w:rFonts w:ascii="Times New Roman" w:hAnsi="Times New Roman" w:cs="Times New Roman"/>
                <w:color w:val="000000"/>
              </w:rPr>
            </w:pPr>
            <w:r w:rsidRPr="00DD460C">
              <w:rPr>
                <w:rFonts w:ascii="Times New Roman" w:hAnsi="Times New Roman" w:cs="Times New Roman"/>
                <w:color w:val="000000"/>
              </w:rPr>
              <w:t>ул. Краснодеревцев</w:t>
            </w:r>
          </w:p>
        </w:tc>
        <w:tc>
          <w:tcPr>
            <w:tcW w:w="1104" w:type="dxa"/>
            <w:tcBorders>
              <w:top w:val="single" w:sz="4" w:space="0" w:color="auto"/>
              <w:left w:val="nil"/>
              <w:bottom w:val="single" w:sz="4" w:space="0" w:color="auto"/>
              <w:right w:val="single" w:sz="4" w:space="0" w:color="auto"/>
            </w:tcBorders>
            <w:shd w:val="clear" w:color="auto" w:fill="auto"/>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52</w:t>
            </w:r>
          </w:p>
        </w:tc>
        <w:tc>
          <w:tcPr>
            <w:tcW w:w="158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0,0284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c>
          <w:tcPr>
            <w:tcW w:w="1433" w:type="dxa"/>
            <w:tcBorders>
              <w:top w:val="single" w:sz="4" w:space="0" w:color="auto"/>
              <w:left w:val="nil"/>
              <w:bottom w:val="single" w:sz="4" w:space="0" w:color="auto"/>
              <w:right w:val="single" w:sz="4" w:space="0" w:color="auto"/>
            </w:tcBorders>
            <w:vAlign w:val="center"/>
          </w:tcPr>
          <w:p w:rsidR="007A73B4" w:rsidRPr="00DD460C" w:rsidRDefault="007A73B4" w:rsidP="00DD460C">
            <w:pPr>
              <w:spacing w:after="0" w:line="240" w:lineRule="auto"/>
              <w:jc w:val="center"/>
              <w:rPr>
                <w:rFonts w:ascii="Times New Roman" w:eastAsia="Times New Roman" w:hAnsi="Times New Roman" w:cs="Times New Roman"/>
              </w:rPr>
            </w:pPr>
            <w:r w:rsidRPr="00DD460C">
              <w:rPr>
                <w:rFonts w:ascii="Times New Roman" w:eastAsia="Times New Roman" w:hAnsi="Times New Roman" w:cs="Times New Roman"/>
              </w:rPr>
              <w:t>0</w:t>
            </w:r>
          </w:p>
        </w:tc>
      </w:tr>
    </w:tbl>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Pr="002C2E44" w:rsidRDefault="007A73B4" w:rsidP="007A73B4">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lastRenderedPageBreak/>
        <w:t xml:space="preserve">Газовая котельная  </w:t>
      </w:r>
      <w:r w:rsidRPr="00261AD7">
        <w:rPr>
          <w:rFonts w:ascii="Times New Roman" w:hAnsi="Times New Roman" w:cs="Times New Roman"/>
          <w:i/>
          <w:sz w:val="28"/>
          <w:szCs w:val="28"/>
        </w:rPr>
        <w:t>п. Бобровский ул. Чернавских 17</w:t>
      </w:r>
      <w:r w:rsidR="00DD460C">
        <w:rPr>
          <w:rFonts w:ascii="Times New Roman" w:hAnsi="Times New Roman" w:cs="Times New Roman"/>
          <w:i/>
          <w:sz w:val="28"/>
          <w:szCs w:val="28"/>
        </w:rPr>
        <w:t>.</w:t>
      </w:r>
    </w:p>
    <w:p w:rsidR="007A73B4" w:rsidRDefault="007A73B4" w:rsidP="007A73B4">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sidRPr="00DD482A">
        <w:rPr>
          <w:sz w:val="28"/>
          <w:szCs w:val="28"/>
        </w:rPr>
        <w:t>п</w:t>
      </w:r>
      <w:r>
        <w:rPr>
          <w:sz w:val="28"/>
          <w:szCs w:val="28"/>
        </w:rPr>
        <w:t>.</w:t>
      </w:r>
      <w:r w:rsidRPr="005B00A2">
        <w:rPr>
          <w:sz w:val="28"/>
          <w:szCs w:val="28"/>
        </w:rPr>
        <w:t xml:space="preserve"> </w:t>
      </w:r>
      <w:r w:rsidRPr="002C2E44">
        <w:rPr>
          <w:sz w:val="28"/>
          <w:szCs w:val="28"/>
        </w:rPr>
        <w:t xml:space="preserve">Бобровский </w:t>
      </w:r>
      <w:r>
        <w:rPr>
          <w:sz w:val="28"/>
          <w:szCs w:val="28"/>
        </w:rPr>
        <w:t>(</w:t>
      </w:r>
      <w:r w:rsidRPr="00E5311D">
        <w:rPr>
          <w:sz w:val="28"/>
          <w:szCs w:val="28"/>
        </w:rPr>
        <w:t>ул. Чернавских 17</w:t>
      </w:r>
      <w:r>
        <w:rPr>
          <w:sz w:val="28"/>
          <w:szCs w:val="28"/>
        </w:rPr>
        <w:t>)</w:t>
      </w:r>
      <w:r>
        <w:rPr>
          <w:i/>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5C2521">
        <w:rPr>
          <w:sz w:val="28"/>
          <w:szCs w:val="28"/>
        </w:rPr>
        <w:t>рисунке.2.9.</w:t>
      </w:r>
    </w:p>
    <w:p w:rsidR="007A73B4" w:rsidRDefault="007A73B4" w:rsidP="00DD460C">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A73B4" w:rsidRDefault="007A73B4" w:rsidP="00DD460C">
      <w:pPr>
        <w:pStyle w:val="61"/>
        <w:shd w:val="clear" w:color="auto" w:fill="auto"/>
        <w:spacing w:before="0" w:line="360" w:lineRule="auto"/>
        <w:ind w:firstLine="0"/>
        <w:jc w:val="center"/>
        <w:rPr>
          <w:sz w:val="28"/>
          <w:szCs w:val="28"/>
        </w:rPr>
      </w:pPr>
      <w:r w:rsidRPr="005C2521">
        <w:rPr>
          <w:b/>
          <w:sz w:val="28"/>
          <w:szCs w:val="28"/>
        </w:rPr>
        <w:t>Рисунок 2.9</w:t>
      </w:r>
      <w:r>
        <w:rPr>
          <w:sz w:val="28"/>
          <w:szCs w:val="28"/>
        </w:rPr>
        <w:t xml:space="preserve"> Потребление природного газа за 2012-2013</w:t>
      </w:r>
      <w:r w:rsidR="00DD460C">
        <w:rPr>
          <w:sz w:val="28"/>
          <w:szCs w:val="28"/>
        </w:rPr>
        <w:t xml:space="preserve"> </w:t>
      </w:r>
      <w:r>
        <w:rPr>
          <w:sz w:val="28"/>
          <w:szCs w:val="28"/>
        </w:rPr>
        <w:t>год.</w:t>
      </w:r>
    </w:p>
    <w:p w:rsidR="007A73B4" w:rsidRDefault="007A73B4" w:rsidP="007A73B4">
      <w:pPr>
        <w:pStyle w:val="61"/>
        <w:shd w:val="clear" w:color="auto" w:fill="auto"/>
        <w:spacing w:before="0" w:line="360" w:lineRule="auto"/>
        <w:ind w:firstLine="709"/>
        <w:rPr>
          <w:sz w:val="28"/>
          <w:szCs w:val="28"/>
        </w:rPr>
      </w:pPr>
    </w:p>
    <w:p w:rsidR="007A73B4" w:rsidRDefault="007A73B4" w:rsidP="007A73B4">
      <w:pPr>
        <w:rPr>
          <w:rFonts w:ascii="Times New Roman" w:hAnsi="Times New Roman" w:cs="Times New Roman"/>
          <w:i/>
          <w:sz w:val="28"/>
          <w:szCs w:val="28"/>
        </w:rPr>
        <w:sectPr w:rsidR="007A73B4" w:rsidSect="007A73B4">
          <w:pgSz w:w="11906" w:h="16838"/>
          <w:pgMar w:top="567" w:right="567" w:bottom="567" w:left="1134" w:header="708" w:footer="708" w:gutter="0"/>
          <w:cols w:space="708"/>
          <w:docGrid w:linePitch="360"/>
        </w:sectPr>
      </w:pPr>
    </w:p>
    <w:p w:rsidR="007A73B4" w:rsidRPr="00DF3FD6" w:rsidRDefault="007A73B4" w:rsidP="007A73B4">
      <w:pPr>
        <w:spacing w:after="0" w:line="360" w:lineRule="auto"/>
        <w:ind w:firstLine="709"/>
        <w:jc w:val="both"/>
        <w:rPr>
          <w:rFonts w:ascii="Times New Roman" w:hAnsi="Times New Roman" w:cs="Times New Roman"/>
          <w:sz w:val="28"/>
          <w:szCs w:val="28"/>
        </w:rPr>
      </w:pPr>
      <w:r w:rsidRPr="00DF3FD6">
        <w:rPr>
          <w:rFonts w:ascii="Times New Roman" w:hAnsi="Times New Roman" w:cs="Times New Roman"/>
          <w:sz w:val="28"/>
          <w:szCs w:val="28"/>
        </w:rPr>
        <w:lastRenderedPageBreak/>
        <w:t>Структура основного оборудования.</w:t>
      </w:r>
    </w:p>
    <w:p w:rsidR="007A73B4" w:rsidRPr="00DF3FD6" w:rsidRDefault="007A73B4" w:rsidP="007A73B4">
      <w:pPr>
        <w:spacing w:after="0" w:line="360" w:lineRule="auto"/>
        <w:ind w:firstLine="709"/>
        <w:jc w:val="both"/>
        <w:rPr>
          <w:rFonts w:ascii="Times New Roman" w:hAnsi="Times New Roman" w:cs="Times New Roman"/>
          <w:sz w:val="28"/>
          <w:szCs w:val="28"/>
        </w:rPr>
      </w:pPr>
      <w:r w:rsidRPr="00DF3FD6">
        <w:rPr>
          <w:rFonts w:ascii="Times New Roman" w:hAnsi="Times New Roman" w:cs="Times New Roman"/>
          <w:sz w:val="28"/>
          <w:szCs w:val="28"/>
        </w:rPr>
        <w:t xml:space="preserve">На источнике установлено 6 котлоагрегата. </w:t>
      </w:r>
    </w:p>
    <w:p w:rsidR="007A73B4" w:rsidRPr="001079F1" w:rsidRDefault="007A73B4" w:rsidP="001079F1">
      <w:pPr>
        <w:spacing w:after="0" w:line="240" w:lineRule="auto"/>
        <w:ind w:firstLine="709"/>
        <w:jc w:val="right"/>
        <w:rPr>
          <w:rFonts w:ascii="Times New Roman" w:hAnsi="Times New Roman" w:cs="Times New Roman"/>
          <w:sz w:val="20"/>
          <w:szCs w:val="20"/>
        </w:rPr>
      </w:pPr>
      <w:r w:rsidRPr="001079F1">
        <w:rPr>
          <w:rFonts w:ascii="Times New Roman" w:hAnsi="Times New Roman" w:cs="Times New Roman"/>
          <w:sz w:val="20"/>
          <w:szCs w:val="20"/>
        </w:rPr>
        <w:t xml:space="preserve">Таблица 2.7. </w:t>
      </w:r>
      <w:r w:rsidR="001079F1" w:rsidRPr="001079F1">
        <w:rPr>
          <w:rFonts w:ascii="Times New Roman" w:hAnsi="Times New Roman" w:cs="Times New Roman"/>
          <w:sz w:val="20"/>
          <w:szCs w:val="20"/>
        </w:rPr>
        <w:t>Характеристики основного оборудования котельной.</w:t>
      </w:r>
    </w:p>
    <w:tbl>
      <w:tblPr>
        <w:tblW w:w="5000" w:type="pct"/>
        <w:jc w:val="center"/>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7A73B4" w:rsidRPr="00DD460C" w:rsidTr="00DD460C">
        <w:trPr>
          <w:trHeight w:val="729"/>
          <w:jc w:val="center"/>
        </w:trPr>
        <w:tc>
          <w:tcPr>
            <w:tcW w:w="260"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w:t>
            </w:r>
          </w:p>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п/п</w:t>
            </w:r>
          </w:p>
        </w:tc>
        <w:tc>
          <w:tcPr>
            <w:tcW w:w="884"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Тип</w:t>
            </w:r>
          </w:p>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котлоагрегата</w:t>
            </w:r>
          </w:p>
        </w:tc>
        <w:tc>
          <w:tcPr>
            <w:tcW w:w="506"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Вид</w:t>
            </w:r>
          </w:p>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sz w:val="22"/>
                <w:szCs w:val="22"/>
              </w:rPr>
            </w:pPr>
            <w:r w:rsidRPr="00DD460C">
              <w:rPr>
                <w:rStyle w:val="10pt"/>
                <w:b/>
                <w:sz w:val="22"/>
                <w:szCs w:val="22"/>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Температура, С</w:t>
            </w:r>
          </w:p>
        </w:tc>
        <w:tc>
          <w:tcPr>
            <w:tcW w:w="784" w:type="pct"/>
            <w:vMerge w:val="restart"/>
            <w:tcBorders>
              <w:top w:val="single" w:sz="4" w:space="0" w:color="auto"/>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sz w:val="22"/>
                <w:szCs w:val="22"/>
              </w:rPr>
            </w:pPr>
            <w:r w:rsidRPr="00DD460C">
              <w:rPr>
                <w:rStyle w:val="10pt"/>
                <w:b/>
                <w:sz w:val="22"/>
                <w:szCs w:val="22"/>
              </w:rPr>
              <w:t>Мощность</w:t>
            </w:r>
            <w:r w:rsidR="00DD460C">
              <w:rPr>
                <w:rStyle w:val="10pt"/>
                <w:b/>
                <w:sz w:val="22"/>
                <w:szCs w:val="22"/>
              </w:rPr>
              <w:t>,</w:t>
            </w:r>
          </w:p>
          <w:p w:rsidR="007A73B4" w:rsidRPr="00DD460C" w:rsidRDefault="007A73B4" w:rsidP="00DD460C">
            <w:pPr>
              <w:pStyle w:val="61"/>
              <w:shd w:val="clear" w:color="auto" w:fill="auto"/>
              <w:spacing w:before="0" w:line="240" w:lineRule="auto"/>
              <w:ind w:firstLine="0"/>
              <w:jc w:val="center"/>
              <w:rPr>
                <w:rStyle w:val="10pt"/>
                <w:b/>
                <w:sz w:val="22"/>
                <w:szCs w:val="22"/>
              </w:rPr>
            </w:pPr>
          </w:p>
          <w:p w:rsidR="007A73B4" w:rsidRPr="00DD460C" w:rsidRDefault="007A73B4" w:rsidP="00DD460C">
            <w:pPr>
              <w:pStyle w:val="61"/>
              <w:shd w:val="clear" w:color="auto" w:fill="auto"/>
              <w:spacing w:before="0" w:line="240" w:lineRule="auto"/>
              <w:ind w:firstLine="0"/>
              <w:jc w:val="center"/>
              <w:rPr>
                <w:rStyle w:val="10pt"/>
                <w:b/>
                <w:sz w:val="22"/>
                <w:szCs w:val="22"/>
              </w:rPr>
            </w:pPr>
            <w:r w:rsidRPr="00DD460C">
              <w:rPr>
                <w:rStyle w:val="10pt"/>
                <w:b/>
                <w:sz w:val="22"/>
                <w:szCs w:val="22"/>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rStyle w:val="10pt"/>
                <w:b/>
                <w:sz w:val="22"/>
                <w:szCs w:val="22"/>
              </w:rPr>
              <w:t>КПД котла</w:t>
            </w:r>
          </w:p>
        </w:tc>
      </w:tr>
      <w:tr w:rsidR="007A73B4" w:rsidRPr="00DD460C" w:rsidTr="00DD460C">
        <w:trPr>
          <w:trHeight w:val="566"/>
          <w:jc w:val="center"/>
        </w:trPr>
        <w:tc>
          <w:tcPr>
            <w:tcW w:w="260" w:type="pct"/>
            <w:vMerge/>
            <w:tcBorders>
              <w:lef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p>
        </w:tc>
        <w:tc>
          <w:tcPr>
            <w:tcW w:w="884"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p>
        </w:tc>
        <w:tc>
          <w:tcPr>
            <w:tcW w:w="506"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p>
        </w:tc>
        <w:tc>
          <w:tcPr>
            <w:tcW w:w="904"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b/>
                <w:sz w:val="22"/>
                <w:szCs w:val="22"/>
              </w:rPr>
            </w:pPr>
            <w:r w:rsidRPr="00DD460C">
              <w:rPr>
                <w:rStyle w:val="10pt"/>
                <w:b/>
                <w:sz w:val="22"/>
                <w:szCs w:val="22"/>
              </w:rPr>
              <w:t>На входе</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b/>
                <w:sz w:val="22"/>
                <w:szCs w:val="22"/>
              </w:rPr>
            </w:pPr>
            <w:r w:rsidRPr="00DD460C">
              <w:rPr>
                <w:b/>
                <w:sz w:val="22"/>
                <w:szCs w:val="22"/>
              </w:rPr>
              <w:t>На выходе</w:t>
            </w:r>
          </w:p>
        </w:tc>
        <w:tc>
          <w:tcPr>
            <w:tcW w:w="784" w:type="pct"/>
            <w:vMerge/>
            <w:tcBorders>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b/>
                <w:sz w:val="22"/>
                <w:szCs w:val="22"/>
              </w:rPr>
            </w:pPr>
          </w:p>
        </w:tc>
        <w:tc>
          <w:tcPr>
            <w:tcW w:w="779"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p>
        </w:tc>
      </w:tr>
      <w:tr w:rsidR="007A73B4" w:rsidRPr="00DD460C" w:rsidTr="00DD460C">
        <w:trPr>
          <w:trHeight w:hRule="exact" w:val="470"/>
          <w:jc w:val="center"/>
        </w:trPr>
        <w:tc>
          <w:tcPr>
            <w:tcW w:w="260" w:type="pct"/>
            <w:tcBorders>
              <w:top w:val="single" w:sz="4" w:space="0" w:color="auto"/>
              <w:left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b/>
                <w:sz w:val="22"/>
                <w:szCs w:val="22"/>
              </w:rPr>
            </w:pPr>
            <w:r w:rsidRPr="001079F1">
              <w:rPr>
                <w:rStyle w:val="10pt"/>
                <w:b/>
                <w:sz w:val="22"/>
                <w:szCs w:val="22"/>
              </w:rPr>
              <w:t>1</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lang w:val="en-US"/>
              </w:rPr>
            </w:pPr>
            <w:r w:rsidRPr="00DD460C">
              <w:rPr>
                <w:rStyle w:val="10pt"/>
                <w:sz w:val="22"/>
                <w:szCs w:val="22"/>
              </w:rPr>
              <w:t>КВ-Г-2</w:t>
            </w:r>
          </w:p>
        </w:tc>
        <w:tc>
          <w:tcPr>
            <w:tcW w:w="506" w:type="pct"/>
            <w:vMerge w:val="restart"/>
            <w:tcBorders>
              <w:top w:val="single" w:sz="4" w:space="0" w:color="auto"/>
              <w:left w:val="single" w:sz="4" w:space="0" w:color="auto"/>
            </w:tcBorders>
            <w:shd w:val="clear" w:color="auto" w:fill="FFFFFF"/>
            <w:textDirection w:val="btLr"/>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Природный газ</w:t>
            </w:r>
          </w:p>
          <w:p w:rsidR="007A73B4" w:rsidRPr="00DD460C" w:rsidRDefault="007A73B4" w:rsidP="00DD460C">
            <w:pPr>
              <w:pStyle w:val="61"/>
              <w:shd w:val="clear" w:color="auto" w:fill="auto"/>
              <w:spacing w:before="0" w:line="240" w:lineRule="auto"/>
              <w:ind w:firstLine="0"/>
              <w:jc w:val="center"/>
              <w:rPr>
                <w:sz w:val="22"/>
                <w:szCs w:val="22"/>
              </w:rPr>
            </w:pPr>
          </w:p>
        </w:tc>
        <w:tc>
          <w:tcPr>
            <w:tcW w:w="904" w:type="pct"/>
            <w:vMerge w:val="restart"/>
            <w:tcBorders>
              <w:top w:val="single" w:sz="4" w:space="0" w:color="auto"/>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r w:rsidRPr="00DD460C">
              <w:rPr>
                <w:rStyle w:val="10pt"/>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387</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82,12</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b/>
                <w:sz w:val="22"/>
                <w:szCs w:val="22"/>
              </w:rPr>
            </w:pPr>
            <w:r w:rsidRPr="001079F1">
              <w:rPr>
                <w:rStyle w:val="10pt"/>
                <w:b/>
                <w:sz w:val="22"/>
                <w:szCs w:val="22"/>
              </w:rPr>
              <w:t>2</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lang w:val="en-US"/>
              </w:rPr>
            </w:pPr>
            <w:r w:rsidRPr="00DD460C">
              <w:rPr>
                <w:rStyle w:val="10pt"/>
                <w:sz w:val="22"/>
                <w:szCs w:val="22"/>
              </w:rPr>
              <w:t>КВ-Г-2</w:t>
            </w:r>
          </w:p>
        </w:tc>
        <w:tc>
          <w:tcPr>
            <w:tcW w:w="506" w:type="pct"/>
            <w:vMerge/>
            <w:tcBorders>
              <w:left w:val="single" w:sz="4" w:space="0" w:color="auto"/>
            </w:tcBorders>
            <w:shd w:val="clear" w:color="auto" w:fill="FFFFFF"/>
            <w:textDirection w:val="btLr"/>
            <w:vAlign w:val="center"/>
          </w:tcPr>
          <w:p w:rsidR="007A73B4" w:rsidRPr="00DD460C" w:rsidRDefault="007A73B4" w:rsidP="00DD460C">
            <w:pPr>
              <w:spacing w:after="0" w:line="240" w:lineRule="auto"/>
              <w:jc w:val="center"/>
              <w:rPr>
                <w:rFonts w:ascii="Times New Roman" w:hAnsi="Times New Roman" w:cs="Times New Roman"/>
              </w:rPr>
            </w:pPr>
          </w:p>
        </w:tc>
        <w:tc>
          <w:tcPr>
            <w:tcW w:w="904" w:type="pct"/>
            <w:vMerge/>
            <w:tcBorders>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441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82,25</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rStyle w:val="10pt"/>
                <w:b/>
                <w:sz w:val="22"/>
                <w:szCs w:val="22"/>
              </w:rPr>
            </w:pPr>
            <w:r w:rsidRPr="001079F1">
              <w:rPr>
                <w:rStyle w:val="10pt"/>
                <w:b/>
                <w:sz w:val="22"/>
                <w:szCs w:val="22"/>
              </w:rPr>
              <w:t>3</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КВ-Г-2</w:t>
            </w:r>
          </w:p>
        </w:tc>
        <w:tc>
          <w:tcPr>
            <w:tcW w:w="506" w:type="pct"/>
            <w:vMerge/>
            <w:tcBorders>
              <w:left w:val="single" w:sz="4" w:space="0" w:color="auto"/>
            </w:tcBorders>
            <w:shd w:val="clear" w:color="auto" w:fill="FFFFFF"/>
            <w:textDirection w:val="btLr"/>
            <w:vAlign w:val="center"/>
          </w:tcPr>
          <w:p w:rsidR="007A73B4" w:rsidRPr="00DD460C" w:rsidRDefault="007A73B4" w:rsidP="00DD460C">
            <w:pPr>
              <w:spacing w:after="0" w:line="240" w:lineRule="auto"/>
              <w:jc w:val="center"/>
              <w:rPr>
                <w:rFonts w:ascii="Times New Roman" w:hAnsi="Times New Roman" w:cs="Times New Roman"/>
              </w:rPr>
            </w:pPr>
          </w:p>
        </w:tc>
        <w:tc>
          <w:tcPr>
            <w:tcW w:w="904" w:type="pct"/>
            <w:vMerge/>
            <w:tcBorders>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431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88,04</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rStyle w:val="10pt"/>
                <w:b/>
                <w:sz w:val="22"/>
                <w:szCs w:val="22"/>
              </w:rPr>
            </w:pPr>
            <w:r w:rsidRPr="001079F1">
              <w:rPr>
                <w:rStyle w:val="10pt"/>
                <w:b/>
                <w:sz w:val="22"/>
                <w:szCs w:val="22"/>
              </w:rPr>
              <w:t>4</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КВ-Г-2</w:t>
            </w:r>
          </w:p>
        </w:tc>
        <w:tc>
          <w:tcPr>
            <w:tcW w:w="506" w:type="pct"/>
            <w:vMerge/>
            <w:tcBorders>
              <w:left w:val="single" w:sz="4" w:space="0" w:color="auto"/>
            </w:tcBorders>
            <w:shd w:val="clear" w:color="auto" w:fill="FFFFFF"/>
            <w:textDirection w:val="btLr"/>
            <w:vAlign w:val="center"/>
          </w:tcPr>
          <w:p w:rsidR="007A73B4" w:rsidRPr="00DD460C" w:rsidRDefault="007A73B4" w:rsidP="00DD460C">
            <w:pPr>
              <w:spacing w:after="0" w:line="240" w:lineRule="auto"/>
              <w:jc w:val="center"/>
              <w:rPr>
                <w:rFonts w:ascii="Times New Roman" w:hAnsi="Times New Roman" w:cs="Times New Roman"/>
              </w:rPr>
            </w:pPr>
          </w:p>
        </w:tc>
        <w:tc>
          <w:tcPr>
            <w:tcW w:w="904" w:type="pct"/>
            <w:vMerge/>
            <w:tcBorders>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422</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87,77</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rStyle w:val="10pt"/>
                <w:b/>
                <w:sz w:val="22"/>
                <w:szCs w:val="22"/>
              </w:rPr>
            </w:pPr>
            <w:r w:rsidRPr="001079F1">
              <w:rPr>
                <w:rStyle w:val="10pt"/>
                <w:b/>
                <w:sz w:val="22"/>
                <w:szCs w:val="22"/>
              </w:rPr>
              <w:t>5</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КВ-Г-2</w:t>
            </w:r>
          </w:p>
        </w:tc>
        <w:tc>
          <w:tcPr>
            <w:tcW w:w="506" w:type="pct"/>
            <w:vMerge/>
            <w:tcBorders>
              <w:left w:val="single" w:sz="4" w:space="0" w:color="auto"/>
            </w:tcBorders>
            <w:shd w:val="clear" w:color="auto" w:fill="FFFFFF"/>
            <w:textDirection w:val="btLr"/>
            <w:vAlign w:val="center"/>
          </w:tcPr>
          <w:p w:rsidR="007A73B4" w:rsidRPr="00DD460C" w:rsidRDefault="007A73B4" w:rsidP="00DD460C">
            <w:pPr>
              <w:spacing w:after="0" w:line="240" w:lineRule="auto"/>
              <w:jc w:val="center"/>
              <w:rPr>
                <w:rFonts w:ascii="Times New Roman" w:hAnsi="Times New Roman" w:cs="Times New Roman"/>
              </w:rPr>
            </w:pPr>
          </w:p>
        </w:tc>
        <w:tc>
          <w:tcPr>
            <w:tcW w:w="904" w:type="pct"/>
            <w:vMerge/>
            <w:tcBorders>
              <w:left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410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DD460C" w:rsidP="00DD460C">
            <w:pPr>
              <w:spacing w:after="0" w:line="240" w:lineRule="auto"/>
              <w:jc w:val="center"/>
              <w:rPr>
                <w:rFonts w:ascii="Times New Roman" w:hAnsi="Times New Roman" w:cs="Times New Roman"/>
              </w:rPr>
            </w:pPr>
            <w:r>
              <w:rPr>
                <w:rFonts w:ascii="Times New Roman" w:hAnsi="Times New Roman" w:cs="Times New Roman"/>
              </w:rPr>
              <w:t>82,14</w:t>
            </w:r>
          </w:p>
        </w:tc>
      </w:tr>
      <w:tr w:rsidR="007A73B4" w:rsidRPr="00DD460C" w:rsidTr="00DD460C">
        <w:trPr>
          <w:trHeight w:hRule="exact" w:val="470"/>
          <w:jc w:val="center"/>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DD460C">
            <w:pPr>
              <w:pStyle w:val="61"/>
              <w:shd w:val="clear" w:color="auto" w:fill="auto"/>
              <w:spacing w:before="0" w:line="240" w:lineRule="auto"/>
              <w:ind w:firstLine="0"/>
              <w:jc w:val="center"/>
              <w:rPr>
                <w:rStyle w:val="10pt"/>
                <w:b/>
                <w:sz w:val="22"/>
                <w:szCs w:val="22"/>
              </w:rPr>
            </w:pPr>
            <w:r w:rsidRPr="001079F1">
              <w:rPr>
                <w:rStyle w:val="10pt"/>
                <w:b/>
                <w:sz w:val="22"/>
                <w:szCs w:val="22"/>
              </w:rPr>
              <w:t>6</w:t>
            </w:r>
            <w:r w:rsidR="00DD460C"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КВ-Г-2</w:t>
            </w:r>
          </w:p>
        </w:tc>
        <w:tc>
          <w:tcPr>
            <w:tcW w:w="506" w:type="pct"/>
            <w:vMerge/>
            <w:tcBorders>
              <w:left w:val="single" w:sz="4" w:space="0" w:color="auto"/>
              <w:bottom w:val="single" w:sz="4" w:space="0" w:color="auto"/>
            </w:tcBorders>
            <w:shd w:val="clear" w:color="auto" w:fill="FFFFFF"/>
            <w:textDirection w:val="btLr"/>
            <w:vAlign w:val="center"/>
          </w:tcPr>
          <w:p w:rsidR="007A73B4" w:rsidRPr="00DD460C" w:rsidRDefault="007A73B4" w:rsidP="00DD460C">
            <w:pPr>
              <w:spacing w:after="0" w:line="240" w:lineRule="auto"/>
              <w:jc w:val="center"/>
              <w:rPr>
                <w:rFonts w:ascii="Times New Roman" w:hAnsi="Times New Roman" w:cs="Times New Roman"/>
              </w:rPr>
            </w:pPr>
          </w:p>
        </w:tc>
        <w:tc>
          <w:tcPr>
            <w:tcW w:w="904" w:type="pct"/>
            <w:vMerge/>
            <w:tcBorders>
              <w:left w:val="single" w:sz="4" w:space="0" w:color="auto"/>
              <w:bottom w:val="single" w:sz="4" w:space="0" w:color="auto"/>
              <w:right w:val="single" w:sz="4" w:space="0" w:color="auto"/>
            </w:tcBorders>
            <w:shd w:val="clear" w:color="auto" w:fill="FFFFFF"/>
            <w:vAlign w:val="center"/>
          </w:tcPr>
          <w:p w:rsidR="007A73B4" w:rsidRPr="00DD460C" w:rsidRDefault="007A73B4" w:rsidP="00DD460C">
            <w:pPr>
              <w:pStyle w:val="61"/>
              <w:spacing w:before="0" w:line="240" w:lineRule="auto"/>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rStyle w:val="10pt"/>
                <w:sz w:val="22"/>
                <w:szCs w:val="22"/>
              </w:rPr>
            </w:pPr>
            <w:r w:rsidRPr="00DD460C">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pStyle w:val="61"/>
              <w:shd w:val="clear" w:color="auto" w:fill="auto"/>
              <w:spacing w:before="0" w:line="240" w:lineRule="auto"/>
              <w:ind w:firstLine="0"/>
              <w:jc w:val="center"/>
              <w:rPr>
                <w:sz w:val="22"/>
                <w:szCs w:val="22"/>
              </w:rPr>
            </w:pPr>
            <w:r w:rsidRPr="00DD460C">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DD460C" w:rsidRDefault="007A73B4" w:rsidP="00DD460C">
            <w:pPr>
              <w:spacing w:after="0" w:line="240" w:lineRule="auto"/>
              <w:jc w:val="center"/>
              <w:rPr>
                <w:rFonts w:ascii="Times New Roman" w:hAnsi="Times New Roman" w:cs="Times New Roman"/>
              </w:rPr>
            </w:pPr>
            <w:r w:rsidRPr="00DD460C">
              <w:rPr>
                <w:rFonts w:ascii="Times New Roman" w:hAnsi="Times New Roman" w:cs="Times New Roman"/>
              </w:rPr>
              <w:t>403</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DD460C" w:rsidRDefault="00DD460C" w:rsidP="00DD460C">
            <w:pPr>
              <w:spacing w:after="0" w:line="240" w:lineRule="auto"/>
              <w:jc w:val="center"/>
              <w:rPr>
                <w:rFonts w:ascii="Times New Roman" w:hAnsi="Times New Roman" w:cs="Times New Roman"/>
              </w:rPr>
            </w:pPr>
            <w:r>
              <w:rPr>
                <w:rFonts w:ascii="Times New Roman" w:hAnsi="Times New Roman" w:cs="Times New Roman"/>
              </w:rPr>
              <w:t>82,24</w:t>
            </w:r>
          </w:p>
        </w:tc>
      </w:tr>
    </w:tbl>
    <w:p w:rsidR="007A73B4" w:rsidRDefault="007A73B4" w:rsidP="007A73B4">
      <w:pPr>
        <w:rPr>
          <w:rFonts w:ascii="Times New Roman" w:hAnsi="Times New Roman" w:cs="Times New Roman"/>
          <w:sz w:val="28"/>
          <w:szCs w:val="28"/>
        </w:rPr>
      </w:pPr>
    </w:p>
    <w:p w:rsidR="007A73B4" w:rsidRDefault="007A73B4" w:rsidP="007A73B4">
      <w:pPr>
        <w:rPr>
          <w:rFonts w:ascii="Times New Roman" w:hAnsi="Times New Roman" w:cs="Times New Roman"/>
          <w:sz w:val="28"/>
          <w:szCs w:val="28"/>
        </w:rPr>
      </w:pPr>
    </w:p>
    <w:p w:rsidR="007A73B4" w:rsidRDefault="007A73B4" w:rsidP="007A73B4">
      <w:pPr>
        <w:rPr>
          <w:rFonts w:ascii="Times New Roman" w:hAnsi="Times New Roman" w:cs="Times New Roman"/>
          <w:sz w:val="28"/>
          <w:szCs w:val="28"/>
        </w:rPr>
        <w:sectPr w:rsidR="007A73B4" w:rsidSect="007A73B4">
          <w:pgSz w:w="16838" w:h="11906" w:orient="landscape"/>
          <w:pgMar w:top="1134" w:right="567" w:bottom="567" w:left="567" w:header="708" w:footer="708" w:gutter="0"/>
          <w:cols w:space="708"/>
          <w:docGrid w:linePitch="360"/>
        </w:sectPr>
      </w:pPr>
    </w:p>
    <w:p w:rsidR="007A73B4" w:rsidRPr="000C5DA9" w:rsidRDefault="007A73B4" w:rsidP="007A73B4">
      <w:pPr>
        <w:pStyle w:val="61"/>
        <w:shd w:val="clear" w:color="auto" w:fill="auto"/>
        <w:spacing w:before="0" w:line="360" w:lineRule="auto"/>
        <w:ind w:firstLine="709"/>
        <w:rPr>
          <w:sz w:val="28"/>
          <w:szCs w:val="28"/>
        </w:rPr>
      </w:pPr>
      <w:r w:rsidRPr="000C5DA9">
        <w:rPr>
          <w:sz w:val="28"/>
          <w:szCs w:val="28"/>
        </w:rPr>
        <w:lastRenderedPageBreak/>
        <w:t>Объем производства продукции</w:t>
      </w:r>
      <w:r>
        <w:rPr>
          <w:sz w:val="28"/>
          <w:szCs w:val="28"/>
        </w:rPr>
        <w:t>.</w:t>
      </w:r>
    </w:p>
    <w:p w:rsidR="007A73B4" w:rsidRDefault="007A73B4" w:rsidP="007A73B4">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sidRPr="005417F6">
        <w:rPr>
          <w:sz w:val="28"/>
          <w:szCs w:val="28"/>
        </w:rPr>
        <w:t>п</w:t>
      </w:r>
      <w:r>
        <w:rPr>
          <w:sz w:val="28"/>
          <w:szCs w:val="28"/>
        </w:rPr>
        <w:t>.</w:t>
      </w:r>
      <w:r w:rsidRPr="005B00A2">
        <w:rPr>
          <w:sz w:val="28"/>
          <w:szCs w:val="28"/>
        </w:rPr>
        <w:t xml:space="preserve"> </w:t>
      </w:r>
      <w:r w:rsidRPr="002C2E44">
        <w:rPr>
          <w:sz w:val="28"/>
          <w:szCs w:val="28"/>
        </w:rPr>
        <w:t xml:space="preserve">Бобровский </w:t>
      </w:r>
      <w:r>
        <w:rPr>
          <w:sz w:val="28"/>
          <w:szCs w:val="28"/>
        </w:rPr>
        <w:t>(</w:t>
      </w:r>
      <w:r w:rsidRPr="00E5311D">
        <w:rPr>
          <w:sz w:val="28"/>
          <w:szCs w:val="28"/>
        </w:rPr>
        <w:t>ул. Чернавских 17</w:t>
      </w:r>
      <w:r>
        <w:rPr>
          <w:sz w:val="28"/>
          <w:szCs w:val="28"/>
        </w:rPr>
        <w:t>)</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2</w:t>
      </w:r>
      <w:r w:rsidRPr="000C5DA9">
        <w:rPr>
          <w:sz w:val="28"/>
          <w:szCs w:val="28"/>
        </w:rPr>
        <w:t>.</w:t>
      </w:r>
      <w:r>
        <w:rPr>
          <w:sz w:val="28"/>
          <w:szCs w:val="28"/>
        </w:rPr>
        <w:t>8.</w:t>
      </w:r>
    </w:p>
    <w:p w:rsidR="007A73B4" w:rsidRPr="001079F1" w:rsidRDefault="001079F1" w:rsidP="001079F1">
      <w:pPr>
        <w:pStyle w:val="61"/>
        <w:shd w:val="clear" w:color="auto" w:fill="auto"/>
        <w:spacing w:before="0" w:line="240" w:lineRule="auto"/>
        <w:ind w:firstLine="709"/>
        <w:jc w:val="center"/>
        <w:rPr>
          <w:sz w:val="22"/>
          <w:szCs w:val="22"/>
        </w:rPr>
      </w:pPr>
      <w:r>
        <w:rPr>
          <w:sz w:val="22"/>
          <w:szCs w:val="22"/>
        </w:rPr>
        <w:t xml:space="preserve">                                           </w:t>
      </w:r>
      <w:r w:rsidR="007A73B4" w:rsidRPr="001079F1">
        <w:rPr>
          <w:sz w:val="22"/>
          <w:szCs w:val="22"/>
        </w:rPr>
        <w:t>Таблица 2.8</w:t>
      </w:r>
      <w:r w:rsidRPr="001079F1">
        <w:rPr>
          <w:sz w:val="22"/>
          <w:szCs w:val="22"/>
        </w:rPr>
        <w:t xml:space="preserve">. </w:t>
      </w:r>
      <w:r w:rsidR="007A73B4" w:rsidRPr="001079F1">
        <w:rPr>
          <w:sz w:val="22"/>
          <w:szCs w:val="22"/>
        </w:rPr>
        <w:t>Производственные показатели</w:t>
      </w:r>
      <w:r w:rsidRPr="001079F1">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 п/п</w:t>
            </w:r>
          </w:p>
        </w:tc>
        <w:tc>
          <w:tcPr>
            <w:tcW w:w="5236" w:type="dxa"/>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Наименование показателей</w:t>
            </w:r>
          </w:p>
        </w:tc>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Величина</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1</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Максимальная нагрузка, кВт</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2700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2</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Низшая расчетная теплота сгорания топлива, МДж/м</w:t>
            </w:r>
            <w:r w:rsidRPr="001079F1">
              <w:rPr>
                <w:sz w:val="22"/>
                <w:szCs w:val="22"/>
                <w:vertAlign w:val="superscript"/>
              </w:rPr>
              <w:t>3</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33</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3</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Максимальная температура прямой сетевой воды на входе</w:t>
            </w:r>
            <w:r w:rsidR="001079F1" w:rsidRPr="001079F1">
              <w:rPr>
                <w:sz w:val="22"/>
                <w:szCs w:val="22"/>
              </w:rPr>
              <w:t>,</w:t>
            </w:r>
            <w:r w:rsidRPr="001079F1">
              <w:rPr>
                <w:sz w:val="22"/>
                <w:szCs w:val="22"/>
              </w:rPr>
              <w:t xml:space="preserve">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115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4</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воды на выходе,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95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5</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сетевой воды на входе,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70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6</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Максимальный расход газа, м</w:t>
            </w:r>
            <w:r w:rsidRPr="001079F1">
              <w:rPr>
                <w:sz w:val="22"/>
                <w:szCs w:val="22"/>
                <w:vertAlign w:val="superscript"/>
              </w:rPr>
              <w:t>3</w:t>
            </w:r>
            <w:r w:rsidRPr="001079F1">
              <w:rPr>
                <w:sz w:val="22"/>
                <w:szCs w:val="22"/>
              </w:rPr>
              <w:t>/час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330</w:t>
            </w:r>
          </w:p>
        </w:tc>
      </w:tr>
    </w:tbl>
    <w:p w:rsidR="007A73B4" w:rsidRDefault="007A73B4" w:rsidP="007A73B4">
      <w:pPr>
        <w:pStyle w:val="61"/>
        <w:shd w:val="clear" w:color="auto" w:fill="auto"/>
        <w:spacing w:before="0" w:line="360" w:lineRule="auto"/>
        <w:ind w:firstLine="709"/>
        <w:rPr>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 п. Бобровский ул. Чернавских 17 представлены многоквартирными и одноэтажными домами, а также бюджетными организациями и прочими потребителями.</w:t>
      </w:r>
    </w:p>
    <w:p w:rsidR="001079F1" w:rsidRDefault="001079F1" w:rsidP="001079F1">
      <w:pPr>
        <w:spacing w:after="0" w:line="240" w:lineRule="auto"/>
        <w:jc w:val="center"/>
        <w:rPr>
          <w:rFonts w:ascii="Times New Roman" w:hAnsi="Times New Roman" w:cs="Times New Roman"/>
        </w:rPr>
      </w:pPr>
    </w:p>
    <w:p w:rsidR="007A73B4" w:rsidRPr="001079F1" w:rsidRDefault="001079F1" w:rsidP="001079F1">
      <w:pPr>
        <w:spacing w:after="0" w:line="240" w:lineRule="auto"/>
        <w:jc w:val="center"/>
        <w:rPr>
          <w:rFonts w:ascii="Times New Roman" w:hAnsi="Times New Roman" w:cs="Times New Roman"/>
        </w:rPr>
      </w:pPr>
      <w:r>
        <w:rPr>
          <w:rFonts w:ascii="Times New Roman" w:hAnsi="Times New Roman" w:cs="Times New Roman"/>
        </w:rPr>
        <w:t xml:space="preserve">             </w:t>
      </w:r>
      <w:r w:rsidR="007A73B4" w:rsidRPr="001079F1">
        <w:rPr>
          <w:rFonts w:ascii="Times New Roman" w:hAnsi="Times New Roman" w:cs="Times New Roman"/>
        </w:rPr>
        <w:t>Таблица 2.9. Потребители тепловой энергии газовой котельной ул. Чернавских 17</w:t>
      </w:r>
      <w:r w:rsidRPr="001079F1">
        <w:rPr>
          <w:rFonts w:ascii="Times New Roman" w:hAnsi="Times New Roman" w:cs="Times New Roman"/>
        </w:rPr>
        <w:t>.</w:t>
      </w:r>
    </w:p>
    <w:tbl>
      <w:tblPr>
        <w:tblW w:w="8574" w:type="dxa"/>
        <w:jc w:val="center"/>
        <w:tblInd w:w="1587" w:type="dxa"/>
        <w:tblLook w:val="04A0" w:firstRow="1" w:lastRow="0" w:firstColumn="1" w:lastColumn="0" w:noHBand="0" w:noVBand="1"/>
      </w:tblPr>
      <w:tblGrid>
        <w:gridCol w:w="498"/>
        <w:gridCol w:w="2125"/>
        <w:gridCol w:w="1413"/>
        <w:gridCol w:w="6"/>
        <w:gridCol w:w="456"/>
        <w:gridCol w:w="1601"/>
        <w:gridCol w:w="1599"/>
        <w:gridCol w:w="876"/>
      </w:tblGrid>
      <w:tr w:rsidR="007A73B4" w:rsidRPr="001079F1" w:rsidTr="007A73B4">
        <w:trPr>
          <w:trHeight w:val="469"/>
          <w:tblHeader/>
          <w:jc w:val="center"/>
        </w:trPr>
        <w:tc>
          <w:tcPr>
            <w:tcW w:w="498" w:type="dxa"/>
            <w:vMerge w:val="restart"/>
            <w:tcBorders>
              <w:top w:val="single" w:sz="4" w:space="0" w:color="auto"/>
              <w:left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w:t>
            </w:r>
          </w:p>
        </w:tc>
        <w:tc>
          <w:tcPr>
            <w:tcW w:w="4000" w:type="dxa"/>
            <w:gridSpan w:val="4"/>
            <w:vMerge w:val="restart"/>
            <w:tcBorders>
              <w:top w:val="single" w:sz="4" w:space="0" w:color="auto"/>
              <w:left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Газовая котельная</w:t>
            </w:r>
          </w:p>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 xml:space="preserve">Чернавских 17 </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ГВС</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ГВС</w:t>
            </w:r>
          </w:p>
        </w:tc>
      </w:tr>
      <w:tr w:rsidR="007A73B4" w:rsidRPr="001079F1" w:rsidTr="007A73B4">
        <w:trPr>
          <w:trHeight w:val="465"/>
          <w:tblHeader/>
          <w:jc w:val="center"/>
        </w:trPr>
        <w:tc>
          <w:tcPr>
            <w:tcW w:w="498" w:type="dxa"/>
            <w:vMerge/>
            <w:tcBorders>
              <w:left w:val="single" w:sz="4" w:space="0" w:color="auto"/>
              <w:bottom w:val="single" w:sz="4" w:space="0" w:color="auto"/>
              <w:right w:val="single" w:sz="4" w:space="0" w:color="auto"/>
            </w:tcBorders>
          </w:tcPr>
          <w:p w:rsidR="007A73B4" w:rsidRPr="001079F1" w:rsidRDefault="007A73B4" w:rsidP="001079F1">
            <w:pPr>
              <w:spacing w:after="0" w:line="240" w:lineRule="auto"/>
              <w:jc w:val="center"/>
              <w:rPr>
                <w:rFonts w:ascii="Times New Roman" w:eastAsia="Times New Roman" w:hAnsi="Times New Roman" w:cs="Times New Roman"/>
                <w:b/>
                <w:bCs/>
              </w:rPr>
            </w:pPr>
          </w:p>
        </w:tc>
        <w:tc>
          <w:tcPr>
            <w:tcW w:w="4000" w:type="dxa"/>
            <w:gridSpan w:val="4"/>
            <w:vMerge/>
            <w:tcBorders>
              <w:left w:val="single" w:sz="4" w:space="0" w:color="auto"/>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Гкал/час</w:t>
            </w:r>
          </w:p>
        </w:tc>
        <w:tc>
          <w:tcPr>
            <w:tcW w:w="876" w:type="dxa"/>
            <w:tcBorders>
              <w:top w:val="nil"/>
              <w:left w:val="nil"/>
              <w:bottom w:val="single" w:sz="4" w:space="0" w:color="auto"/>
              <w:right w:val="single" w:sz="4" w:space="0" w:color="auto"/>
            </w:tcBorders>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л/с</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ГРП</w:t>
            </w:r>
          </w:p>
        </w:tc>
        <w:tc>
          <w:tcPr>
            <w:tcW w:w="1413"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62" w:type="dxa"/>
            <w:gridSpan w:val="2"/>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0,0035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3"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62" w:type="dxa"/>
            <w:gridSpan w:val="2"/>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3.</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3"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62" w:type="dxa"/>
            <w:gridSpan w:val="2"/>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2</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0,0815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4.</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5.</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4</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0,0188</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6.</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7.</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6</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0,0188</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491"/>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8.</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9.</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8</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0,0181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71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10.</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9</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0,145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76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lastRenderedPageBreak/>
              <w:t>11.</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10</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0,0189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1146"/>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12.</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0,179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103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13.</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2</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0,072</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76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14.</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0,0732</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76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15</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4</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0,0794</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76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16.</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0,0843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15"/>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17</w:t>
            </w:r>
            <w:r w:rsidR="001079F1">
              <w:rPr>
                <w:rFonts w:ascii="Times New Roman" w:eastAsia="Times New Roman" w:hAnsi="Times New Roman" w:cs="Times New Roman"/>
                <w:b/>
              </w:rPr>
              <w:t>.</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6</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0,0843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r w:rsidR="007A73B4" w:rsidRPr="001079F1" w:rsidTr="007A73B4">
        <w:trPr>
          <w:trHeight w:val="600"/>
          <w:jc w:val="center"/>
        </w:trPr>
        <w:tc>
          <w:tcPr>
            <w:tcW w:w="498"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18.</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0,0821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0,0486</w:t>
            </w:r>
          </w:p>
        </w:tc>
        <w:tc>
          <w:tcPr>
            <w:tcW w:w="876"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0,0125</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19</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8</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0,0874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0,0569</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0,0146</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20</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10</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0,0528</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0,0135</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21</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0,0845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0,0625</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0,0160</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22</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0,0883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0,0681</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0,0175</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23</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0,1159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0,1111</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0,0285</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24</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0,1142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0,1181</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0,0303</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25</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15</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0,1123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0,0833</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0,0214</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26</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Столовая</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16</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0,0178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0,0051</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0,0013</w:t>
            </w:r>
          </w:p>
        </w:tc>
      </w:tr>
      <w:tr w:rsidR="007A73B4" w:rsidRPr="001079F1" w:rsidTr="007A73B4">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27</w:t>
            </w:r>
            <w:r w:rsidR="001079F1">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1а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0,0165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c>
          <w:tcPr>
            <w:tcW w:w="876"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w:t>
            </w:r>
          </w:p>
        </w:tc>
      </w:tr>
    </w:tbl>
    <w:p w:rsidR="007A73B4" w:rsidRPr="00261AD7" w:rsidRDefault="007A73B4" w:rsidP="007A73B4">
      <w:pPr>
        <w:rPr>
          <w:rFonts w:ascii="Times New Roman" w:hAnsi="Times New Roman" w:cs="Times New Roman"/>
          <w:sz w:val="28"/>
          <w:szCs w:val="28"/>
        </w:rPr>
      </w:pPr>
    </w:p>
    <w:p w:rsidR="007A73B4" w:rsidRDefault="007A73B4" w:rsidP="007A73B4">
      <w:pPr>
        <w:rPr>
          <w:rFonts w:ascii="Times New Roman" w:hAnsi="Times New Roman" w:cs="Times New Roman"/>
          <w:i/>
          <w:sz w:val="28"/>
          <w:szCs w:val="28"/>
        </w:rPr>
      </w:pPr>
    </w:p>
    <w:p w:rsidR="007A73B4" w:rsidRDefault="007A73B4" w:rsidP="007A73B4">
      <w:pPr>
        <w:rPr>
          <w:rFonts w:ascii="Times New Roman" w:hAnsi="Times New Roman" w:cs="Times New Roman"/>
          <w:i/>
          <w:sz w:val="28"/>
          <w:szCs w:val="28"/>
        </w:rPr>
      </w:pPr>
    </w:p>
    <w:p w:rsidR="007A73B4" w:rsidRDefault="007A73B4" w:rsidP="007A73B4">
      <w:pPr>
        <w:rPr>
          <w:rFonts w:ascii="Times New Roman" w:hAnsi="Times New Roman" w:cs="Times New Roman"/>
          <w:i/>
          <w:sz w:val="28"/>
          <w:szCs w:val="28"/>
        </w:rPr>
      </w:pPr>
    </w:p>
    <w:p w:rsidR="007A73B4" w:rsidRPr="002C2E44" w:rsidRDefault="001079F1" w:rsidP="007A73B4">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lastRenderedPageBreak/>
        <w:t>Г</w:t>
      </w:r>
      <w:r w:rsidR="007A73B4" w:rsidRPr="002C2E44">
        <w:rPr>
          <w:rFonts w:ascii="Times New Roman" w:hAnsi="Times New Roman" w:cs="Times New Roman"/>
          <w:i/>
          <w:sz w:val="28"/>
          <w:szCs w:val="28"/>
        </w:rPr>
        <w:t xml:space="preserve">азовая котельная  </w:t>
      </w:r>
      <w:r w:rsidR="007A73B4" w:rsidRPr="00E5311D">
        <w:rPr>
          <w:rFonts w:ascii="Times New Roman" w:hAnsi="Times New Roman" w:cs="Times New Roman"/>
          <w:sz w:val="28"/>
          <w:szCs w:val="28"/>
        </w:rPr>
        <w:t>с. Черданцево ул. Нагорная, 24/2</w:t>
      </w:r>
      <w:r>
        <w:rPr>
          <w:rFonts w:ascii="Times New Roman" w:hAnsi="Times New Roman" w:cs="Times New Roman"/>
          <w:sz w:val="28"/>
          <w:szCs w:val="28"/>
        </w:rPr>
        <w:t>.</w:t>
      </w:r>
    </w:p>
    <w:p w:rsidR="007A73B4" w:rsidRDefault="007A73B4" w:rsidP="007A73B4">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sidRPr="00E5311D">
        <w:rPr>
          <w:sz w:val="28"/>
          <w:szCs w:val="28"/>
        </w:rPr>
        <w:t xml:space="preserve">с. Черданцево </w:t>
      </w:r>
      <w:r>
        <w:rPr>
          <w:sz w:val="28"/>
          <w:szCs w:val="28"/>
        </w:rPr>
        <w:t>(</w:t>
      </w:r>
      <w:r w:rsidRPr="00E5311D">
        <w:rPr>
          <w:sz w:val="28"/>
          <w:szCs w:val="28"/>
        </w:rPr>
        <w:t>ул. Нагорная, 24/2</w:t>
      </w:r>
      <w:r>
        <w:rPr>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p>
    <w:p w:rsidR="007A73B4" w:rsidRDefault="007A73B4" w:rsidP="007A73B4">
      <w:pPr>
        <w:pStyle w:val="61"/>
        <w:shd w:val="clear" w:color="auto" w:fill="auto"/>
        <w:spacing w:before="0" w:line="360" w:lineRule="auto"/>
        <w:ind w:firstLine="709"/>
        <w:rPr>
          <w:sz w:val="28"/>
          <w:szCs w:val="28"/>
        </w:rPr>
      </w:pP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5C2521">
        <w:rPr>
          <w:sz w:val="28"/>
          <w:szCs w:val="28"/>
        </w:rPr>
        <w:t>рисунке.2.10</w:t>
      </w:r>
      <w:r>
        <w:rPr>
          <w:sz w:val="28"/>
          <w:szCs w:val="28"/>
        </w:rPr>
        <w:t>.</w:t>
      </w:r>
    </w:p>
    <w:p w:rsidR="007A73B4" w:rsidRDefault="007A73B4" w:rsidP="007A73B4">
      <w:pPr>
        <w:pStyle w:val="61"/>
        <w:shd w:val="clear" w:color="auto" w:fill="auto"/>
        <w:spacing w:before="0" w:line="360" w:lineRule="auto"/>
        <w:ind w:firstLine="709"/>
        <w:rPr>
          <w:sz w:val="28"/>
          <w:szCs w:val="28"/>
        </w:rPr>
      </w:pPr>
      <w:r>
        <w:rPr>
          <w:noProof/>
          <w:sz w:val="28"/>
          <w:szCs w:val="28"/>
        </w:rPr>
        <w:drawing>
          <wp:inline distT="0" distB="0" distL="0" distR="0">
            <wp:extent cx="5486400" cy="3200400"/>
            <wp:effectExtent l="1905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A73B4" w:rsidRDefault="007A73B4" w:rsidP="001079F1">
      <w:pPr>
        <w:pStyle w:val="61"/>
        <w:shd w:val="clear" w:color="auto" w:fill="auto"/>
        <w:spacing w:before="0" w:line="360" w:lineRule="auto"/>
        <w:ind w:firstLine="0"/>
        <w:jc w:val="center"/>
        <w:rPr>
          <w:sz w:val="28"/>
          <w:szCs w:val="28"/>
        </w:rPr>
      </w:pPr>
      <w:r w:rsidRPr="005C2521">
        <w:rPr>
          <w:b/>
          <w:sz w:val="28"/>
          <w:szCs w:val="28"/>
        </w:rPr>
        <w:t>Рисунок 2.10</w:t>
      </w:r>
      <w:r>
        <w:rPr>
          <w:sz w:val="28"/>
          <w:szCs w:val="28"/>
        </w:rPr>
        <w:t xml:space="preserve"> Потребление природного газа за 2012-2013</w:t>
      </w:r>
      <w:r w:rsidR="001079F1">
        <w:rPr>
          <w:sz w:val="28"/>
          <w:szCs w:val="28"/>
        </w:rPr>
        <w:t xml:space="preserve"> </w:t>
      </w:r>
      <w:r>
        <w:rPr>
          <w:sz w:val="28"/>
          <w:szCs w:val="28"/>
        </w:rPr>
        <w:t>год.</w:t>
      </w:r>
    </w:p>
    <w:p w:rsidR="007A73B4" w:rsidRDefault="007A73B4" w:rsidP="007A73B4">
      <w:pPr>
        <w:pStyle w:val="61"/>
        <w:shd w:val="clear" w:color="auto" w:fill="auto"/>
        <w:spacing w:before="0" w:line="360" w:lineRule="auto"/>
        <w:ind w:firstLine="709"/>
        <w:jc w:val="center"/>
        <w:rPr>
          <w:sz w:val="28"/>
          <w:szCs w:val="28"/>
        </w:rPr>
      </w:pPr>
    </w:p>
    <w:p w:rsidR="007A73B4" w:rsidRDefault="007A73B4" w:rsidP="007A73B4">
      <w:pPr>
        <w:pStyle w:val="61"/>
        <w:shd w:val="clear" w:color="auto" w:fill="auto"/>
        <w:spacing w:before="0" w:line="360" w:lineRule="auto"/>
        <w:ind w:firstLine="709"/>
        <w:rPr>
          <w:sz w:val="28"/>
          <w:szCs w:val="28"/>
        </w:rPr>
      </w:pPr>
    </w:p>
    <w:p w:rsidR="007A73B4" w:rsidRDefault="007A73B4" w:rsidP="007A73B4">
      <w:pPr>
        <w:rPr>
          <w:rFonts w:ascii="Times New Roman" w:hAnsi="Times New Roman" w:cs="Times New Roman"/>
          <w:i/>
          <w:sz w:val="28"/>
          <w:szCs w:val="28"/>
        </w:rPr>
        <w:sectPr w:rsidR="007A73B4" w:rsidSect="007A73B4">
          <w:pgSz w:w="11906" w:h="16838"/>
          <w:pgMar w:top="567" w:right="567" w:bottom="567" w:left="1134" w:header="708" w:footer="708" w:gutter="0"/>
          <w:cols w:space="708"/>
          <w:docGrid w:linePitch="360"/>
        </w:sectPr>
      </w:pP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7A73B4" w:rsidRDefault="007A73B4" w:rsidP="001079F1">
      <w:pPr>
        <w:spacing w:after="0" w:line="360" w:lineRule="auto"/>
        <w:ind w:firstLine="709"/>
        <w:jc w:val="both"/>
        <w:rPr>
          <w:rFonts w:ascii="Times New Roman" w:hAnsi="Times New Roman" w:cs="Times New Roman"/>
          <w:sz w:val="28"/>
          <w:szCs w:val="28"/>
        </w:rPr>
      </w:pPr>
      <w:r w:rsidRPr="00310610">
        <w:rPr>
          <w:rFonts w:ascii="Times New Roman" w:hAnsi="Times New Roman" w:cs="Times New Roman"/>
          <w:sz w:val="28"/>
          <w:szCs w:val="28"/>
        </w:rPr>
        <w:t>На источнике установлено 2 котлоагрегата.</w:t>
      </w:r>
      <w:r>
        <w:rPr>
          <w:rFonts w:ascii="Times New Roman" w:hAnsi="Times New Roman" w:cs="Times New Roman"/>
          <w:sz w:val="28"/>
          <w:szCs w:val="28"/>
        </w:rPr>
        <w:t xml:space="preserve"> </w:t>
      </w:r>
    </w:p>
    <w:p w:rsidR="007A73B4" w:rsidRDefault="007A73B4" w:rsidP="007A73B4">
      <w:pPr>
        <w:spacing w:after="0" w:line="360" w:lineRule="auto"/>
        <w:ind w:firstLine="709"/>
        <w:jc w:val="right"/>
        <w:rPr>
          <w:rFonts w:ascii="Times New Roman" w:hAnsi="Times New Roman" w:cs="Times New Roman"/>
        </w:rPr>
      </w:pPr>
    </w:p>
    <w:p w:rsidR="007A73B4" w:rsidRPr="001079F1" w:rsidRDefault="007A73B4" w:rsidP="001079F1">
      <w:pPr>
        <w:spacing w:after="0" w:line="240" w:lineRule="auto"/>
        <w:ind w:firstLine="709"/>
        <w:jc w:val="right"/>
        <w:rPr>
          <w:rFonts w:ascii="Times New Roman" w:hAnsi="Times New Roman" w:cs="Times New Roman"/>
        </w:rPr>
      </w:pPr>
      <w:r w:rsidRPr="001079F1">
        <w:rPr>
          <w:rFonts w:ascii="Times New Roman" w:hAnsi="Times New Roman" w:cs="Times New Roman"/>
        </w:rPr>
        <w:t xml:space="preserve">Таблица 2.10. </w:t>
      </w:r>
      <w:r w:rsidR="001079F1" w:rsidRPr="001079F1">
        <w:rPr>
          <w:rFonts w:ascii="Times New Roman" w:hAnsi="Times New Roman" w:cs="Times New Roman"/>
        </w:rPr>
        <w:t>Характеристики основного оборудования котельной.</w:t>
      </w:r>
    </w:p>
    <w:tbl>
      <w:tblPr>
        <w:tblW w:w="5000" w:type="pct"/>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7A73B4" w:rsidRPr="001079F1" w:rsidTr="001079F1">
        <w:trPr>
          <w:trHeight w:val="729"/>
        </w:trPr>
        <w:tc>
          <w:tcPr>
            <w:tcW w:w="260" w:type="pct"/>
            <w:vMerge w:val="restart"/>
            <w:tcBorders>
              <w:top w:val="single" w:sz="4" w:space="0" w:color="auto"/>
              <w:lef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w:t>
            </w:r>
          </w:p>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п/п</w:t>
            </w:r>
          </w:p>
        </w:tc>
        <w:tc>
          <w:tcPr>
            <w:tcW w:w="884" w:type="pct"/>
            <w:vMerge w:val="restart"/>
            <w:tcBorders>
              <w:top w:val="single" w:sz="4" w:space="0" w:color="auto"/>
              <w:lef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Тип</w:t>
            </w:r>
          </w:p>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котлоагрегата</w:t>
            </w:r>
          </w:p>
        </w:tc>
        <w:tc>
          <w:tcPr>
            <w:tcW w:w="506" w:type="pct"/>
            <w:vMerge w:val="restart"/>
            <w:tcBorders>
              <w:top w:val="single" w:sz="4" w:space="0" w:color="auto"/>
              <w:lef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Вид</w:t>
            </w:r>
          </w:p>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b/>
                <w:sz w:val="22"/>
                <w:szCs w:val="22"/>
              </w:rPr>
            </w:pPr>
            <w:r w:rsidRPr="001079F1">
              <w:rPr>
                <w:rStyle w:val="10pt"/>
                <w:b/>
                <w:sz w:val="22"/>
                <w:szCs w:val="22"/>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Температура, С</w:t>
            </w:r>
          </w:p>
        </w:tc>
        <w:tc>
          <w:tcPr>
            <w:tcW w:w="784" w:type="pct"/>
            <w:tcBorders>
              <w:top w:val="single" w:sz="4" w:space="0" w:color="auto"/>
              <w:left w:val="single" w:sz="4" w:space="0" w:color="auto"/>
            </w:tcBorders>
            <w:shd w:val="clear" w:color="auto" w:fill="FFFFFF"/>
            <w:vAlign w:val="center"/>
          </w:tcPr>
          <w:p w:rsidR="001079F1" w:rsidRDefault="001079F1" w:rsidP="001079F1">
            <w:pPr>
              <w:pStyle w:val="61"/>
              <w:shd w:val="clear" w:color="auto" w:fill="auto"/>
              <w:spacing w:before="0" w:line="200" w:lineRule="exact"/>
              <w:ind w:firstLine="0"/>
              <w:jc w:val="center"/>
              <w:rPr>
                <w:rStyle w:val="10pt"/>
                <w:b/>
                <w:sz w:val="22"/>
                <w:szCs w:val="22"/>
              </w:rPr>
            </w:pPr>
          </w:p>
          <w:p w:rsidR="001079F1" w:rsidRDefault="001079F1" w:rsidP="001079F1">
            <w:pPr>
              <w:pStyle w:val="61"/>
              <w:shd w:val="clear" w:color="auto" w:fill="auto"/>
              <w:spacing w:before="0" w:line="200" w:lineRule="exact"/>
              <w:ind w:firstLine="0"/>
              <w:jc w:val="center"/>
              <w:rPr>
                <w:rStyle w:val="10pt"/>
                <w:b/>
                <w:sz w:val="22"/>
                <w:szCs w:val="22"/>
              </w:rPr>
            </w:pPr>
          </w:p>
          <w:p w:rsidR="007A73B4" w:rsidRPr="001079F1" w:rsidRDefault="007A73B4" w:rsidP="001079F1">
            <w:pPr>
              <w:pStyle w:val="61"/>
              <w:shd w:val="clear" w:color="auto" w:fill="auto"/>
              <w:spacing w:before="0" w:line="200" w:lineRule="exact"/>
              <w:ind w:firstLine="0"/>
              <w:jc w:val="center"/>
              <w:rPr>
                <w:rStyle w:val="10pt"/>
                <w:b/>
                <w:sz w:val="22"/>
                <w:szCs w:val="22"/>
              </w:rPr>
            </w:pPr>
            <w:r w:rsidRPr="001079F1">
              <w:rPr>
                <w:rStyle w:val="10pt"/>
                <w:b/>
                <w:sz w:val="22"/>
                <w:szCs w:val="22"/>
              </w:rPr>
              <w:t>Мощность</w:t>
            </w:r>
            <w:r w:rsidR="001079F1">
              <w:rPr>
                <w:rStyle w:val="10pt"/>
                <w:b/>
                <w:sz w:val="22"/>
                <w:szCs w:val="22"/>
              </w:rPr>
              <w:t>,</w:t>
            </w:r>
          </w:p>
          <w:p w:rsidR="007A73B4" w:rsidRPr="001079F1" w:rsidRDefault="007A73B4" w:rsidP="001079F1">
            <w:pPr>
              <w:pStyle w:val="61"/>
              <w:shd w:val="clear" w:color="auto" w:fill="auto"/>
              <w:spacing w:before="0" w:line="200" w:lineRule="exact"/>
              <w:ind w:firstLine="0"/>
              <w:jc w:val="center"/>
              <w:rPr>
                <w:rStyle w:val="10pt"/>
                <w:b/>
                <w:sz w:val="22"/>
                <w:szCs w:val="22"/>
              </w:rPr>
            </w:pPr>
          </w:p>
          <w:p w:rsidR="007A73B4" w:rsidRPr="001079F1" w:rsidRDefault="007A73B4" w:rsidP="001079F1">
            <w:pPr>
              <w:pStyle w:val="61"/>
              <w:shd w:val="clear" w:color="auto" w:fill="auto"/>
              <w:spacing w:before="0" w:line="200" w:lineRule="exact"/>
              <w:ind w:firstLine="0"/>
              <w:jc w:val="center"/>
              <w:rPr>
                <w:rStyle w:val="10pt"/>
                <w:b/>
                <w:sz w:val="22"/>
                <w:szCs w:val="22"/>
              </w:rPr>
            </w:pPr>
            <w:r w:rsidRPr="001079F1">
              <w:rPr>
                <w:rStyle w:val="10pt"/>
                <w:b/>
                <w:sz w:val="22"/>
                <w:szCs w:val="22"/>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rStyle w:val="10pt"/>
                <w:b/>
                <w:sz w:val="22"/>
                <w:szCs w:val="22"/>
              </w:rPr>
              <w:t>КПД котла</w:t>
            </w:r>
          </w:p>
        </w:tc>
      </w:tr>
      <w:tr w:rsidR="007A73B4" w:rsidRPr="001079F1" w:rsidTr="001079F1">
        <w:trPr>
          <w:trHeight w:val="566"/>
        </w:trPr>
        <w:tc>
          <w:tcPr>
            <w:tcW w:w="260" w:type="pct"/>
            <w:vMerge/>
            <w:tcBorders>
              <w:lef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p>
        </w:tc>
        <w:tc>
          <w:tcPr>
            <w:tcW w:w="884" w:type="pct"/>
            <w:vMerge/>
            <w:tcBorders>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p>
        </w:tc>
        <w:tc>
          <w:tcPr>
            <w:tcW w:w="506" w:type="pct"/>
            <w:vMerge/>
            <w:tcBorders>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p>
        </w:tc>
        <w:tc>
          <w:tcPr>
            <w:tcW w:w="904" w:type="pct"/>
            <w:vMerge/>
            <w:tcBorders>
              <w:left w:val="single" w:sz="4" w:space="0" w:color="auto"/>
              <w:bottom w:val="single" w:sz="4" w:space="0" w:color="auto"/>
              <w:righ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pacing w:before="0" w:line="200" w:lineRule="exact"/>
              <w:jc w:val="center"/>
              <w:rPr>
                <w:rStyle w:val="10pt"/>
                <w:b/>
                <w:sz w:val="22"/>
                <w:szCs w:val="22"/>
              </w:rPr>
            </w:pPr>
            <w:r w:rsidRPr="001079F1">
              <w:rPr>
                <w:rStyle w:val="10pt"/>
                <w:b/>
                <w:sz w:val="22"/>
                <w:szCs w:val="22"/>
              </w:rPr>
              <w:t>На входе</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b/>
                <w:sz w:val="22"/>
                <w:szCs w:val="22"/>
              </w:rPr>
            </w:pPr>
            <w:r w:rsidRPr="001079F1">
              <w:rPr>
                <w:b/>
                <w:sz w:val="22"/>
                <w:szCs w:val="22"/>
              </w:rPr>
              <w:t>На выходе</w:t>
            </w:r>
          </w:p>
        </w:tc>
        <w:tc>
          <w:tcPr>
            <w:tcW w:w="784" w:type="pct"/>
            <w:tcBorders>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b/>
                <w:sz w:val="22"/>
                <w:szCs w:val="22"/>
              </w:rPr>
            </w:pPr>
          </w:p>
        </w:tc>
        <w:tc>
          <w:tcPr>
            <w:tcW w:w="779" w:type="pct"/>
            <w:vMerge/>
            <w:tcBorders>
              <w:left w:val="single" w:sz="4" w:space="0" w:color="auto"/>
              <w:bottom w:val="single" w:sz="4" w:space="0" w:color="auto"/>
              <w:righ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p>
        </w:tc>
      </w:tr>
      <w:tr w:rsidR="007A73B4" w:rsidRPr="001079F1" w:rsidTr="001079F1">
        <w:trPr>
          <w:trHeight w:hRule="exact" w:val="470"/>
        </w:trPr>
        <w:tc>
          <w:tcPr>
            <w:tcW w:w="260" w:type="pct"/>
            <w:tcBorders>
              <w:top w:val="single" w:sz="4" w:space="0" w:color="auto"/>
              <w:left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left="200" w:hanging="223"/>
              <w:jc w:val="center"/>
              <w:rPr>
                <w:b/>
                <w:sz w:val="22"/>
                <w:szCs w:val="22"/>
              </w:rPr>
            </w:pPr>
            <w:r w:rsidRPr="001079F1">
              <w:rPr>
                <w:rStyle w:val="10pt"/>
                <w:b/>
                <w:sz w:val="22"/>
                <w:szCs w:val="22"/>
              </w:rPr>
              <w:t>1</w:t>
            </w:r>
            <w:r w:rsidR="001079F1"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30" w:lineRule="exact"/>
              <w:ind w:firstLine="0"/>
              <w:jc w:val="center"/>
              <w:rPr>
                <w:sz w:val="22"/>
                <w:szCs w:val="22"/>
                <w:lang w:val="en-US"/>
              </w:rPr>
            </w:pPr>
            <w:r w:rsidRPr="001079F1">
              <w:rPr>
                <w:rStyle w:val="10pt"/>
                <w:sz w:val="22"/>
                <w:szCs w:val="22"/>
              </w:rPr>
              <w:t>КВ-1</w:t>
            </w:r>
          </w:p>
        </w:tc>
        <w:tc>
          <w:tcPr>
            <w:tcW w:w="506" w:type="pct"/>
            <w:vMerge w:val="restart"/>
            <w:tcBorders>
              <w:top w:val="single" w:sz="4" w:space="0" w:color="auto"/>
              <w:left w:val="single" w:sz="4" w:space="0" w:color="auto"/>
              <w:bottom w:val="single" w:sz="4" w:space="0" w:color="auto"/>
            </w:tcBorders>
            <w:shd w:val="clear" w:color="auto" w:fill="FFFFFF"/>
            <w:textDirection w:val="btLr"/>
            <w:vAlign w:val="center"/>
          </w:tcPr>
          <w:p w:rsidR="007A73B4" w:rsidRPr="001079F1" w:rsidRDefault="007A73B4" w:rsidP="001079F1">
            <w:pPr>
              <w:pStyle w:val="61"/>
              <w:shd w:val="clear" w:color="auto" w:fill="auto"/>
              <w:spacing w:before="0" w:line="200" w:lineRule="exact"/>
              <w:ind w:firstLine="0"/>
              <w:jc w:val="center"/>
              <w:rPr>
                <w:rStyle w:val="10pt"/>
                <w:sz w:val="22"/>
                <w:szCs w:val="22"/>
              </w:rPr>
            </w:pPr>
            <w:r w:rsidRPr="001079F1">
              <w:rPr>
                <w:rStyle w:val="10pt"/>
                <w:sz w:val="22"/>
                <w:szCs w:val="22"/>
              </w:rPr>
              <w:t>Природный газ</w:t>
            </w:r>
          </w:p>
          <w:p w:rsidR="007A73B4" w:rsidRPr="001079F1" w:rsidRDefault="007A73B4" w:rsidP="001079F1">
            <w:pPr>
              <w:pStyle w:val="61"/>
              <w:shd w:val="clear" w:color="auto" w:fill="auto"/>
              <w:spacing w:before="0" w:line="200" w:lineRule="exact"/>
              <w:ind w:firstLine="0"/>
              <w:jc w:val="center"/>
              <w:rPr>
                <w:sz w:val="22"/>
                <w:szCs w:val="22"/>
              </w:rPr>
            </w:pPr>
          </w:p>
        </w:tc>
        <w:tc>
          <w:tcPr>
            <w:tcW w:w="9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1079F1" w:rsidRDefault="007A73B4" w:rsidP="001079F1">
            <w:pPr>
              <w:pStyle w:val="61"/>
              <w:spacing w:line="200" w:lineRule="exact"/>
              <w:jc w:val="center"/>
              <w:rPr>
                <w:rStyle w:val="10pt"/>
                <w:sz w:val="22"/>
                <w:szCs w:val="22"/>
              </w:rPr>
            </w:pPr>
            <w:r w:rsidRPr="001079F1">
              <w:rPr>
                <w:rStyle w:val="10pt"/>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sz w:val="22"/>
                <w:szCs w:val="22"/>
              </w:rPr>
            </w:pPr>
            <w:r w:rsidRPr="001079F1">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sz w:val="22"/>
                <w:szCs w:val="22"/>
              </w:rPr>
            </w:pPr>
            <w:r w:rsidRPr="001079F1">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jc w:val="center"/>
              <w:rPr>
                <w:rFonts w:ascii="Times New Roman" w:hAnsi="Times New Roman" w:cs="Times New Roman"/>
              </w:rPr>
            </w:pPr>
            <w:r w:rsidRPr="001079F1">
              <w:rPr>
                <w:rFonts w:ascii="Times New Roman" w:hAnsi="Times New Roman" w:cs="Times New Roman"/>
              </w:rPr>
              <w:t>360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1079F1" w:rsidRDefault="007A73B4" w:rsidP="001079F1">
            <w:pPr>
              <w:jc w:val="center"/>
              <w:rPr>
                <w:rFonts w:ascii="Times New Roman" w:hAnsi="Times New Roman" w:cs="Times New Roman"/>
              </w:rPr>
            </w:pPr>
            <w:r w:rsidRPr="001079F1">
              <w:rPr>
                <w:rFonts w:ascii="Times New Roman" w:hAnsi="Times New Roman" w:cs="Times New Roman"/>
              </w:rPr>
              <w:t>88,39</w:t>
            </w:r>
          </w:p>
        </w:tc>
      </w:tr>
      <w:tr w:rsidR="007A73B4" w:rsidRPr="001079F1" w:rsidTr="001079F1">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left="200" w:hanging="223"/>
              <w:jc w:val="center"/>
              <w:rPr>
                <w:b/>
                <w:sz w:val="22"/>
                <w:szCs w:val="22"/>
              </w:rPr>
            </w:pPr>
            <w:r w:rsidRPr="001079F1">
              <w:rPr>
                <w:rStyle w:val="10pt"/>
                <w:b/>
                <w:sz w:val="22"/>
                <w:szCs w:val="22"/>
              </w:rPr>
              <w:t>2</w:t>
            </w:r>
            <w:r w:rsidR="001079F1" w:rsidRPr="001079F1">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30" w:lineRule="exact"/>
              <w:ind w:firstLine="0"/>
              <w:jc w:val="center"/>
              <w:rPr>
                <w:sz w:val="22"/>
                <w:szCs w:val="22"/>
                <w:lang w:val="en-US"/>
              </w:rPr>
            </w:pPr>
            <w:r w:rsidRPr="001079F1">
              <w:rPr>
                <w:rStyle w:val="10pt"/>
                <w:sz w:val="22"/>
                <w:szCs w:val="22"/>
              </w:rPr>
              <w:t>КВ -1</w:t>
            </w:r>
          </w:p>
        </w:tc>
        <w:tc>
          <w:tcPr>
            <w:tcW w:w="506" w:type="pct"/>
            <w:vMerge/>
            <w:tcBorders>
              <w:top w:val="single" w:sz="4" w:space="0" w:color="auto"/>
              <w:left w:val="single" w:sz="4" w:space="0" w:color="auto"/>
              <w:bottom w:val="single" w:sz="4" w:space="0" w:color="auto"/>
            </w:tcBorders>
            <w:shd w:val="clear" w:color="auto" w:fill="FFFFFF"/>
            <w:textDirection w:val="btLr"/>
            <w:vAlign w:val="center"/>
          </w:tcPr>
          <w:p w:rsidR="007A73B4" w:rsidRPr="001079F1" w:rsidRDefault="007A73B4" w:rsidP="001079F1">
            <w:pPr>
              <w:jc w:val="center"/>
            </w:pPr>
          </w:p>
        </w:tc>
        <w:tc>
          <w:tcPr>
            <w:tcW w:w="904"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1079F1" w:rsidRDefault="007A73B4" w:rsidP="001079F1">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sz w:val="22"/>
                <w:szCs w:val="22"/>
              </w:rPr>
            </w:pPr>
            <w:r w:rsidRPr="001079F1">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pStyle w:val="61"/>
              <w:shd w:val="clear" w:color="auto" w:fill="auto"/>
              <w:spacing w:before="0" w:line="200" w:lineRule="exact"/>
              <w:ind w:firstLine="0"/>
              <w:jc w:val="center"/>
              <w:rPr>
                <w:sz w:val="22"/>
                <w:szCs w:val="22"/>
              </w:rPr>
            </w:pPr>
            <w:r w:rsidRPr="001079F1">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7A73B4" w:rsidRPr="001079F1" w:rsidRDefault="007A73B4" w:rsidP="001079F1">
            <w:pPr>
              <w:jc w:val="center"/>
              <w:rPr>
                <w:rFonts w:ascii="Times New Roman" w:hAnsi="Times New Roman" w:cs="Times New Roman"/>
              </w:rPr>
            </w:pPr>
            <w:r w:rsidRPr="001079F1">
              <w:rPr>
                <w:rFonts w:ascii="Times New Roman" w:hAnsi="Times New Roman" w:cs="Times New Roman"/>
              </w:rPr>
              <w:t>350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1079F1" w:rsidRDefault="007A73B4" w:rsidP="001079F1">
            <w:pPr>
              <w:jc w:val="center"/>
              <w:rPr>
                <w:rFonts w:ascii="Times New Roman" w:hAnsi="Times New Roman" w:cs="Times New Roman"/>
              </w:rPr>
            </w:pPr>
            <w:r w:rsidRPr="001079F1">
              <w:rPr>
                <w:rFonts w:ascii="Times New Roman" w:hAnsi="Times New Roman" w:cs="Times New Roman"/>
              </w:rPr>
              <w:t>88,15</w:t>
            </w:r>
          </w:p>
        </w:tc>
      </w:tr>
    </w:tbl>
    <w:p w:rsidR="007A73B4" w:rsidRPr="00120638" w:rsidRDefault="007A73B4" w:rsidP="007A73B4">
      <w:pPr>
        <w:rPr>
          <w:rFonts w:ascii="Times New Roman" w:hAnsi="Times New Roman" w:cs="Times New Roman"/>
          <w:sz w:val="28"/>
          <w:szCs w:val="28"/>
        </w:rPr>
      </w:pPr>
    </w:p>
    <w:p w:rsidR="007A73B4" w:rsidRDefault="007A73B4" w:rsidP="007A73B4">
      <w:pPr>
        <w:rPr>
          <w:rFonts w:ascii="Times New Roman" w:hAnsi="Times New Roman" w:cs="Times New Roman"/>
          <w:i/>
          <w:sz w:val="28"/>
          <w:szCs w:val="28"/>
        </w:rPr>
        <w:sectPr w:rsidR="007A73B4" w:rsidSect="007A73B4">
          <w:pgSz w:w="16838" w:h="11906" w:orient="landscape"/>
          <w:pgMar w:top="567" w:right="567" w:bottom="1134" w:left="567" w:header="708" w:footer="708" w:gutter="0"/>
          <w:cols w:space="708"/>
          <w:docGrid w:linePitch="360"/>
        </w:sectPr>
      </w:pPr>
    </w:p>
    <w:p w:rsidR="007A73B4" w:rsidRPr="000C5DA9" w:rsidRDefault="007A73B4" w:rsidP="007A73B4">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7A73B4" w:rsidRDefault="007A73B4" w:rsidP="007A73B4">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w:t>
      </w:r>
      <w:r w:rsidRPr="004C0629">
        <w:rPr>
          <w:sz w:val="28"/>
          <w:szCs w:val="28"/>
        </w:rPr>
        <w:t>котельной п.</w:t>
      </w:r>
      <w:r w:rsidRPr="005B00A2">
        <w:rPr>
          <w:sz w:val="28"/>
          <w:szCs w:val="28"/>
        </w:rPr>
        <w:t xml:space="preserve"> </w:t>
      </w:r>
      <w:r w:rsidRPr="002C2E44">
        <w:rPr>
          <w:sz w:val="28"/>
          <w:szCs w:val="28"/>
        </w:rPr>
        <w:t xml:space="preserve">Бобровский </w:t>
      </w:r>
      <w:r>
        <w:rPr>
          <w:sz w:val="28"/>
          <w:szCs w:val="28"/>
        </w:rPr>
        <w:t>(</w:t>
      </w:r>
      <w:r w:rsidRPr="00373B5D">
        <w:rPr>
          <w:rFonts w:eastAsiaTheme="minorHAnsi"/>
          <w:color w:val="auto"/>
          <w:sz w:val="28"/>
          <w:szCs w:val="28"/>
          <w:lang w:eastAsia="en-US"/>
        </w:rPr>
        <w:t>ул. Нагорная, 24/2)</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2</w:t>
      </w:r>
      <w:r w:rsidRPr="000C5DA9">
        <w:rPr>
          <w:sz w:val="28"/>
          <w:szCs w:val="28"/>
        </w:rPr>
        <w:t>.</w:t>
      </w:r>
      <w:r>
        <w:rPr>
          <w:sz w:val="28"/>
          <w:szCs w:val="28"/>
        </w:rPr>
        <w:t>11.</w:t>
      </w:r>
    </w:p>
    <w:p w:rsidR="007A73B4" w:rsidRPr="001079F1" w:rsidRDefault="001079F1" w:rsidP="001079F1">
      <w:pPr>
        <w:pStyle w:val="61"/>
        <w:shd w:val="clear" w:color="auto" w:fill="auto"/>
        <w:spacing w:before="0" w:line="240" w:lineRule="auto"/>
        <w:ind w:firstLine="0"/>
        <w:jc w:val="center"/>
        <w:rPr>
          <w:sz w:val="22"/>
          <w:szCs w:val="22"/>
        </w:rPr>
      </w:pPr>
      <w:r>
        <w:rPr>
          <w:sz w:val="22"/>
          <w:szCs w:val="22"/>
        </w:rPr>
        <w:t xml:space="preserve">                                                     </w:t>
      </w:r>
      <w:r w:rsidR="007A73B4" w:rsidRPr="001079F1">
        <w:rPr>
          <w:sz w:val="22"/>
          <w:szCs w:val="22"/>
        </w:rPr>
        <w:t>Таблица 2.11</w:t>
      </w:r>
      <w:r w:rsidRPr="001079F1">
        <w:rPr>
          <w:sz w:val="22"/>
          <w:szCs w:val="22"/>
        </w:rPr>
        <w:t xml:space="preserve">. </w:t>
      </w:r>
      <w:r w:rsidR="007A73B4" w:rsidRPr="001079F1">
        <w:rPr>
          <w:sz w:val="22"/>
          <w:szCs w:val="22"/>
        </w:rPr>
        <w:t>Производственные показатели</w:t>
      </w:r>
      <w:r w:rsidRPr="001079F1">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 п/п</w:t>
            </w:r>
          </w:p>
        </w:tc>
        <w:tc>
          <w:tcPr>
            <w:tcW w:w="5236" w:type="dxa"/>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Наименование показателей</w:t>
            </w:r>
          </w:p>
        </w:tc>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Величина</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1</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Максимальная нагрузка, кВт</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700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2</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Низшая расчетная теплота сгорания топлива, МДж/м</w:t>
            </w:r>
            <w:r w:rsidRPr="001079F1">
              <w:rPr>
                <w:sz w:val="22"/>
                <w:szCs w:val="22"/>
                <w:vertAlign w:val="superscript"/>
              </w:rPr>
              <w:t>3</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33</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3</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Максимальная температура прямой сетевой воды на входе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115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4</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воды на выходе,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95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5</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сетевой воды на входе,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70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6</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Максимальный расход газа, м</w:t>
            </w:r>
            <w:r w:rsidRPr="001079F1">
              <w:rPr>
                <w:sz w:val="22"/>
                <w:szCs w:val="22"/>
                <w:vertAlign w:val="superscript"/>
              </w:rPr>
              <w:t>3</w:t>
            </w:r>
            <w:r w:rsidRPr="001079F1">
              <w:rPr>
                <w:sz w:val="22"/>
                <w:szCs w:val="22"/>
              </w:rPr>
              <w:t>/час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90</w:t>
            </w:r>
          </w:p>
        </w:tc>
      </w:tr>
    </w:tbl>
    <w:p w:rsidR="007A73B4" w:rsidRDefault="007A73B4" w:rsidP="007A73B4">
      <w:pPr>
        <w:pStyle w:val="61"/>
        <w:shd w:val="clear" w:color="auto" w:fill="auto"/>
        <w:spacing w:before="0" w:line="360" w:lineRule="auto"/>
        <w:ind w:firstLine="709"/>
        <w:rPr>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 xml:space="preserve">Бобровский </w:t>
      </w:r>
      <w:r w:rsidRPr="00E5311D">
        <w:rPr>
          <w:sz w:val="28"/>
          <w:szCs w:val="28"/>
        </w:rPr>
        <w:t xml:space="preserve">ул. </w:t>
      </w:r>
      <w:r w:rsidRPr="00373B5D">
        <w:rPr>
          <w:rFonts w:ascii="Times New Roman" w:hAnsi="Times New Roman" w:cs="Times New Roman"/>
          <w:sz w:val="28"/>
          <w:szCs w:val="28"/>
        </w:rPr>
        <w:t>Нагорная, 24/2</w:t>
      </w:r>
      <w:r>
        <w:rPr>
          <w:rFonts w:ascii="Times New Roman" w:hAnsi="Times New Roman" w:cs="Times New Roman"/>
          <w:sz w:val="28"/>
          <w:szCs w:val="28"/>
        </w:rPr>
        <w:t xml:space="preserve"> представлены многоквартирными и одноэтажными домами, а также бюджетными организациями и прочими потребителями.</w:t>
      </w:r>
    </w:p>
    <w:p w:rsidR="001079F1" w:rsidRDefault="001079F1" w:rsidP="007A73B4">
      <w:pPr>
        <w:spacing w:after="0" w:line="360" w:lineRule="auto"/>
        <w:ind w:firstLine="709"/>
        <w:jc w:val="both"/>
        <w:rPr>
          <w:rFonts w:ascii="Times New Roman" w:hAnsi="Times New Roman" w:cs="Times New Roman"/>
          <w:sz w:val="28"/>
          <w:szCs w:val="28"/>
        </w:rPr>
      </w:pPr>
    </w:p>
    <w:p w:rsidR="007A73B4" w:rsidRPr="001079F1" w:rsidRDefault="001079F1" w:rsidP="001079F1">
      <w:pPr>
        <w:spacing w:after="0" w:line="240" w:lineRule="auto"/>
        <w:jc w:val="center"/>
        <w:rPr>
          <w:rFonts w:ascii="Times New Roman" w:hAnsi="Times New Roman" w:cs="Times New Roman"/>
        </w:rPr>
      </w:pPr>
      <w:r>
        <w:rPr>
          <w:rFonts w:ascii="Times New Roman" w:hAnsi="Times New Roman" w:cs="Times New Roman"/>
        </w:rPr>
        <w:t xml:space="preserve">                </w:t>
      </w:r>
      <w:r w:rsidR="007A73B4" w:rsidRPr="001079F1">
        <w:rPr>
          <w:rFonts w:ascii="Times New Roman" w:hAnsi="Times New Roman" w:cs="Times New Roman"/>
        </w:rPr>
        <w:t>Таблица 2.12. Потребители тепловой энергии газовой котельной ул. Нагорная, 24/2</w:t>
      </w:r>
      <w:r>
        <w:rPr>
          <w:rFonts w:ascii="Times New Roman" w:hAnsi="Times New Roman" w:cs="Times New Roman"/>
        </w:rPr>
        <w:t>.</w:t>
      </w:r>
    </w:p>
    <w:tbl>
      <w:tblPr>
        <w:tblW w:w="8834" w:type="dxa"/>
        <w:jc w:val="center"/>
        <w:tblInd w:w="1587" w:type="dxa"/>
        <w:tblLook w:val="04A0" w:firstRow="1" w:lastRow="0" w:firstColumn="1" w:lastColumn="0" w:noHBand="0" w:noVBand="1"/>
      </w:tblPr>
      <w:tblGrid>
        <w:gridCol w:w="571"/>
        <w:gridCol w:w="2017"/>
        <w:gridCol w:w="1194"/>
        <w:gridCol w:w="762"/>
        <w:gridCol w:w="1601"/>
        <w:gridCol w:w="1599"/>
        <w:gridCol w:w="1090"/>
      </w:tblGrid>
      <w:tr w:rsidR="007A73B4" w:rsidRPr="001079F1" w:rsidTr="007A73B4">
        <w:trPr>
          <w:trHeight w:val="469"/>
          <w:tblHeader/>
          <w:jc w:val="center"/>
        </w:trPr>
        <w:tc>
          <w:tcPr>
            <w:tcW w:w="571" w:type="dxa"/>
            <w:vMerge w:val="restart"/>
            <w:tcBorders>
              <w:top w:val="single" w:sz="4" w:space="0" w:color="auto"/>
              <w:left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w:t>
            </w:r>
          </w:p>
        </w:tc>
        <w:tc>
          <w:tcPr>
            <w:tcW w:w="3973" w:type="dxa"/>
            <w:gridSpan w:val="3"/>
            <w:vMerge w:val="restart"/>
            <w:tcBorders>
              <w:top w:val="single" w:sz="4" w:space="0" w:color="auto"/>
              <w:left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Газовая котельная</w:t>
            </w:r>
          </w:p>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ул. Нагорная, 24/2</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r w:rsidRPr="001079F1">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ГВС</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ГВС</w:t>
            </w:r>
          </w:p>
        </w:tc>
      </w:tr>
      <w:tr w:rsidR="007A73B4" w:rsidRPr="001079F1" w:rsidTr="007A73B4">
        <w:trPr>
          <w:trHeight w:val="465"/>
          <w:tblHeader/>
          <w:jc w:val="center"/>
        </w:trPr>
        <w:tc>
          <w:tcPr>
            <w:tcW w:w="571" w:type="dxa"/>
            <w:vMerge/>
            <w:tcBorders>
              <w:left w:val="single" w:sz="4" w:space="0" w:color="auto"/>
              <w:bottom w:val="single" w:sz="4" w:space="0" w:color="auto"/>
              <w:right w:val="single" w:sz="4" w:space="0" w:color="auto"/>
            </w:tcBorders>
          </w:tcPr>
          <w:p w:rsidR="007A73B4" w:rsidRPr="001079F1" w:rsidRDefault="007A73B4" w:rsidP="001079F1">
            <w:pPr>
              <w:spacing w:after="0" w:line="240" w:lineRule="auto"/>
              <w:jc w:val="center"/>
              <w:rPr>
                <w:rFonts w:ascii="Times New Roman" w:eastAsia="Times New Roman" w:hAnsi="Times New Roman" w:cs="Times New Roman"/>
                <w:b/>
                <w:bCs/>
              </w:rPr>
            </w:pPr>
          </w:p>
        </w:tc>
        <w:tc>
          <w:tcPr>
            <w:tcW w:w="3973" w:type="dxa"/>
            <w:gridSpan w:val="3"/>
            <w:vMerge/>
            <w:tcBorders>
              <w:left w:val="single" w:sz="4" w:space="0" w:color="auto"/>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Гкал/час</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л/с</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0,0103</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2</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3.</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4</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4.</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5</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5.</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6</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6.</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7</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7.</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8</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491"/>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8.</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9</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60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9.</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10</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0,0205</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10"/>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10.</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11</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0,0164</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nil"/>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lastRenderedPageBreak/>
              <w:t>11.</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12</w:t>
            </w:r>
          </w:p>
        </w:tc>
        <w:tc>
          <w:tcPr>
            <w:tcW w:w="1601"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0,0211</w:t>
            </w:r>
          </w:p>
        </w:tc>
        <w:tc>
          <w:tcPr>
            <w:tcW w:w="1599" w:type="dxa"/>
            <w:tcBorders>
              <w:top w:val="nil"/>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12</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0,0162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13</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14</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16</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15</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18</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16</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20</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17</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22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0,0205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18</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24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0,0164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19</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0,1242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20</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rPr>
            </w:pPr>
            <w:r w:rsidRPr="001079F1">
              <w:rPr>
                <w:rFonts w:ascii="Times New Roman" w:eastAsia="Times New Roman" w:hAnsi="Times New Roman" w:cs="Times New Roman"/>
              </w:rPr>
              <w:t>0</w:t>
            </w:r>
          </w:p>
        </w:tc>
      </w:tr>
      <w:tr w:rsidR="007A73B4" w:rsidRPr="001079F1" w:rsidTr="007A73B4">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eastAsia="Times New Roman" w:hAnsi="Times New Roman" w:cs="Times New Roman"/>
                <w:b/>
              </w:rPr>
            </w:pPr>
            <w:r w:rsidRPr="001079F1">
              <w:rPr>
                <w:rFonts w:ascii="Times New Roman" w:eastAsia="Times New Roman" w:hAnsi="Times New Roman" w:cs="Times New Roman"/>
                <w:b/>
              </w:rPr>
              <w:t>21</w:t>
            </w:r>
            <w:r w:rsidR="001079F1">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Детский сад № 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2а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color w:val="000000"/>
              </w:rPr>
            </w:pPr>
            <w:r w:rsidRPr="001079F1">
              <w:rPr>
                <w:rFonts w:ascii="Times New Roman" w:hAnsi="Times New Roman" w:cs="Times New Roman"/>
                <w:color w:val="000000"/>
              </w:rPr>
              <w:t>0,0101</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0,0041</w:t>
            </w:r>
          </w:p>
        </w:tc>
        <w:tc>
          <w:tcPr>
            <w:tcW w:w="1090" w:type="dxa"/>
            <w:tcBorders>
              <w:top w:val="single" w:sz="4" w:space="0" w:color="auto"/>
              <w:left w:val="nil"/>
              <w:bottom w:val="single" w:sz="4" w:space="0" w:color="auto"/>
              <w:right w:val="single" w:sz="4" w:space="0" w:color="auto"/>
            </w:tcBorders>
            <w:vAlign w:val="center"/>
          </w:tcPr>
          <w:p w:rsidR="007A73B4" w:rsidRPr="001079F1" w:rsidRDefault="007A73B4" w:rsidP="001079F1">
            <w:pPr>
              <w:spacing w:after="0" w:line="240" w:lineRule="auto"/>
              <w:jc w:val="center"/>
              <w:rPr>
                <w:rFonts w:ascii="Times New Roman" w:hAnsi="Times New Roman" w:cs="Times New Roman"/>
              </w:rPr>
            </w:pPr>
            <w:r w:rsidRPr="001079F1">
              <w:rPr>
                <w:rFonts w:ascii="Times New Roman" w:hAnsi="Times New Roman" w:cs="Times New Roman"/>
              </w:rPr>
              <w:t>0,0010</w:t>
            </w:r>
          </w:p>
        </w:tc>
      </w:tr>
    </w:tbl>
    <w:p w:rsidR="007A73B4" w:rsidRDefault="007A73B4" w:rsidP="007A73B4">
      <w:pPr>
        <w:jc w:val="center"/>
        <w:rPr>
          <w:rFonts w:ascii="Times New Roman" w:hAnsi="Times New Roman" w:cs="Times New Roman"/>
          <w:sz w:val="28"/>
          <w:szCs w:val="28"/>
        </w:rPr>
      </w:pPr>
    </w:p>
    <w:p w:rsidR="007A73B4" w:rsidRDefault="007A73B4"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Default="001079F1" w:rsidP="007A73B4">
      <w:pPr>
        <w:jc w:val="center"/>
        <w:rPr>
          <w:rFonts w:ascii="Times New Roman" w:hAnsi="Times New Roman" w:cs="Times New Roman"/>
          <w:sz w:val="28"/>
          <w:szCs w:val="28"/>
        </w:rPr>
      </w:pPr>
    </w:p>
    <w:p w:rsidR="001079F1" w:rsidRPr="00373B5D" w:rsidRDefault="001079F1" w:rsidP="007A73B4">
      <w:pPr>
        <w:jc w:val="center"/>
        <w:rPr>
          <w:rFonts w:ascii="Times New Roman" w:hAnsi="Times New Roman" w:cs="Times New Roman"/>
          <w:sz w:val="28"/>
          <w:szCs w:val="28"/>
        </w:rPr>
      </w:pPr>
    </w:p>
    <w:p w:rsidR="007A73B4" w:rsidRPr="002C2E44" w:rsidRDefault="007A73B4" w:rsidP="007A73B4">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Угольные</w:t>
      </w:r>
      <w:r w:rsidRPr="002C2E44">
        <w:rPr>
          <w:rFonts w:ascii="Times New Roman" w:hAnsi="Times New Roman" w:cs="Times New Roman"/>
          <w:i/>
          <w:sz w:val="28"/>
          <w:szCs w:val="28"/>
        </w:rPr>
        <w:t xml:space="preserve"> котельн</w:t>
      </w:r>
      <w:r>
        <w:rPr>
          <w:rFonts w:ascii="Times New Roman" w:hAnsi="Times New Roman" w:cs="Times New Roman"/>
          <w:i/>
          <w:sz w:val="28"/>
          <w:szCs w:val="28"/>
        </w:rPr>
        <w:t>ые</w:t>
      </w:r>
      <w:r w:rsidRPr="002C2E44">
        <w:rPr>
          <w:rFonts w:ascii="Times New Roman" w:hAnsi="Times New Roman" w:cs="Times New Roman"/>
          <w:i/>
          <w:sz w:val="28"/>
          <w:szCs w:val="28"/>
        </w:rPr>
        <w:t xml:space="preserve">  </w:t>
      </w:r>
      <w:r w:rsidRPr="00310610">
        <w:rPr>
          <w:rFonts w:ascii="Times New Roman" w:hAnsi="Times New Roman" w:cs="Times New Roman"/>
          <w:i/>
          <w:sz w:val="28"/>
          <w:szCs w:val="28"/>
        </w:rPr>
        <w:t>п. Бобровский (ул. Дружбы 1, ул. 1 Мая 59).</w:t>
      </w:r>
    </w:p>
    <w:p w:rsidR="007A73B4" w:rsidRDefault="007A73B4" w:rsidP="007A73B4">
      <w:pPr>
        <w:pStyle w:val="61"/>
        <w:shd w:val="clear" w:color="auto" w:fill="auto"/>
        <w:spacing w:before="0" w:line="360" w:lineRule="auto"/>
        <w:ind w:firstLine="709"/>
        <w:rPr>
          <w:sz w:val="28"/>
          <w:szCs w:val="28"/>
        </w:rPr>
      </w:pPr>
      <w:r w:rsidRPr="005B00A2">
        <w:rPr>
          <w:sz w:val="28"/>
          <w:szCs w:val="28"/>
        </w:rPr>
        <w:t xml:space="preserve">Основным видом топлива для </w:t>
      </w:r>
      <w:r>
        <w:rPr>
          <w:sz w:val="28"/>
          <w:szCs w:val="28"/>
        </w:rPr>
        <w:t>котельных является каменный уголь</w:t>
      </w:r>
      <w:r w:rsidRPr="005B00A2">
        <w:rPr>
          <w:sz w:val="28"/>
          <w:szCs w:val="28"/>
        </w:rPr>
        <w:t>,</w:t>
      </w:r>
      <w:r>
        <w:rPr>
          <w:sz w:val="28"/>
          <w:szCs w:val="28"/>
        </w:rPr>
        <w:t xml:space="preserve"> поставляемый по договору. Резервного топлива нет.</w:t>
      </w:r>
      <w:r w:rsidRPr="005B00A2">
        <w:rPr>
          <w:sz w:val="28"/>
          <w:szCs w:val="28"/>
        </w:rPr>
        <w:t xml:space="preserve"> </w:t>
      </w:r>
    </w:p>
    <w:p w:rsidR="007A73B4" w:rsidRDefault="007A73B4" w:rsidP="007A73B4">
      <w:pPr>
        <w:pStyle w:val="61"/>
        <w:shd w:val="clear" w:color="auto" w:fill="auto"/>
        <w:spacing w:before="0" w:line="360" w:lineRule="auto"/>
        <w:ind w:firstLine="709"/>
        <w:rPr>
          <w:sz w:val="28"/>
          <w:szCs w:val="28"/>
        </w:rPr>
      </w:pPr>
      <w:r>
        <w:rPr>
          <w:sz w:val="28"/>
          <w:szCs w:val="28"/>
        </w:rPr>
        <w:t xml:space="preserve">Потребление каменного угля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5C2521">
        <w:rPr>
          <w:sz w:val="28"/>
          <w:szCs w:val="28"/>
        </w:rPr>
        <w:t>рисунке.2.11</w:t>
      </w:r>
    </w:p>
    <w:p w:rsidR="007A73B4" w:rsidRDefault="007A73B4" w:rsidP="001079F1">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A73B4" w:rsidRDefault="007A73B4" w:rsidP="001079F1">
      <w:pPr>
        <w:pStyle w:val="61"/>
        <w:shd w:val="clear" w:color="auto" w:fill="auto"/>
        <w:spacing w:before="0" w:line="360" w:lineRule="auto"/>
        <w:ind w:firstLine="0"/>
        <w:jc w:val="center"/>
        <w:rPr>
          <w:sz w:val="28"/>
          <w:szCs w:val="28"/>
        </w:rPr>
      </w:pPr>
      <w:r w:rsidRPr="005C2521">
        <w:rPr>
          <w:b/>
          <w:sz w:val="28"/>
          <w:szCs w:val="28"/>
        </w:rPr>
        <w:t>Рисунок 2.11</w:t>
      </w:r>
      <w:r>
        <w:rPr>
          <w:sz w:val="28"/>
          <w:szCs w:val="28"/>
        </w:rPr>
        <w:t xml:space="preserve"> потребление природного газа за 2012-2013год.</w:t>
      </w:r>
    </w:p>
    <w:p w:rsidR="007A73B4" w:rsidRPr="001079F1" w:rsidRDefault="001079F1" w:rsidP="001079F1">
      <w:pPr>
        <w:spacing w:after="0" w:line="240" w:lineRule="auto"/>
        <w:ind w:firstLine="709"/>
        <w:jc w:val="center"/>
        <w:rPr>
          <w:rFonts w:ascii="Times New Roman" w:hAnsi="Times New Roman" w:cs="Times New Roman"/>
          <w:sz w:val="28"/>
          <w:szCs w:val="28"/>
        </w:rPr>
      </w:pPr>
      <w:r>
        <w:rPr>
          <w:rFonts w:ascii="Times New Roman" w:hAnsi="Times New Roman" w:cs="Times New Roman"/>
        </w:rPr>
        <w:t xml:space="preserve">                                                </w:t>
      </w:r>
      <w:r w:rsidR="007A73B4" w:rsidRPr="001079F1">
        <w:rPr>
          <w:rFonts w:ascii="Times New Roman" w:hAnsi="Times New Roman" w:cs="Times New Roman"/>
        </w:rPr>
        <w:t>Таблица 2.13</w:t>
      </w:r>
      <w:r w:rsidRPr="001079F1">
        <w:rPr>
          <w:rFonts w:ascii="Times New Roman" w:hAnsi="Times New Roman" w:cs="Times New Roman"/>
        </w:rPr>
        <w:t xml:space="preserve">. </w:t>
      </w:r>
      <w:r w:rsidR="007A73B4" w:rsidRPr="001079F1">
        <w:rPr>
          <w:rFonts w:ascii="Times New Roman" w:hAnsi="Times New Roman" w:cs="Times New Roman"/>
        </w:rPr>
        <w:t>Производственные показатели</w:t>
      </w:r>
      <w:r>
        <w:rPr>
          <w:sz w:val="28"/>
          <w:szCs w:val="28"/>
        </w:rPr>
        <w:t>.</w:t>
      </w:r>
    </w:p>
    <w:tbl>
      <w:tblPr>
        <w:tblStyle w:val="ad"/>
        <w:tblW w:w="0" w:type="auto"/>
        <w:jc w:val="center"/>
        <w:tblLook w:val="04A0" w:firstRow="1" w:lastRow="0" w:firstColumn="1" w:lastColumn="0" w:noHBand="0" w:noVBand="1"/>
      </w:tblPr>
      <w:tblGrid>
        <w:gridCol w:w="807"/>
        <w:gridCol w:w="5236"/>
        <w:gridCol w:w="1199"/>
      </w:tblGrid>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 п/п</w:t>
            </w:r>
          </w:p>
        </w:tc>
        <w:tc>
          <w:tcPr>
            <w:tcW w:w="5236" w:type="dxa"/>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Наименование показателей</w:t>
            </w:r>
          </w:p>
        </w:tc>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Величина</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1</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Максимальная нагрузка, кВт</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150,10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2</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highlight w:val="yellow"/>
              </w:rPr>
            </w:pPr>
            <w:r w:rsidRPr="001079F1">
              <w:rPr>
                <w:sz w:val="22"/>
                <w:szCs w:val="22"/>
              </w:rPr>
              <w:t>Низшая расчетная теплота сгорания топлива, Ккал/кг</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highlight w:val="yellow"/>
              </w:rPr>
            </w:pPr>
            <w:r w:rsidRPr="001079F1">
              <w:rPr>
                <w:sz w:val="22"/>
                <w:szCs w:val="22"/>
              </w:rPr>
              <w:t>7500-8600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3</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Температура прямой воды на выходе,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95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4</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сетевой воды на входе,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70</w:t>
            </w:r>
          </w:p>
        </w:tc>
      </w:tr>
    </w:tbl>
    <w:p w:rsidR="007A73B4" w:rsidRDefault="007A73B4" w:rsidP="007A73B4">
      <w:pPr>
        <w:spacing w:after="0" w:line="360" w:lineRule="auto"/>
        <w:ind w:firstLine="709"/>
        <w:jc w:val="both"/>
        <w:rPr>
          <w:rFonts w:ascii="Times New Roman" w:hAnsi="Times New Roman" w:cs="Times New Roman"/>
          <w:color w:val="000000" w:themeColor="text1"/>
          <w:shd w:val="clear" w:color="auto" w:fill="FFFFFF"/>
        </w:rPr>
      </w:pPr>
      <w:r w:rsidRPr="002265DA">
        <w:rPr>
          <w:rFonts w:ascii="Times New Roman" w:hAnsi="Times New Roman" w:cs="Times New Roman"/>
          <w:color w:val="000000" w:themeColor="text1"/>
        </w:rPr>
        <w:t>Примечание: Низшая теплота сгорания указана для угля с</w:t>
      </w:r>
      <w:r w:rsidRPr="002265DA">
        <w:rPr>
          <w:rFonts w:ascii="Times New Roman" w:hAnsi="Times New Roman" w:cs="Times New Roman"/>
          <w:color w:val="000000" w:themeColor="text1"/>
          <w:shd w:val="clear" w:color="auto" w:fill="FFFFFF"/>
        </w:rPr>
        <w:t>: составом (фракция 50-200мм; зола 9,5%; влага 5-7%; сера 0,32%; выход летучих веществ 22,6%)</w:t>
      </w:r>
      <w:r w:rsidR="001079F1">
        <w:rPr>
          <w:rFonts w:ascii="Times New Roman" w:hAnsi="Times New Roman" w:cs="Times New Roman"/>
          <w:color w:val="000000" w:themeColor="text1"/>
          <w:shd w:val="clear" w:color="auto" w:fill="FFFFFF"/>
        </w:rPr>
        <w:t>.</w:t>
      </w:r>
    </w:p>
    <w:p w:rsidR="007A73B4" w:rsidRPr="001079F1" w:rsidRDefault="001079F1" w:rsidP="001079F1">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7A73B4" w:rsidRPr="001079F1">
        <w:rPr>
          <w:rFonts w:ascii="Times New Roman" w:hAnsi="Times New Roman" w:cs="Times New Roman"/>
        </w:rPr>
        <w:t>Таблица 2.14</w:t>
      </w:r>
      <w:r w:rsidRPr="001079F1">
        <w:rPr>
          <w:rFonts w:ascii="Times New Roman" w:hAnsi="Times New Roman" w:cs="Times New Roman"/>
        </w:rPr>
        <w:t>.</w:t>
      </w:r>
      <w:r w:rsidR="007A73B4" w:rsidRPr="001079F1">
        <w:rPr>
          <w:rFonts w:ascii="Times New Roman" w:hAnsi="Times New Roman" w:cs="Times New Roman"/>
        </w:rPr>
        <w:t>Производственные показатели</w:t>
      </w:r>
      <w:r w:rsidRPr="001079F1">
        <w:rPr>
          <w:rFonts w:ascii="Times New Roman" w:hAnsi="Times New Roman" w:cs="Times New Roman"/>
        </w:rPr>
        <w:t>.</w:t>
      </w:r>
    </w:p>
    <w:tbl>
      <w:tblPr>
        <w:tblStyle w:val="ad"/>
        <w:tblW w:w="0" w:type="auto"/>
        <w:jc w:val="center"/>
        <w:tblLook w:val="04A0" w:firstRow="1" w:lastRow="0" w:firstColumn="1" w:lastColumn="0" w:noHBand="0" w:noVBand="1"/>
      </w:tblPr>
      <w:tblGrid>
        <w:gridCol w:w="807"/>
        <w:gridCol w:w="5236"/>
        <w:gridCol w:w="1199"/>
      </w:tblGrid>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 п/п</w:t>
            </w:r>
          </w:p>
        </w:tc>
        <w:tc>
          <w:tcPr>
            <w:tcW w:w="5236" w:type="dxa"/>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Наименование показателей</w:t>
            </w:r>
          </w:p>
        </w:tc>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Величина</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1</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Максимальная нагрузка, кВт</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119,65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2</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highlight w:val="yellow"/>
              </w:rPr>
            </w:pPr>
            <w:r w:rsidRPr="001079F1">
              <w:rPr>
                <w:sz w:val="22"/>
                <w:szCs w:val="22"/>
              </w:rPr>
              <w:t>Низшая расчетная теплота сгорания топлива, Ккал/кг</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highlight w:val="yellow"/>
              </w:rPr>
            </w:pPr>
            <w:r w:rsidRPr="001079F1">
              <w:rPr>
                <w:sz w:val="22"/>
                <w:szCs w:val="22"/>
              </w:rPr>
              <w:t>7500-8600</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3</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Температура прямой воды на выходе,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95</w:t>
            </w:r>
          </w:p>
        </w:tc>
      </w:tr>
      <w:tr w:rsidR="007A73B4" w:rsidRPr="001079F1" w:rsidTr="001079F1">
        <w:trPr>
          <w:jc w:val="center"/>
        </w:trPr>
        <w:tc>
          <w:tcPr>
            <w:tcW w:w="0" w:type="auto"/>
            <w:vAlign w:val="center"/>
          </w:tcPr>
          <w:p w:rsidR="007A73B4" w:rsidRPr="001079F1" w:rsidRDefault="007A73B4" w:rsidP="001079F1">
            <w:pPr>
              <w:pStyle w:val="61"/>
              <w:shd w:val="clear" w:color="auto" w:fill="auto"/>
              <w:spacing w:before="0" w:line="240" w:lineRule="auto"/>
              <w:ind w:firstLine="0"/>
              <w:jc w:val="center"/>
              <w:rPr>
                <w:b/>
                <w:sz w:val="22"/>
                <w:szCs w:val="22"/>
              </w:rPr>
            </w:pPr>
            <w:r w:rsidRPr="001079F1">
              <w:rPr>
                <w:b/>
                <w:sz w:val="22"/>
                <w:szCs w:val="22"/>
              </w:rPr>
              <w:t>4</w:t>
            </w:r>
            <w:r w:rsidR="001079F1" w:rsidRPr="001079F1">
              <w:rPr>
                <w:b/>
                <w:sz w:val="22"/>
                <w:szCs w:val="22"/>
              </w:rPr>
              <w:t>.</w:t>
            </w:r>
          </w:p>
        </w:tc>
        <w:tc>
          <w:tcPr>
            <w:tcW w:w="5236" w:type="dxa"/>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 xml:space="preserve">Номинальная температура прямой сетевой воды на входе, </w:t>
            </w:r>
            <w:r w:rsidRPr="001079F1">
              <w:rPr>
                <w:sz w:val="22"/>
                <w:szCs w:val="22"/>
                <w:vertAlign w:val="superscript"/>
              </w:rPr>
              <w:t>о</w:t>
            </w:r>
            <w:r w:rsidRPr="001079F1">
              <w:rPr>
                <w:sz w:val="22"/>
                <w:szCs w:val="22"/>
              </w:rPr>
              <w:t>С</w:t>
            </w:r>
          </w:p>
        </w:tc>
        <w:tc>
          <w:tcPr>
            <w:tcW w:w="0" w:type="auto"/>
            <w:vAlign w:val="center"/>
          </w:tcPr>
          <w:p w:rsidR="007A73B4" w:rsidRPr="001079F1" w:rsidRDefault="007A73B4" w:rsidP="001079F1">
            <w:pPr>
              <w:pStyle w:val="61"/>
              <w:shd w:val="clear" w:color="auto" w:fill="auto"/>
              <w:spacing w:before="0" w:line="240" w:lineRule="auto"/>
              <w:ind w:firstLine="0"/>
              <w:jc w:val="center"/>
              <w:rPr>
                <w:sz w:val="22"/>
                <w:szCs w:val="22"/>
              </w:rPr>
            </w:pPr>
            <w:r w:rsidRPr="001079F1">
              <w:rPr>
                <w:sz w:val="22"/>
                <w:szCs w:val="22"/>
              </w:rPr>
              <w:t>70</w:t>
            </w:r>
          </w:p>
        </w:tc>
      </w:tr>
    </w:tbl>
    <w:p w:rsidR="007A73B4" w:rsidRPr="002265DA" w:rsidRDefault="007A73B4" w:rsidP="007A73B4">
      <w:pPr>
        <w:spacing w:after="0" w:line="360" w:lineRule="auto"/>
        <w:ind w:firstLine="709"/>
        <w:jc w:val="both"/>
        <w:rPr>
          <w:rFonts w:ascii="Times New Roman" w:hAnsi="Times New Roman" w:cs="Times New Roman"/>
          <w:color w:val="000000" w:themeColor="text1"/>
        </w:rPr>
      </w:pPr>
      <w:r w:rsidRPr="002265DA">
        <w:rPr>
          <w:rFonts w:ascii="Times New Roman" w:hAnsi="Times New Roman" w:cs="Times New Roman"/>
          <w:color w:val="000000" w:themeColor="text1"/>
        </w:rPr>
        <w:t>Примечание: Низшая теплота сгорания указана для угля с</w:t>
      </w:r>
      <w:r w:rsidRPr="002265DA">
        <w:rPr>
          <w:rFonts w:ascii="Times New Roman" w:hAnsi="Times New Roman" w:cs="Times New Roman"/>
          <w:color w:val="000000" w:themeColor="text1"/>
          <w:shd w:val="clear" w:color="auto" w:fill="FFFFFF"/>
        </w:rPr>
        <w:t>: составом (фракция 50-200мм; зола 9,5%; влага 5-7%; сера 0,32%; выход летучих веществ 22,6%)</w:t>
      </w: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Pr="001079F1" w:rsidRDefault="007A73B4" w:rsidP="00C82B56">
      <w:pPr>
        <w:pStyle w:val="9"/>
        <w:spacing w:line="360" w:lineRule="auto"/>
        <w:ind w:firstLine="720"/>
        <w:jc w:val="both"/>
        <w:rPr>
          <w:szCs w:val="28"/>
        </w:rPr>
      </w:pPr>
      <w:bookmarkStart w:id="5" w:name="bookmark63"/>
      <w:r w:rsidRPr="001079F1">
        <w:rPr>
          <w:szCs w:val="28"/>
        </w:rPr>
        <w:lastRenderedPageBreak/>
        <w:t>Существующие и перспективные значения установленной тепловой мощности основного оборудования источника тепловой энергии</w:t>
      </w:r>
      <w:bookmarkEnd w:id="5"/>
      <w:r w:rsidRPr="001079F1">
        <w:rPr>
          <w:szCs w:val="28"/>
        </w:rPr>
        <w:t>.</w:t>
      </w:r>
    </w:p>
    <w:p w:rsidR="007A73B4" w:rsidRPr="001079F1" w:rsidRDefault="007A73B4" w:rsidP="00C82B56">
      <w:pPr>
        <w:spacing w:after="0" w:line="360" w:lineRule="auto"/>
        <w:ind w:firstLine="709"/>
        <w:jc w:val="both"/>
        <w:rPr>
          <w:rFonts w:ascii="Times New Roman" w:hAnsi="Times New Roman" w:cs="Times New Roman"/>
          <w:sz w:val="28"/>
          <w:szCs w:val="28"/>
        </w:rPr>
      </w:pPr>
      <w:r w:rsidRPr="001079F1">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7A73B4" w:rsidRPr="001079F1" w:rsidRDefault="007A73B4" w:rsidP="007A73B4">
      <w:pPr>
        <w:spacing w:after="0" w:line="360" w:lineRule="auto"/>
        <w:ind w:firstLine="709"/>
        <w:jc w:val="both"/>
        <w:rPr>
          <w:rFonts w:ascii="Times New Roman" w:hAnsi="Times New Roman" w:cs="Times New Roman"/>
          <w:sz w:val="28"/>
          <w:szCs w:val="28"/>
        </w:rPr>
      </w:pPr>
      <w:r w:rsidRPr="001079F1">
        <w:rPr>
          <w:rStyle w:val="12"/>
          <w:rFonts w:eastAsiaTheme="minorHAnsi"/>
          <w:sz w:val="28"/>
          <w:szCs w:val="28"/>
        </w:rPr>
        <w:t>Установленная мощность источника тепловой энергии</w:t>
      </w:r>
      <w:r w:rsidRPr="001079F1">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2.15.</w:t>
      </w:r>
    </w:p>
    <w:p w:rsidR="007A73B4" w:rsidRDefault="007A73B4" w:rsidP="007A73B4">
      <w:pPr>
        <w:pStyle w:val="af1"/>
        <w:shd w:val="clear" w:color="auto" w:fill="auto"/>
        <w:spacing w:line="360" w:lineRule="auto"/>
        <w:ind w:firstLineChars="252" w:firstLine="554"/>
        <w:jc w:val="both"/>
        <w:rPr>
          <w:sz w:val="22"/>
          <w:szCs w:val="22"/>
        </w:rPr>
      </w:pPr>
    </w:p>
    <w:p w:rsidR="007A73B4" w:rsidRPr="001079F1" w:rsidRDefault="007A73B4" w:rsidP="00C82B56">
      <w:pPr>
        <w:pStyle w:val="af1"/>
        <w:shd w:val="clear" w:color="auto" w:fill="auto"/>
        <w:spacing w:line="240" w:lineRule="auto"/>
        <w:jc w:val="right"/>
        <w:rPr>
          <w:sz w:val="22"/>
          <w:szCs w:val="22"/>
        </w:rPr>
      </w:pPr>
      <w:r w:rsidRPr="001079F1">
        <w:rPr>
          <w:sz w:val="22"/>
          <w:szCs w:val="22"/>
        </w:rPr>
        <w:t>Таблица 2.15. Параметры существующей установленной тепловой мощности</w:t>
      </w:r>
      <w:r w:rsidR="001079F1" w:rsidRPr="001079F1">
        <w:rPr>
          <w:sz w:val="22"/>
          <w:szCs w:val="22"/>
        </w:rPr>
        <w:t xml:space="preserve"> </w:t>
      </w:r>
      <w:r w:rsidR="001079F1">
        <w:rPr>
          <w:sz w:val="22"/>
          <w:szCs w:val="22"/>
        </w:rPr>
        <w:t xml:space="preserve">источников тепловой </w:t>
      </w:r>
      <w:r w:rsidRPr="001079F1">
        <w:rPr>
          <w:sz w:val="22"/>
          <w:szCs w:val="22"/>
        </w:rPr>
        <w:t>энергии.</w:t>
      </w:r>
    </w:p>
    <w:tbl>
      <w:tblPr>
        <w:tblStyle w:val="ad"/>
        <w:tblW w:w="0" w:type="auto"/>
        <w:jc w:val="center"/>
        <w:tblLook w:val="04A0" w:firstRow="1" w:lastRow="0" w:firstColumn="1" w:lastColumn="0" w:noHBand="0" w:noVBand="1"/>
      </w:tblPr>
      <w:tblGrid>
        <w:gridCol w:w="4765"/>
        <w:gridCol w:w="5047"/>
      </w:tblGrid>
      <w:tr w:rsidR="007A73B4" w:rsidRPr="00C82B56" w:rsidTr="007A73B4">
        <w:trPr>
          <w:jc w:val="center"/>
        </w:trPr>
        <w:tc>
          <w:tcPr>
            <w:tcW w:w="4765"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Источник тепловой энергии</w:t>
            </w:r>
          </w:p>
        </w:tc>
        <w:tc>
          <w:tcPr>
            <w:tcW w:w="5047"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Установленная мощность, Гкал</w:t>
            </w:r>
            <w:r w:rsidRPr="00C82B56">
              <w:rPr>
                <w:rFonts w:ascii="Times New Roman" w:hAnsi="Times New Roman" w:cs="Times New Roman"/>
                <w:b/>
                <w:lang w:val="en-US"/>
              </w:rPr>
              <w:t>/</w:t>
            </w:r>
            <w:r w:rsidRPr="00C82B56">
              <w:rPr>
                <w:rFonts w:ascii="Times New Roman" w:hAnsi="Times New Roman" w:cs="Times New Roman"/>
                <w:b/>
              </w:rPr>
              <w:t>ч</w:t>
            </w:r>
          </w:p>
        </w:tc>
      </w:tr>
      <w:tr w:rsidR="007A73B4" w:rsidRPr="00C82B56" w:rsidTr="007A73B4">
        <w:trPr>
          <w:jc w:val="center"/>
        </w:trPr>
        <w:tc>
          <w:tcPr>
            <w:tcW w:w="4765" w:type="dxa"/>
            <w:vAlign w:val="center"/>
          </w:tcPr>
          <w:p w:rsidR="007A73B4" w:rsidRPr="00C82B56" w:rsidRDefault="007A73B4" w:rsidP="00C82B56">
            <w:pPr>
              <w:pStyle w:val="110"/>
              <w:shd w:val="clear" w:color="auto" w:fill="auto"/>
              <w:spacing w:before="0" w:line="240" w:lineRule="auto"/>
              <w:jc w:val="center"/>
              <w:rPr>
                <w:highlight w:val="yellow"/>
              </w:rPr>
            </w:pPr>
            <w:r w:rsidRPr="00C82B56">
              <w:t>Газовая котельная  п. Бобровский ул. Демина 33</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10,467</w:t>
            </w:r>
          </w:p>
        </w:tc>
      </w:tr>
      <w:tr w:rsidR="007A73B4" w:rsidRPr="00C82B56" w:rsidTr="007A73B4">
        <w:trPr>
          <w:trHeight w:val="543"/>
          <w:jc w:val="center"/>
        </w:trPr>
        <w:tc>
          <w:tcPr>
            <w:tcW w:w="4765"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п. Бобровский ул. Чернавских 17</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3,1401</w:t>
            </w:r>
          </w:p>
        </w:tc>
      </w:tr>
      <w:tr w:rsidR="007A73B4" w:rsidRPr="00C82B56" w:rsidTr="007A73B4">
        <w:trPr>
          <w:jc w:val="center"/>
        </w:trPr>
        <w:tc>
          <w:tcPr>
            <w:tcW w:w="4765"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с. Черданцево ул. Нагорная, 24/2</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0,8141</w:t>
            </w:r>
          </w:p>
        </w:tc>
      </w:tr>
      <w:tr w:rsidR="007A73B4" w:rsidRPr="00C82B56" w:rsidTr="007A73B4">
        <w:trPr>
          <w:jc w:val="center"/>
        </w:trPr>
        <w:tc>
          <w:tcPr>
            <w:tcW w:w="4765"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п. Бобровский Краснодеревцев 37</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1,7445</w:t>
            </w:r>
          </w:p>
        </w:tc>
      </w:tr>
      <w:tr w:rsidR="007A73B4" w:rsidRPr="00C82B56" w:rsidTr="007A73B4">
        <w:trPr>
          <w:jc w:val="center"/>
        </w:trPr>
        <w:tc>
          <w:tcPr>
            <w:tcW w:w="4765"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Угольная котельная п. Бобровский Дружбы 1</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0,17467</w:t>
            </w:r>
          </w:p>
        </w:tc>
      </w:tr>
      <w:tr w:rsidR="007A73B4" w:rsidRPr="00C82B56" w:rsidTr="007A73B4">
        <w:trPr>
          <w:jc w:val="center"/>
        </w:trPr>
        <w:tc>
          <w:tcPr>
            <w:tcW w:w="4765"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 xml:space="preserve">Угольная котельная п. Бобровский ул. 1 Мая, 59  </w:t>
            </w:r>
          </w:p>
        </w:tc>
        <w:tc>
          <w:tcPr>
            <w:tcW w:w="5047"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0,13915</w:t>
            </w:r>
          </w:p>
        </w:tc>
      </w:tr>
    </w:tbl>
    <w:p w:rsidR="00C82B56" w:rsidRDefault="00C82B56" w:rsidP="007A73B4">
      <w:pPr>
        <w:spacing w:after="0" w:line="360" w:lineRule="auto"/>
        <w:ind w:firstLine="709"/>
        <w:jc w:val="both"/>
        <w:rPr>
          <w:rFonts w:ascii="Times New Roman" w:hAnsi="Times New Roman" w:cs="Times New Roman"/>
          <w:sz w:val="28"/>
          <w:szCs w:val="28"/>
        </w:rPr>
      </w:pPr>
    </w:p>
    <w:p w:rsidR="007A73B4" w:rsidRPr="00E5311D" w:rsidRDefault="007A73B4" w:rsidP="007A73B4">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УМП ЖКХ п. Бобровский находятся 6 котельных: </w:t>
      </w:r>
    </w:p>
    <w:p w:rsidR="007A73B4" w:rsidRPr="005E79E7" w:rsidRDefault="007A73B4" w:rsidP="007A73B4">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 xml:space="preserve">Долевое деление существующей установленной мощности источников тепловой энергии УМП ЖКХ п. Бобровский </w:t>
      </w:r>
      <w:r w:rsidRPr="005C2521">
        <w:rPr>
          <w:rFonts w:ascii="Times New Roman" w:hAnsi="Times New Roman" w:cs="Times New Roman"/>
          <w:sz w:val="28"/>
          <w:szCs w:val="28"/>
        </w:rPr>
        <w:t>представлен на рисунок 2.12</w:t>
      </w: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C42D44">
      <w:pPr>
        <w:spacing w:after="0" w:line="360" w:lineRule="auto"/>
        <w:jc w:val="center"/>
        <w:rPr>
          <w:rFonts w:ascii="Times New Roman" w:hAnsi="Times New Roman" w:cs="Times New Roman"/>
          <w:b/>
          <w:sz w:val="32"/>
          <w:szCs w:val="32"/>
        </w:rPr>
      </w:pPr>
      <w:r w:rsidRPr="005E79E7">
        <w:rPr>
          <w:rFonts w:ascii="Times New Roman" w:hAnsi="Times New Roman" w:cs="Times New Roman"/>
          <w:b/>
          <w:noProof/>
          <w:sz w:val="32"/>
          <w:szCs w:val="32"/>
        </w:rPr>
        <w:lastRenderedPageBreak/>
        <w:drawing>
          <wp:inline distT="0" distB="0" distL="0" distR="0">
            <wp:extent cx="6092932" cy="3693226"/>
            <wp:effectExtent l="19050" t="0" r="3068" b="0"/>
            <wp:docPr id="4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A73B4" w:rsidRPr="00310610" w:rsidRDefault="007A73B4" w:rsidP="00C82B56">
      <w:pPr>
        <w:spacing w:after="0" w:line="360" w:lineRule="auto"/>
        <w:jc w:val="center"/>
        <w:rPr>
          <w:rFonts w:ascii="Times New Roman" w:hAnsi="Times New Roman" w:cs="Times New Roman"/>
          <w:sz w:val="28"/>
          <w:szCs w:val="28"/>
        </w:rPr>
      </w:pPr>
      <w:r w:rsidRPr="005C2521">
        <w:rPr>
          <w:rFonts w:ascii="Times New Roman" w:hAnsi="Times New Roman" w:cs="Times New Roman"/>
          <w:b/>
          <w:sz w:val="28"/>
          <w:szCs w:val="28"/>
        </w:rPr>
        <w:t>Рисунок 2.12.</w:t>
      </w:r>
      <w:r w:rsidRPr="005C2521">
        <w:rPr>
          <w:rFonts w:ascii="Times New Roman" w:hAnsi="Times New Roman" w:cs="Times New Roman"/>
          <w:sz w:val="28"/>
          <w:szCs w:val="28"/>
        </w:rPr>
        <w:t xml:space="preserve"> Долевое деление существующей установленной мощности  источников тепловой энергии УМП ЖКХ п.Бобровский.</w:t>
      </w:r>
    </w:p>
    <w:p w:rsidR="00C82B56" w:rsidRDefault="00C82B56" w:rsidP="007A73B4">
      <w:pPr>
        <w:spacing w:after="0" w:line="360" w:lineRule="auto"/>
        <w:ind w:firstLine="709"/>
        <w:jc w:val="both"/>
        <w:rPr>
          <w:rFonts w:ascii="Times New Roman" w:hAnsi="Times New Roman" w:cs="Times New Roman"/>
          <w:sz w:val="28"/>
          <w:szCs w:val="28"/>
        </w:rPr>
      </w:pPr>
    </w:p>
    <w:p w:rsidR="007A73B4" w:rsidRPr="00E50F35" w:rsidRDefault="007A73B4" w:rsidP="00C82B5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64</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 xml:space="preserve">УМП ЖКХ </w:t>
      </w:r>
      <w:r w:rsidRPr="00BB17B6">
        <w:rPr>
          <w:rFonts w:ascii="Times New Roman" w:hAnsi="Times New Roman" w:cs="Times New Roman"/>
          <w:sz w:val="28"/>
          <w:szCs w:val="28"/>
        </w:rPr>
        <w:t>п.Бобровский</w:t>
      </w:r>
      <w:r>
        <w:rPr>
          <w:rFonts w:ascii="Times New Roman" w:hAnsi="Times New Roman" w:cs="Times New Roman"/>
          <w:sz w:val="28"/>
          <w:szCs w:val="28"/>
        </w:rPr>
        <w:t xml:space="preserve"> приходится на газовую котельную п. Бобровский (ул. Демина 33)</w:t>
      </w:r>
      <w:r w:rsidRPr="00E50F35">
        <w:rPr>
          <w:rFonts w:ascii="Times New Roman" w:hAnsi="Times New Roman" w:cs="Times New Roman"/>
          <w:sz w:val="28"/>
          <w:szCs w:val="28"/>
        </w:rPr>
        <w:t>.</w:t>
      </w:r>
    </w:p>
    <w:p w:rsidR="007A73B4" w:rsidRDefault="007A73B4" w:rsidP="00C82B5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Перспективные значения установленной тепловой мощности источников тепловой энергии представлены в таблице </w:t>
      </w:r>
      <w:r w:rsidRPr="00653BF2">
        <w:rPr>
          <w:rFonts w:ascii="Times New Roman" w:hAnsi="Times New Roman" w:cs="Times New Roman"/>
          <w:sz w:val="28"/>
          <w:szCs w:val="28"/>
        </w:rPr>
        <w:t>2.16</w:t>
      </w:r>
      <w:r w:rsidR="00C82B56">
        <w:rPr>
          <w:rFonts w:ascii="Times New Roman" w:hAnsi="Times New Roman" w:cs="Times New Roman"/>
          <w:sz w:val="28"/>
          <w:szCs w:val="28"/>
        </w:rPr>
        <w:t>.</w:t>
      </w:r>
    </w:p>
    <w:p w:rsidR="00C82B56" w:rsidRPr="00E50F35" w:rsidRDefault="00C82B56" w:rsidP="00C82B56">
      <w:pPr>
        <w:spacing w:after="0" w:line="360" w:lineRule="auto"/>
        <w:ind w:firstLine="709"/>
        <w:jc w:val="both"/>
        <w:rPr>
          <w:rFonts w:ascii="Times New Roman" w:hAnsi="Times New Roman" w:cs="Times New Roman"/>
        </w:rPr>
      </w:pPr>
    </w:p>
    <w:p w:rsidR="007A73B4" w:rsidRPr="00C82B56" w:rsidRDefault="007A73B4" w:rsidP="00C82B56">
      <w:pPr>
        <w:spacing w:after="0" w:line="240" w:lineRule="auto"/>
        <w:ind w:firstLine="709"/>
        <w:jc w:val="right"/>
        <w:rPr>
          <w:rFonts w:ascii="Times New Roman" w:hAnsi="Times New Roman" w:cs="Times New Roman"/>
        </w:rPr>
      </w:pPr>
      <w:r w:rsidRPr="00C82B56">
        <w:rPr>
          <w:rFonts w:ascii="Times New Roman" w:hAnsi="Times New Roman" w:cs="Times New Roman"/>
        </w:rPr>
        <w:t>Таблица 2.16</w:t>
      </w:r>
      <w:r w:rsidR="00C82B56" w:rsidRPr="00C82B56">
        <w:rPr>
          <w:rFonts w:ascii="Times New Roman" w:hAnsi="Times New Roman" w:cs="Times New Roman"/>
        </w:rPr>
        <w:t xml:space="preserve">. </w:t>
      </w:r>
      <w:r w:rsidRPr="00C82B56">
        <w:rPr>
          <w:rFonts w:ascii="Times New Roman" w:hAnsi="Times New Roman" w:cs="Times New Roman"/>
        </w:rPr>
        <w:t>Перспективная установленная мощность источника.</w:t>
      </w:r>
    </w:p>
    <w:tbl>
      <w:tblPr>
        <w:tblStyle w:val="ad"/>
        <w:tblW w:w="0" w:type="auto"/>
        <w:jc w:val="center"/>
        <w:tblLook w:val="04A0" w:firstRow="1" w:lastRow="0" w:firstColumn="1" w:lastColumn="0" w:noHBand="0" w:noVBand="1"/>
      </w:tblPr>
      <w:tblGrid>
        <w:gridCol w:w="5332"/>
        <w:gridCol w:w="4762"/>
      </w:tblGrid>
      <w:tr w:rsidR="007A73B4" w:rsidRPr="00C82B56" w:rsidTr="007A73B4">
        <w:trPr>
          <w:jc w:val="center"/>
        </w:trPr>
        <w:tc>
          <w:tcPr>
            <w:tcW w:w="5332"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Источник тепловой энергии</w:t>
            </w:r>
          </w:p>
        </w:tc>
        <w:tc>
          <w:tcPr>
            <w:tcW w:w="4762"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Перспективная установленная мощность источника, Гкал/ч</w:t>
            </w:r>
          </w:p>
        </w:tc>
      </w:tr>
      <w:tr w:rsidR="007A73B4" w:rsidRPr="00C82B56" w:rsidTr="007A73B4">
        <w:trPr>
          <w:trHeight w:val="258"/>
          <w:jc w:val="center"/>
        </w:trPr>
        <w:tc>
          <w:tcPr>
            <w:tcW w:w="5332" w:type="dxa"/>
            <w:vAlign w:val="center"/>
          </w:tcPr>
          <w:p w:rsidR="007A73B4" w:rsidRPr="00C82B56" w:rsidRDefault="007A73B4" w:rsidP="00C82B56">
            <w:pPr>
              <w:pStyle w:val="110"/>
              <w:shd w:val="clear" w:color="auto" w:fill="auto"/>
              <w:spacing w:before="0" w:line="240" w:lineRule="auto"/>
              <w:jc w:val="center"/>
              <w:rPr>
                <w:highlight w:val="yellow"/>
              </w:rPr>
            </w:pPr>
            <w:r w:rsidRPr="00C82B56">
              <w:t>Газовая котельная  п. Бобровский ул. Демина 33</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10,467</w:t>
            </w:r>
          </w:p>
        </w:tc>
      </w:tr>
      <w:tr w:rsidR="007A73B4" w:rsidRPr="00C82B56" w:rsidTr="007A73B4">
        <w:trPr>
          <w:trHeight w:val="543"/>
          <w:jc w:val="center"/>
        </w:trPr>
        <w:tc>
          <w:tcPr>
            <w:tcW w:w="5332"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п. Бобровский ул. Чернавских 17</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3,1401</w:t>
            </w:r>
          </w:p>
        </w:tc>
      </w:tr>
      <w:tr w:rsidR="007A73B4" w:rsidRPr="00C82B56" w:rsidTr="007A73B4">
        <w:trPr>
          <w:jc w:val="center"/>
        </w:trPr>
        <w:tc>
          <w:tcPr>
            <w:tcW w:w="5332"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с. Черданцево ул. Нагорная, 24/2</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0,8141</w:t>
            </w:r>
          </w:p>
        </w:tc>
      </w:tr>
      <w:tr w:rsidR="007A73B4" w:rsidRPr="00C82B56" w:rsidTr="007A73B4">
        <w:trPr>
          <w:jc w:val="center"/>
        </w:trPr>
        <w:tc>
          <w:tcPr>
            <w:tcW w:w="5332"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п. Бобровский Краснодеревцев 37</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1,7445</w:t>
            </w:r>
          </w:p>
        </w:tc>
      </w:tr>
      <w:tr w:rsidR="007A73B4" w:rsidRPr="00C82B56" w:rsidTr="007A73B4">
        <w:trPr>
          <w:jc w:val="center"/>
        </w:trPr>
        <w:tc>
          <w:tcPr>
            <w:tcW w:w="5332"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Угольная котельная п. Бобровский ул. Дружбы 1</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0,17467</w:t>
            </w:r>
          </w:p>
        </w:tc>
      </w:tr>
      <w:tr w:rsidR="007A73B4" w:rsidRPr="00C82B56" w:rsidTr="007A73B4">
        <w:trPr>
          <w:jc w:val="center"/>
        </w:trPr>
        <w:tc>
          <w:tcPr>
            <w:tcW w:w="5332"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 xml:space="preserve">Угольная котельная п. Бобровский ул. 1 Мая, 59  </w:t>
            </w:r>
          </w:p>
        </w:tc>
        <w:tc>
          <w:tcPr>
            <w:tcW w:w="4762"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0,13915</w:t>
            </w:r>
          </w:p>
        </w:tc>
      </w:tr>
    </w:tbl>
    <w:p w:rsidR="007A73B4" w:rsidRPr="00EA057D" w:rsidRDefault="007A73B4" w:rsidP="007A73B4">
      <w:pPr>
        <w:spacing w:after="0" w:line="360" w:lineRule="auto"/>
        <w:ind w:firstLine="709"/>
        <w:jc w:val="both"/>
        <w:rPr>
          <w:rFonts w:ascii="Times New Roman" w:hAnsi="Times New Roman" w:cs="Times New Roman"/>
          <w:b/>
          <w:sz w:val="32"/>
          <w:szCs w:val="32"/>
          <w:highlight w:val="yellow"/>
        </w:rPr>
      </w:pPr>
    </w:p>
    <w:p w:rsidR="007A73B4" w:rsidRPr="00E50F35" w:rsidRDefault="007A73B4" w:rsidP="00C82B56">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УМП ЖКХ </w:t>
      </w:r>
      <w:r w:rsidRPr="00BB17B6">
        <w:rPr>
          <w:rFonts w:ascii="Times New Roman" w:hAnsi="Times New Roman" w:cs="Times New Roman"/>
          <w:sz w:val="28"/>
          <w:szCs w:val="28"/>
        </w:rPr>
        <w:t>п.</w:t>
      </w:r>
      <w:r>
        <w:rPr>
          <w:rFonts w:ascii="Times New Roman" w:hAnsi="Times New Roman" w:cs="Times New Roman"/>
          <w:sz w:val="28"/>
          <w:szCs w:val="28"/>
        </w:rPr>
        <w:t xml:space="preserve"> </w:t>
      </w:r>
      <w:r w:rsidRPr="0053683B">
        <w:rPr>
          <w:rFonts w:ascii="Times New Roman" w:hAnsi="Times New Roman" w:cs="Times New Roman"/>
          <w:sz w:val="28"/>
          <w:szCs w:val="28"/>
        </w:rPr>
        <w:t xml:space="preserve">Бобровский существующие котельные обеспечивают качественное снабжение тепловой энергией потребителей, существующих значений установленных тепловых </w:t>
      </w:r>
      <w:r w:rsidRPr="0053683B">
        <w:rPr>
          <w:rFonts w:ascii="Times New Roman" w:hAnsi="Times New Roman" w:cs="Times New Roman"/>
          <w:sz w:val="28"/>
          <w:szCs w:val="28"/>
        </w:rPr>
        <w:lastRenderedPageBreak/>
        <w:t>мощностей источников тепловой энергии будет достаточно для покрытия прироста перспективной нагрузки к расчетному сроку.</w:t>
      </w:r>
    </w:p>
    <w:p w:rsidR="007A73B4" w:rsidRDefault="007A73B4" w:rsidP="00C82B56">
      <w:pPr>
        <w:spacing w:after="0" w:line="360" w:lineRule="auto"/>
        <w:ind w:firstLine="709"/>
        <w:jc w:val="both"/>
        <w:rPr>
          <w:rFonts w:ascii="Times New Roman" w:hAnsi="Times New Roman" w:cs="Times New Roman"/>
          <w:b/>
          <w:sz w:val="32"/>
          <w:szCs w:val="32"/>
        </w:rPr>
      </w:pPr>
    </w:p>
    <w:p w:rsidR="007A73B4" w:rsidRDefault="007A73B4" w:rsidP="00C82B56">
      <w:pPr>
        <w:pStyle w:val="9"/>
        <w:spacing w:line="360" w:lineRule="auto"/>
        <w:ind w:firstLine="709"/>
        <w:jc w:val="both"/>
      </w:pPr>
      <w:r w:rsidRPr="006241FE">
        <w:t>Существующие и перспективные ограничения на использование установленной тепловой мощности и значения располагаемой тепловой мощности основного оборудования источников тепловой энергии.</w:t>
      </w:r>
    </w:p>
    <w:p w:rsidR="007A73B4" w:rsidRPr="00E50F35" w:rsidRDefault="007A73B4" w:rsidP="007A73B4">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7A73B4" w:rsidRPr="00E50F35" w:rsidRDefault="007A73B4" w:rsidP="007A73B4">
      <w:pPr>
        <w:spacing w:after="0" w:line="360" w:lineRule="auto"/>
        <w:ind w:firstLine="125"/>
        <w:jc w:val="both"/>
        <w:rPr>
          <w:rFonts w:ascii="Times New Roman" w:hAnsi="Times New Roman" w:cs="Times New Roman"/>
          <w:sz w:val="28"/>
          <w:szCs w:val="28"/>
        </w:rPr>
      </w:pPr>
      <w:r w:rsidRPr="00E50F35">
        <w:rPr>
          <w:rStyle w:val="12"/>
          <w:rFonts w:eastAsiaTheme="minorHAnsi"/>
          <w:szCs w:val="28"/>
        </w:rPr>
        <w:t>Установленная мощность источника тепловой энергии</w:t>
      </w:r>
      <w:r w:rsidRPr="00E50F35">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A73B4" w:rsidRPr="00E50F35" w:rsidRDefault="007A73B4" w:rsidP="007A73B4">
      <w:pPr>
        <w:spacing w:after="0" w:line="360" w:lineRule="auto"/>
        <w:ind w:firstLine="125"/>
        <w:jc w:val="both"/>
        <w:rPr>
          <w:rFonts w:ascii="Times New Roman" w:hAnsi="Times New Roman" w:cs="Times New Roman"/>
          <w:sz w:val="28"/>
          <w:szCs w:val="28"/>
        </w:rPr>
      </w:pPr>
      <w:r w:rsidRPr="00E50F35">
        <w:rPr>
          <w:rStyle w:val="12"/>
          <w:rFonts w:eastAsiaTheme="minorHAnsi"/>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A73B4" w:rsidRDefault="007A73B4" w:rsidP="007A73B4">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 xml:space="preserve">Параметры располагаемой тепловой мощности источников тепловой энергии представлены в </w:t>
      </w:r>
      <w:r w:rsidRPr="00773FCE">
        <w:rPr>
          <w:rFonts w:ascii="Times New Roman" w:hAnsi="Times New Roman" w:cs="Times New Roman"/>
          <w:sz w:val="28"/>
          <w:szCs w:val="28"/>
        </w:rPr>
        <w:t>таблице 2.17.</w:t>
      </w:r>
    </w:p>
    <w:p w:rsidR="002E7E74" w:rsidRDefault="002E7E74" w:rsidP="007A73B4">
      <w:pPr>
        <w:spacing w:after="0" w:line="360" w:lineRule="auto"/>
        <w:ind w:firstLine="125"/>
        <w:jc w:val="both"/>
        <w:rPr>
          <w:rFonts w:ascii="Times New Roman" w:hAnsi="Times New Roman" w:cs="Times New Roman"/>
          <w:sz w:val="28"/>
          <w:szCs w:val="28"/>
        </w:rPr>
      </w:pPr>
    </w:p>
    <w:p w:rsidR="007A73B4" w:rsidRPr="00C82B56" w:rsidRDefault="007A73B4" w:rsidP="00C82B56">
      <w:pPr>
        <w:spacing w:after="0" w:line="240" w:lineRule="auto"/>
        <w:ind w:firstLineChars="253" w:firstLine="557"/>
        <w:jc w:val="right"/>
        <w:rPr>
          <w:rFonts w:ascii="Times New Roman" w:hAnsi="Times New Roman" w:cs="Times New Roman"/>
        </w:rPr>
      </w:pPr>
      <w:r w:rsidRPr="00C82B56">
        <w:rPr>
          <w:rFonts w:ascii="Times New Roman" w:hAnsi="Times New Roman" w:cs="Times New Roman"/>
        </w:rPr>
        <w:t>Таблица 2.17</w:t>
      </w:r>
      <w:r w:rsidR="00C82B56">
        <w:rPr>
          <w:rFonts w:ascii="Times New Roman" w:hAnsi="Times New Roman" w:cs="Times New Roman"/>
        </w:rPr>
        <w:t xml:space="preserve">. </w:t>
      </w:r>
      <w:r w:rsidRPr="00C82B56">
        <w:rPr>
          <w:rFonts w:ascii="Times New Roman" w:hAnsi="Times New Roman" w:cs="Times New Roman"/>
        </w:rPr>
        <w:t>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7A73B4" w:rsidRPr="00C82B56" w:rsidTr="007A73B4">
        <w:trPr>
          <w:jc w:val="center"/>
        </w:trPr>
        <w:tc>
          <w:tcPr>
            <w:tcW w:w="3916"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Источник тепловой энергии</w:t>
            </w:r>
          </w:p>
        </w:tc>
        <w:tc>
          <w:tcPr>
            <w:tcW w:w="2974"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Установленная мощность источника, Гкал/ч</w:t>
            </w:r>
          </w:p>
        </w:tc>
        <w:tc>
          <w:tcPr>
            <w:tcW w:w="3531" w:type="dxa"/>
            <w:vAlign w:val="center"/>
          </w:tcPr>
          <w:p w:rsidR="007A73B4" w:rsidRPr="00C82B56" w:rsidRDefault="007A73B4" w:rsidP="00C82B56">
            <w:pPr>
              <w:jc w:val="center"/>
              <w:rPr>
                <w:rFonts w:ascii="Times New Roman" w:hAnsi="Times New Roman" w:cs="Times New Roman"/>
                <w:b/>
              </w:rPr>
            </w:pPr>
            <w:r w:rsidRPr="00C82B56">
              <w:rPr>
                <w:rFonts w:ascii="Times New Roman" w:hAnsi="Times New Roman" w:cs="Times New Roman"/>
                <w:b/>
              </w:rPr>
              <w:t>Располагаемая мощность источника, Гкал/ч</w:t>
            </w:r>
          </w:p>
        </w:tc>
      </w:tr>
      <w:tr w:rsidR="007A73B4" w:rsidRPr="00C82B56" w:rsidTr="007A73B4">
        <w:trPr>
          <w:jc w:val="center"/>
        </w:trPr>
        <w:tc>
          <w:tcPr>
            <w:tcW w:w="3916" w:type="dxa"/>
            <w:vAlign w:val="center"/>
          </w:tcPr>
          <w:p w:rsidR="007A73B4" w:rsidRPr="00C82B56" w:rsidRDefault="007A73B4" w:rsidP="00C82B56">
            <w:pPr>
              <w:pStyle w:val="110"/>
              <w:shd w:val="clear" w:color="auto" w:fill="auto"/>
              <w:spacing w:before="0" w:line="240" w:lineRule="auto"/>
              <w:jc w:val="center"/>
              <w:rPr>
                <w:highlight w:val="yellow"/>
              </w:rPr>
            </w:pPr>
            <w:r w:rsidRPr="00C82B56">
              <w:t>Газовая котельная  п. Бобровский ул. Демина 33</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10,467</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10,467</w:t>
            </w:r>
          </w:p>
        </w:tc>
      </w:tr>
      <w:tr w:rsidR="007A73B4" w:rsidRPr="00C82B56" w:rsidTr="007A73B4">
        <w:trPr>
          <w:trHeight w:val="543"/>
          <w:jc w:val="center"/>
        </w:trPr>
        <w:tc>
          <w:tcPr>
            <w:tcW w:w="3916"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п. Бобровский ул. Чернавских 17</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3,1401</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3,1401</w:t>
            </w:r>
          </w:p>
        </w:tc>
      </w:tr>
      <w:tr w:rsidR="007A73B4" w:rsidRPr="00C82B56" w:rsidTr="007A73B4">
        <w:trPr>
          <w:jc w:val="center"/>
        </w:trPr>
        <w:tc>
          <w:tcPr>
            <w:tcW w:w="3916"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Газовая котельная с. Черданцево ул. Нагорная, 24/2</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0,8141</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0,8141</w:t>
            </w:r>
          </w:p>
        </w:tc>
      </w:tr>
      <w:tr w:rsidR="007A73B4" w:rsidRPr="00C82B56" w:rsidTr="007A73B4">
        <w:trPr>
          <w:jc w:val="center"/>
        </w:trPr>
        <w:tc>
          <w:tcPr>
            <w:tcW w:w="3916"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Котельная п. Бобровский Краснодеревцев 37</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1,7445</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1,7445</w:t>
            </w:r>
          </w:p>
        </w:tc>
      </w:tr>
      <w:tr w:rsidR="007A73B4" w:rsidRPr="00C82B56" w:rsidTr="007A73B4">
        <w:trPr>
          <w:jc w:val="center"/>
        </w:trPr>
        <w:tc>
          <w:tcPr>
            <w:tcW w:w="3916"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Угольная котельная п. Бобровский Дружбы 1</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0,17467</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0,17467</w:t>
            </w:r>
          </w:p>
        </w:tc>
      </w:tr>
      <w:tr w:rsidR="007A73B4" w:rsidRPr="00C82B56" w:rsidTr="007A73B4">
        <w:trPr>
          <w:jc w:val="center"/>
        </w:trPr>
        <w:tc>
          <w:tcPr>
            <w:tcW w:w="3916" w:type="dxa"/>
            <w:vAlign w:val="center"/>
          </w:tcPr>
          <w:p w:rsidR="007A73B4" w:rsidRPr="00C82B56" w:rsidRDefault="007A73B4" w:rsidP="00C82B56">
            <w:pPr>
              <w:jc w:val="center"/>
              <w:rPr>
                <w:rFonts w:ascii="Times New Roman" w:hAnsi="Times New Roman" w:cs="Times New Roman"/>
                <w:highlight w:val="yellow"/>
              </w:rPr>
            </w:pPr>
            <w:r w:rsidRPr="00C82B56">
              <w:rPr>
                <w:rFonts w:ascii="Times New Roman" w:hAnsi="Times New Roman" w:cs="Times New Roman"/>
              </w:rPr>
              <w:t xml:space="preserve">Угольная котельная п. Бобровский ул. 1 Мая, 59  </w:t>
            </w:r>
          </w:p>
        </w:tc>
        <w:tc>
          <w:tcPr>
            <w:tcW w:w="2974"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0,13915</w:t>
            </w:r>
          </w:p>
        </w:tc>
        <w:tc>
          <w:tcPr>
            <w:tcW w:w="3531" w:type="dxa"/>
            <w:vAlign w:val="center"/>
          </w:tcPr>
          <w:p w:rsidR="007A73B4" w:rsidRPr="00C82B56" w:rsidRDefault="007A73B4" w:rsidP="00C82B56">
            <w:pPr>
              <w:jc w:val="center"/>
              <w:rPr>
                <w:rFonts w:ascii="Times New Roman" w:hAnsi="Times New Roman" w:cs="Times New Roman"/>
              </w:rPr>
            </w:pPr>
            <w:r w:rsidRPr="00C82B56">
              <w:rPr>
                <w:rFonts w:ascii="Times New Roman" w:hAnsi="Times New Roman" w:cs="Times New Roman"/>
              </w:rPr>
              <w:t>0,13915</w:t>
            </w:r>
          </w:p>
        </w:tc>
      </w:tr>
    </w:tbl>
    <w:p w:rsidR="007A73B4" w:rsidRDefault="007A73B4" w:rsidP="007A73B4">
      <w:pPr>
        <w:spacing w:after="0" w:line="360" w:lineRule="auto"/>
        <w:ind w:firstLine="709"/>
        <w:jc w:val="both"/>
        <w:rPr>
          <w:rFonts w:ascii="Times New Roman" w:hAnsi="Times New Roman" w:cs="Times New Roman"/>
          <w:b/>
          <w:sz w:val="32"/>
          <w:szCs w:val="32"/>
        </w:rPr>
      </w:pPr>
    </w:p>
    <w:p w:rsidR="007A73B4" w:rsidRPr="00C82B56" w:rsidRDefault="007A73B4" w:rsidP="00C82B56">
      <w:pPr>
        <w:pStyle w:val="9"/>
        <w:spacing w:line="360" w:lineRule="auto"/>
        <w:ind w:firstLine="709"/>
        <w:jc w:val="both"/>
        <w:rPr>
          <w:rStyle w:val="36"/>
          <w:rFonts w:eastAsiaTheme="minorHAnsi"/>
          <w:b/>
          <w:bCs w:val="0"/>
          <w:sz w:val="28"/>
          <w:szCs w:val="28"/>
        </w:rPr>
      </w:pPr>
      <w:r w:rsidRPr="00C82B56">
        <w:rPr>
          <w:rStyle w:val="36"/>
          <w:rFonts w:eastAsiaTheme="minorHAnsi"/>
          <w:b/>
          <w:sz w:val="28"/>
          <w:szCs w:val="28"/>
        </w:rPr>
        <w:lastRenderedPageBreak/>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C82B56">
        <w:rPr>
          <w:rStyle w:val="36"/>
          <w:rFonts w:eastAsia="Courier New"/>
          <w:b/>
          <w:sz w:val="28"/>
          <w:szCs w:val="28"/>
        </w:rPr>
        <w:t>.</w:t>
      </w:r>
    </w:p>
    <w:p w:rsidR="007A73B4" w:rsidRDefault="00C82B56" w:rsidP="00C82B56">
      <w:pPr>
        <w:pStyle w:val="af3"/>
        <w:spacing w:after="0" w:line="360" w:lineRule="auto"/>
        <w:ind w:left="0" w:firstLine="709"/>
        <w:jc w:val="both"/>
        <w:rPr>
          <w:rFonts w:ascii="Times New Roman" w:hAnsi="Times New Roman" w:cs="Times New Roman"/>
          <w:i/>
          <w:sz w:val="28"/>
          <w:szCs w:val="28"/>
        </w:rPr>
      </w:pPr>
      <w:r>
        <w:rPr>
          <w:rFonts w:ascii="Times New Roman" w:hAnsi="Times New Roman" w:cs="Times New Roman"/>
          <w:i/>
          <w:sz w:val="28"/>
          <w:szCs w:val="28"/>
        </w:rPr>
        <w:t>Г</w:t>
      </w:r>
      <w:r w:rsidR="007A73B4" w:rsidRPr="00AD3F32">
        <w:rPr>
          <w:rFonts w:ascii="Times New Roman" w:hAnsi="Times New Roman" w:cs="Times New Roman"/>
          <w:i/>
          <w:sz w:val="28"/>
          <w:szCs w:val="28"/>
        </w:rPr>
        <w:t>азовая котельная п. Бобровский (ул. Демина 33).</w:t>
      </w:r>
    </w:p>
    <w:p w:rsidR="007A73B4" w:rsidRDefault="007A73B4" w:rsidP="007A73B4">
      <w:pPr>
        <w:pStyle w:val="af3"/>
        <w:spacing w:after="0" w:line="360" w:lineRule="auto"/>
        <w:ind w:left="0" w:firstLine="709"/>
        <w:jc w:val="both"/>
        <w:rPr>
          <w:rFonts w:ascii="Times New Roman" w:eastAsia="Times New Roman" w:hAnsi="Times New Roman" w:cs="Times New Roman"/>
          <w:sz w:val="28"/>
          <w:szCs w:val="28"/>
        </w:rPr>
      </w:pPr>
      <w:r w:rsidRPr="00AD3F32">
        <w:rPr>
          <w:rFonts w:ascii="Times New Roman" w:eastAsia="Times New Roman" w:hAnsi="Times New Roman" w:cs="Times New Roman"/>
          <w:sz w:val="28"/>
          <w:szCs w:val="28"/>
        </w:rPr>
        <w:t xml:space="preserve">В котельной установлены водогрейные котлы КВ-Г котлы работают на газообразном топливе. Давление воды на входе в котел 0,5 МПа и температурой теплоносителя на входе из котла не более </w:t>
      </w:r>
      <w:r w:rsidRPr="00BB17B6">
        <w:rPr>
          <w:rFonts w:ascii="Times New Roman" w:eastAsia="Times New Roman" w:hAnsi="Times New Roman" w:cs="Times New Roman"/>
          <w:sz w:val="28"/>
          <w:szCs w:val="28"/>
        </w:rPr>
        <w:t>115</w:t>
      </w:r>
      <w:r w:rsidRPr="00BB17B6">
        <w:rPr>
          <w:rFonts w:ascii="Times New Roman" w:eastAsia="Times New Roman" w:hAnsi="Times New Roman" w:cs="Times New Roman"/>
          <w:sz w:val="28"/>
          <w:szCs w:val="28"/>
          <w:vertAlign w:val="superscript"/>
        </w:rPr>
        <w:t>о</w:t>
      </w:r>
      <w:r w:rsidRPr="00BB17B6">
        <w:rPr>
          <w:rFonts w:ascii="Times New Roman" w:eastAsia="Times New Roman" w:hAnsi="Times New Roman" w:cs="Times New Roman"/>
          <w:sz w:val="28"/>
          <w:szCs w:val="28"/>
        </w:rPr>
        <w:t>С.</w:t>
      </w:r>
      <w:r w:rsidRPr="00AD3F32">
        <w:rPr>
          <w:rFonts w:ascii="Times New Roman" w:eastAsia="Times New Roman" w:hAnsi="Times New Roman" w:cs="Times New Roman"/>
          <w:sz w:val="28"/>
          <w:szCs w:val="28"/>
        </w:rPr>
        <w:t xml:space="preserve"> В котельной предусмотрено ручное регулирование параметров (температур, давлений, уровней).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115/70. Бесхозных тепловых сетей не выявлено. Общая протяженность сетей составляет </w:t>
      </w:r>
      <w:r w:rsidRPr="00BB17B6">
        <w:rPr>
          <w:rFonts w:ascii="Times New Roman" w:eastAsia="Times New Roman" w:hAnsi="Times New Roman" w:cs="Times New Roman"/>
          <w:sz w:val="28"/>
          <w:szCs w:val="28"/>
        </w:rPr>
        <w:t>2781 м.</w:t>
      </w:r>
      <w:bookmarkStart w:id="6" w:name="bookmark70"/>
      <w:r w:rsidRPr="00BB17B6">
        <w:rPr>
          <w:rFonts w:ascii="Times New Roman" w:eastAsia="Times New Roman" w:hAnsi="Times New Roman" w:cs="Times New Roman"/>
          <w:sz w:val="28"/>
          <w:szCs w:val="28"/>
        </w:rPr>
        <w:t xml:space="preserve"> Параметры</w:t>
      </w:r>
      <w:r w:rsidRPr="00AD3F32">
        <w:rPr>
          <w:rFonts w:ascii="Times New Roman" w:eastAsia="Times New Roman" w:hAnsi="Times New Roman" w:cs="Times New Roman"/>
          <w:sz w:val="28"/>
          <w:szCs w:val="28"/>
        </w:rPr>
        <w:t xml:space="preserve"> сетей представлены </w:t>
      </w:r>
      <w:r w:rsidRPr="00773FCE">
        <w:rPr>
          <w:rFonts w:ascii="Times New Roman" w:eastAsia="Times New Roman" w:hAnsi="Times New Roman" w:cs="Times New Roman"/>
          <w:sz w:val="28"/>
          <w:szCs w:val="28"/>
        </w:rPr>
        <w:t>в таблице 2.18</w:t>
      </w:r>
      <w:r w:rsidR="00C82B56">
        <w:rPr>
          <w:rFonts w:ascii="Times New Roman" w:eastAsia="Times New Roman" w:hAnsi="Times New Roman" w:cs="Times New Roman"/>
          <w:sz w:val="28"/>
          <w:szCs w:val="28"/>
        </w:rPr>
        <w:t>.</w:t>
      </w:r>
    </w:p>
    <w:p w:rsidR="002E7E74" w:rsidRPr="00773FCE" w:rsidRDefault="002E7E74" w:rsidP="007A73B4">
      <w:pPr>
        <w:pStyle w:val="af3"/>
        <w:spacing w:after="0" w:line="360" w:lineRule="auto"/>
        <w:ind w:left="0" w:firstLine="709"/>
        <w:jc w:val="both"/>
        <w:rPr>
          <w:rFonts w:ascii="Times New Roman" w:eastAsia="Times New Roman" w:hAnsi="Times New Roman" w:cs="Times New Roman"/>
          <w:sz w:val="28"/>
          <w:szCs w:val="28"/>
        </w:rPr>
      </w:pPr>
    </w:p>
    <w:p w:rsidR="007A73B4" w:rsidRPr="00C82B56" w:rsidRDefault="007A73B4" w:rsidP="00C82B56">
      <w:pPr>
        <w:spacing w:after="0" w:line="240" w:lineRule="auto"/>
        <w:ind w:firstLine="709"/>
        <w:jc w:val="right"/>
        <w:rPr>
          <w:rFonts w:ascii="Times New Roman" w:hAnsi="Times New Roman" w:cs="Times New Roman"/>
        </w:rPr>
      </w:pPr>
      <w:r w:rsidRPr="00C82B56">
        <w:rPr>
          <w:rFonts w:ascii="Times New Roman" w:hAnsi="Times New Roman" w:cs="Times New Roman"/>
        </w:rPr>
        <w:t>Таблица 2.18</w:t>
      </w:r>
      <w:r w:rsidR="00C82B56" w:rsidRPr="00C82B56">
        <w:rPr>
          <w:rFonts w:ascii="Times New Roman" w:hAnsi="Times New Roman" w:cs="Times New Roman"/>
        </w:rPr>
        <w:t xml:space="preserve">. </w:t>
      </w:r>
      <w:r w:rsidRPr="00C82B56">
        <w:rPr>
          <w:rFonts w:ascii="Times New Roman" w:hAnsi="Times New Roman" w:cs="Times New Roman"/>
        </w:rPr>
        <w:t>Параметры сетей теплоснабжения</w:t>
      </w:r>
      <w:r w:rsidR="00C82B56" w:rsidRPr="00C82B56">
        <w:rPr>
          <w:rFonts w:ascii="Times New Roman" w:hAnsi="Times New Roman" w:cs="Times New Roman"/>
        </w:rPr>
        <w:t>.</w:t>
      </w:r>
    </w:p>
    <w:tbl>
      <w:tblPr>
        <w:tblW w:w="0" w:type="auto"/>
        <w:tblLayout w:type="fixed"/>
        <w:tblLook w:val="04A0" w:firstRow="1" w:lastRow="0" w:firstColumn="1" w:lastColumn="0" w:noHBand="0" w:noVBand="1"/>
      </w:tblPr>
      <w:tblGrid>
        <w:gridCol w:w="673"/>
        <w:gridCol w:w="1236"/>
        <w:gridCol w:w="1235"/>
        <w:gridCol w:w="1235"/>
        <w:gridCol w:w="1333"/>
        <w:gridCol w:w="1200"/>
        <w:gridCol w:w="1276"/>
        <w:gridCol w:w="1276"/>
        <w:gridCol w:w="852"/>
      </w:tblGrid>
      <w:tr w:rsidR="007A73B4" w:rsidRPr="00C82B56" w:rsidTr="007A73B4">
        <w:trPr>
          <w:trHeight w:val="300"/>
        </w:trPr>
        <w:tc>
          <w:tcPr>
            <w:tcW w:w="6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Адрес</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40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50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70</w:t>
            </w:r>
          </w:p>
        </w:tc>
        <w:tc>
          <w:tcPr>
            <w:tcW w:w="1333"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100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200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250</w:t>
            </w:r>
          </w:p>
        </w:tc>
        <w:tc>
          <w:tcPr>
            <w:tcW w:w="852" w:type="dxa"/>
            <w:tcBorders>
              <w:top w:val="single" w:sz="4" w:space="0" w:color="auto"/>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Всего</w:t>
            </w:r>
          </w:p>
        </w:tc>
      </w:tr>
      <w:tr w:rsidR="007A73B4" w:rsidRPr="00C82B56" w:rsidTr="007A73B4">
        <w:trPr>
          <w:cantSplit/>
          <w:trHeight w:val="1575"/>
        </w:trPr>
        <w:tc>
          <w:tcPr>
            <w:tcW w:w="673" w:type="dxa"/>
            <w:vMerge/>
            <w:tcBorders>
              <w:top w:val="single" w:sz="4" w:space="0" w:color="auto"/>
              <w:left w:val="single" w:sz="4" w:space="0" w:color="auto"/>
              <w:bottom w:val="single" w:sz="4" w:space="0" w:color="auto"/>
              <w:right w:val="single" w:sz="4" w:space="0" w:color="auto"/>
            </w:tcBorders>
            <w:vAlign w:val="center"/>
            <w:hideMark/>
          </w:tcPr>
          <w:p w:rsidR="007A73B4" w:rsidRPr="00C82B56" w:rsidRDefault="007A73B4" w:rsidP="00C82B56">
            <w:pPr>
              <w:spacing w:after="0" w:line="240" w:lineRule="auto"/>
              <w:rPr>
                <w:rFonts w:ascii="Times New Roman" w:eastAsia="Times New Roman" w:hAnsi="Times New Roman" w:cs="Times New Roman"/>
                <w:color w:val="000000"/>
              </w:rPr>
            </w:pPr>
          </w:p>
        </w:tc>
        <w:tc>
          <w:tcPr>
            <w:tcW w:w="1236"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333"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200"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852" w:type="dxa"/>
            <w:tcBorders>
              <w:top w:val="nil"/>
              <w:left w:val="nil"/>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r>
      <w:tr w:rsidR="007A73B4" w:rsidRPr="00C82B56" w:rsidTr="007A73B4">
        <w:trPr>
          <w:cantSplit/>
          <w:trHeight w:val="1799"/>
        </w:trPr>
        <w:tc>
          <w:tcPr>
            <w:tcW w:w="673" w:type="dxa"/>
            <w:tcBorders>
              <w:top w:val="nil"/>
              <w:left w:val="single" w:sz="4" w:space="0" w:color="auto"/>
              <w:bottom w:val="single" w:sz="4" w:space="0" w:color="auto"/>
              <w:right w:val="single" w:sz="4" w:space="0" w:color="auto"/>
            </w:tcBorders>
            <w:shd w:val="clear" w:color="auto" w:fill="auto"/>
            <w:textDirection w:val="btLr"/>
            <w:vAlign w:val="center"/>
            <w:hideMark/>
          </w:tcPr>
          <w:p w:rsidR="007A73B4" w:rsidRPr="00C82B56" w:rsidRDefault="007A73B4" w:rsidP="00C82B56">
            <w:pPr>
              <w:spacing w:after="0" w:line="240" w:lineRule="auto"/>
              <w:ind w:left="113" w:right="113"/>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ул. Чернавских</w:t>
            </w:r>
          </w:p>
        </w:tc>
        <w:tc>
          <w:tcPr>
            <w:tcW w:w="1236"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70</w:t>
            </w:r>
          </w:p>
        </w:tc>
        <w:tc>
          <w:tcPr>
            <w:tcW w:w="1235"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463</w:t>
            </w:r>
          </w:p>
        </w:tc>
        <w:tc>
          <w:tcPr>
            <w:tcW w:w="1235"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128</w:t>
            </w:r>
          </w:p>
        </w:tc>
        <w:tc>
          <w:tcPr>
            <w:tcW w:w="1333"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649</w:t>
            </w:r>
          </w:p>
        </w:tc>
        <w:tc>
          <w:tcPr>
            <w:tcW w:w="1200"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400</w:t>
            </w:r>
          </w:p>
        </w:tc>
        <w:tc>
          <w:tcPr>
            <w:tcW w:w="1276"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1046</w:t>
            </w:r>
          </w:p>
        </w:tc>
        <w:tc>
          <w:tcPr>
            <w:tcW w:w="1276"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25</w:t>
            </w:r>
          </w:p>
        </w:tc>
        <w:tc>
          <w:tcPr>
            <w:tcW w:w="852" w:type="dxa"/>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2781</w:t>
            </w:r>
          </w:p>
        </w:tc>
      </w:tr>
    </w:tbl>
    <w:p w:rsidR="007A73B4" w:rsidRDefault="007A73B4" w:rsidP="007A73B4">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2E7E74" w:rsidRDefault="002E7E74" w:rsidP="00C82B56">
      <w:pPr>
        <w:spacing w:after="0" w:line="360" w:lineRule="auto"/>
        <w:ind w:firstLine="709"/>
        <w:jc w:val="both"/>
        <w:rPr>
          <w:rFonts w:ascii="Times New Roman" w:hAnsi="Times New Roman" w:cs="Times New Roman"/>
          <w:i/>
          <w:sz w:val="28"/>
          <w:szCs w:val="28"/>
        </w:rPr>
      </w:pPr>
    </w:p>
    <w:p w:rsidR="007A73B4" w:rsidRPr="007B4E54" w:rsidRDefault="007A73B4" w:rsidP="00C82B5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Газовая</w:t>
      </w:r>
      <w:r w:rsidRPr="007B4E54">
        <w:rPr>
          <w:rFonts w:ascii="Times New Roman" w:hAnsi="Times New Roman" w:cs="Times New Roman"/>
          <w:i/>
          <w:sz w:val="28"/>
          <w:szCs w:val="28"/>
        </w:rPr>
        <w:t xml:space="preserve"> котельная </w:t>
      </w:r>
      <w:r w:rsidRPr="00187DEF">
        <w:rPr>
          <w:rFonts w:ascii="Times New Roman" w:hAnsi="Times New Roman" w:cs="Times New Roman"/>
          <w:i/>
          <w:sz w:val="28"/>
          <w:szCs w:val="28"/>
        </w:rPr>
        <w:t>п. Бобровский</w:t>
      </w:r>
      <w:r>
        <w:rPr>
          <w:rFonts w:ascii="Times New Roman" w:hAnsi="Times New Roman" w:cs="Times New Roman"/>
          <w:i/>
          <w:sz w:val="28"/>
          <w:szCs w:val="28"/>
        </w:rPr>
        <w:t xml:space="preserve"> (</w:t>
      </w:r>
      <w:r w:rsidRPr="00187DEF">
        <w:rPr>
          <w:rFonts w:ascii="Times New Roman" w:hAnsi="Times New Roman" w:cs="Times New Roman"/>
          <w:i/>
          <w:sz w:val="28"/>
          <w:szCs w:val="28"/>
        </w:rPr>
        <w:t>ул. Демина 33</w:t>
      </w:r>
      <w:r w:rsidRPr="007B4E54">
        <w:rPr>
          <w:rFonts w:ascii="Times New Roman" w:hAnsi="Times New Roman" w:cs="Times New Roman"/>
          <w:i/>
          <w:sz w:val="28"/>
          <w:szCs w:val="28"/>
        </w:rPr>
        <w:t>).</w:t>
      </w:r>
    </w:p>
    <w:p w:rsidR="007A73B4" w:rsidRDefault="007A73B4" w:rsidP="007A73B4">
      <w:pPr>
        <w:pStyle w:val="110"/>
        <w:shd w:val="clear" w:color="auto" w:fill="auto"/>
        <w:spacing w:before="0" w:line="360" w:lineRule="auto"/>
        <w:ind w:firstLine="709"/>
        <w:rPr>
          <w:sz w:val="28"/>
          <w:szCs w:val="28"/>
        </w:rPr>
      </w:pPr>
      <w:r>
        <w:rPr>
          <w:sz w:val="28"/>
          <w:szCs w:val="28"/>
        </w:rPr>
        <w:t xml:space="preserve">В котельной установлены водогрейные котлы (3шт) предназначенные для производства тепла. Котлы могут работать на жидком и газообразном топливе с максимальной мощностью </w:t>
      </w:r>
      <w:r w:rsidRPr="00653BF2">
        <w:rPr>
          <w:sz w:val="28"/>
          <w:szCs w:val="28"/>
        </w:rPr>
        <w:t>3,0</w:t>
      </w:r>
      <w:r>
        <w:rPr>
          <w:sz w:val="28"/>
          <w:szCs w:val="28"/>
        </w:rPr>
        <w:t xml:space="preserve"> </w:t>
      </w:r>
      <w:r w:rsidRPr="00653BF2">
        <w:rPr>
          <w:sz w:val="28"/>
          <w:szCs w:val="28"/>
        </w:rPr>
        <w:t>МВт</w:t>
      </w:r>
      <w:r>
        <w:rPr>
          <w:sz w:val="28"/>
          <w:szCs w:val="28"/>
        </w:rPr>
        <w:t xml:space="preserve">, давление воды на выходе из котла 0,6 МПа и температурой теплоносителя на выходе из котла не более 115 </w:t>
      </w:r>
      <w:r>
        <w:rPr>
          <w:sz w:val="28"/>
          <w:szCs w:val="28"/>
          <w:vertAlign w:val="superscript"/>
        </w:rPr>
        <w:t>о</w:t>
      </w:r>
      <w:r>
        <w:rPr>
          <w:sz w:val="28"/>
          <w:szCs w:val="28"/>
        </w:rPr>
        <w:t>С. Котлы оборудованы тремя автоматизированными газовыми горелками типа «</w:t>
      </w:r>
      <w:r>
        <w:rPr>
          <w:sz w:val="28"/>
          <w:szCs w:val="28"/>
          <w:lang w:val="en-US"/>
        </w:rPr>
        <w:t>CIB</w:t>
      </w:r>
      <w:r w:rsidRPr="00B422BB">
        <w:rPr>
          <w:sz w:val="28"/>
          <w:szCs w:val="28"/>
        </w:rPr>
        <w:t xml:space="preserve"> </w:t>
      </w:r>
      <w:r>
        <w:rPr>
          <w:sz w:val="28"/>
          <w:szCs w:val="28"/>
          <w:lang w:val="en-US"/>
        </w:rPr>
        <w:t>UNIGAS</w:t>
      </w:r>
      <w:r>
        <w:rPr>
          <w:sz w:val="28"/>
          <w:szCs w:val="28"/>
        </w:rPr>
        <w:t xml:space="preserve">» </w:t>
      </w:r>
      <w:r>
        <w:rPr>
          <w:sz w:val="28"/>
          <w:szCs w:val="28"/>
          <w:lang w:val="en-US"/>
        </w:rPr>
        <w:t>M</w:t>
      </w:r>
      <w:r w:rsidRPr="00B422BB">
        <w:rPr>
          <w:sz w:val="28"/>
          <w:szCs w:val="28"/>
        </w:rPr>
        <w:t>-</w:t>
      </w:r>
      <w:r>
        <w:rPr>
          <w:sz w:val="28"/>
          <w:szCs w:val="28"/>
          <w:lang w:val="en-US"/>
        </w:rPr>
        <w:t>PR</w:t>
      </w:r>
      <w:r w:rsidRPr="00B422BB">
        <w:rPr>
          <w:sz w:val="28"/>
          <w:szCs w:val="28"/>
        </w:rPr>
        <w:t>.</w:t>
      </w:r>
      <w:r>
        <w:rPr>
          <w:sz w:val="28"/>
          <w:szCs w:val="28"/>
          <w:lang w:val="en-US"/>
        </w:rPr>
        <w:t>S</w:t>
      </w:r>
      <w:r w:rsidRPr="00B422BB">
        <w:rPr>
          <w:sz w:val="28"/>
          <w:szCs w:val="28"/>
        </w:rPr>
        <w:t>.</w:t>
      </w:r>
      <w:r>
        <w:rPr>
          <w:sz w:val="28"/>
          <w:szCs w:val="28"/>
          <w:lang w:val="en-US"/>
        </w:rPr>
        <w:t>RU</w:t>
      </w:r>
      <w:r w:rsidRPr="00B422BB">
        <w:rPr>
          <w:sz w:val="28"/>
          <w:szCs w:val="28"/>
        </w:rPr>
        <w:t>.</w:t>
      </w:r>
      <w:r>
        <w:rPr>
          <w:sz w:val="28"/>
          <w:szCs w:val="28"/>
          <w:lang w:val="en-US"/>
        </w:rPr>
        <w:t>A</w:t>
      </w:r>
      <w:r w:rsidRPr="00B422BB">
        <w:rPr>
          <w:sz w:val="28"/>
          <w:szCs w:val="28"/>
        </w:rPr>
        <w:t>.1.50</w:t>
      </w:r>
      <w:r>
        <w:rPr>
          <w:sz w:val="28"/>
          <w:szCs w:val="28"/>
        </w:rPr>
        <w:t>. В котельной предусмотрено автоматическое регулирование параметров (температур, давлений, уровней) систем, что полностью автоматизирует режимы функционирования котельной и обеспечивает соответствующие требования безопасности при ее эксплуатации.</w:t>
      </w:r>
      <w:r w:rsidRPr="007B4E54">
        <w:rPr>
          <w:sz w:val="28"/>
          <w:szCs w:val="28"/>
        </w:rPr>
        <w:t xml:space="preserve">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1</w:t>
      </w:r>
      <w:r>
        <w:rPr>
          <w:sz w:val="28"/>
          <w:szCs w:val="28"/>
        </w:rPr>
        <w:t>15</w:t>
      </w:r>
      <w:r w:rsidRPr="007B4E54">
        <w:rPr>
          <w:sz w:val="28"/>
          <w:szCs w:val="28"/>
        </w:rPr>
        <w:t>/70. Бесхозных тепловых сетей не выявлено.</w:t>
      </w:r>
      <w:r w:rsidRPr="0004520E">
        <w:rPr>
          <w:sz w:val="28"/>
          <w:szCs w:val="28"/>
        </w:rPr>
        <w:t xml:space="preserve"> </w:t>
      </w:r>
      <w:r w:rsidRPr="00C909A7">
        <w:rPr>
          <w:sz w:val="28"/>
          <w:szCs w:val="28"/>
        </w:rPr>
        <w:t>Общая протяженность сетей составляет 2144 м.</w:t>
      </w:r>
      <w:r>
        <w:rPr>
          <w:sz w:val="28"/>
          <w:szCs w:val="28"/>
        </w:rPr>
        <w:t xml:space="preserve"> Параметры сетей представлены в </w:t>
      </w:r>
      <w:r w:rsidRPr="00773FCE">
        <w:rPr>
          <w:sz w:val="28"/>
          <w:szCs w:val="28"/>
        </w:rPr>
        <w:t>таблице 2.19</w:t>
      </w:r>
      <w:r w:rsidR="00C82B56">
        <w:rPr>
          <w:sz w:val="28"/>
          <w:szCs w:val="28"/>
        </w:rPr>
        <w:t>.</w:t>
      </w:r>
    </w:p>
    <w:p w:rsidR="00C82B56" w:rsidRDefault="00C82B56" w:rsidP="007A73B4">
      <w:pPr>
        <w:pStyle w:val="110"/>
        <w:shd w:val="clear" w:color="auto" w:fill="auto"/>
        <w:spacing w:before="0" w:line="360" w:lineRule="auto"/>
        <w:ind w:firstLine="709"/>
        <w:rPr>
          <w:sz w:val="28"/>
          <w:szCs w:val="28"/>
        </w:rPr>
      </w:pPr>
    </w:p>
    <w:p w:rsidR="007A73B4" w:rsidRPr="00C82B56" w:rsidRDefault="007A73B4" w:rsidP="00C82B56">
      <w:pPr>
        <w:pStyle w:val="110"/>
        <w:shd w:val="clear" w:color="auto" w:fill="auto"/>
        <w:spacing w:before="0" w:line="240" w:lineRule="auto"/>
        <w:jc w:val="right"/>
      </w:pPr>
      <w:r w:rsidRPr="00C82B56">
        <w:t>Таблица 2.19</w:t>
      </w:r>
      <w:r w:rsidR="00C82B56">
        <w:t xml:space="preserve">. </w:t>
      </w:r>
      <w:r w:rsidRPr="00C82B56">
        <w:t>Параметры сетей теплоснабжения</w:t>
      </w:r>
      <w:r w:rsidR="00C82B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1241"/>
        <w:gridCol w:w="1243"/>
        <w:gridCol w:w="1243"/>
        <w:gridCol w:w="1340"/>
        <w:gridCol w:w="1340"/>
        <w:gridCol w:w="1161"/>
        <w:gridCol w:w="1276"/>
        <w:gridCol w:w="957"/>
      </w:tblGrid>
      <w:tr w:rsidR="007A73B4" w:rsidRPr="00C82B56" w:rsidTr="00C82B56">
        <w:trPr>
          <w:trHeight w:val="300"/>
        </w:trPr>
        <w:tc>
          <w:tcPr>
            <w:tcW w:w="297" w:type="pct"/>
            <w:vMerge w:val="restar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Адрес</w:t>
            </w:r>
          </w:p>
        </w:tc>
        <w:tc>
          <w:tcPr>
            <w:tcW w:w="595"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50</w:t>
            </w:r>
          </w:p>
        </w:tc>
        <w:tc>
          <w:tcPr>
            <w:tcW w:w="596"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70</w:t>
            </w:r>
          </w:p>
        </w:tc>
        <w:tc>
          <w:tcPr>
            <w:tcW w:w="596"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80</w:t>
            </w:r>
          </w:p>
        </w:tc>
        <w:tc>
          <w:tcPr>
            <w:tcW w:w="643"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100</w:t>
            </w:r>
          </w:p>
        </w:tc>
        <w:tc>
          <w:tcPr>
            <w:tcW w:w="643"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125</w:t>
            </w:r>
          </w:p>
        </w:tc>
        <w:tc>
          <w:tcPr>
            <w:tcW w:w="557"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150</w:t>
            </w:r>
          </w:p>
        </w:tc>
        <w:tc>
          <w:tcPr>
            <w:tcW w:w="612" w:type="pct"/>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250</w:t>
            </w:r>
          </w:p>
        </w:tc>
        <w:tc>
          <w:tcPr>
            <w:tcW w:w="459"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Всего</w:t>
            </w:r>
          </w:p>
        </w:tc>
      </w:tr>
      <w:tr w:rsidR="007A73B4" w:rsidRPr="00C82B56" w:rsidTr="00C82B56">
        <w:trPr>
          <w:cantSplit/>
          <w:trHeight w:val="1575"/>
        </w:trPr>
        <w:tc>
          <w:tcPr>
            <w:tcW w:w="297" w:type="pct"/>
            <w:vMerge/>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b/>
                <w:color w:val="000000"/>
              </w:rPr>
            </w:pPr>
          </w:p>
        </w:tc>
        <w:tc>
          <w:tcPr>
            <w:tcW w:w="595"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596"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596"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643"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643"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557"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612"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459"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r>
      <w:tr w:rsidR="007A73B4" w:rsidRPr="00C82B56" w:rsidTr="00C82B56">
        <w:trPr>
          <w:cantSplit/>
          <w:trHeight w:val="1603"/>
        </w:trPr>
        <w:tc>
          <w:tcPr>
            <w:tcW w:w="297" w:type="pct"/>
            <w:shd w:val="clear" w:color="auto" w:fill="auto"/>
            <w:textDirection w:val="btLr"/>
            <w:vAlign w:val="center"/>
            <w:hideMark/>
          </w:tcPr>
          <w:p w:rsidR="007A73B4" w:rsidRPr="00C82B56" w:rsidRDefault="007A73B4" w:rsidP="00C82B56">
            <w:pPr>
              <w:spacing w:after="0" w:line="240" w:lineRule="auto"/>
              <w:ind w:left="113" w:right="113"/>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ул. Дёмина</w:t>
            </w:r>
          </w:p>
        </w:tc>
        <w:tc>
          <w:tcPr>
            <w:tcW w:w="595"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304</w:t>
            </w:r>
          </w:p>
        </w:tc>
        <w:tc>
          <w:tcPr>
            <w:tcW w:w="596"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140</w:t>
            </w:r>
          </w:p>
        </w:tc>
        <w:tc>
          <w:tcPr>
            <w:tcW w:w="596"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134</w:t>
            </w:r>
          </w:p>
        </w:tc>
        <w:tc>
          <w:tcPr>
            <w:tcW w:w="643"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452</w:t>
            </w:r>
          </w:p>
        </w:tc>
        <w:tc>
          <w:tcPr>
            <w:tcW w:w="643"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186</w:t>
            </w:r>
          </w:p>
        </w:tc>
        <w:tc>
          <w:tcPr>
            <w:tcW w:w="557"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653</w:t>
            </w:r>
          </w:p>
        </w:tc>
        <w:tc>
          <w:tcPr>
            <w:tcW w:w="612"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275</w:t>
            </w:r>
          </w:p>
        </w:tc>
        <w:tc>
          <w:tcPr>
            <w:tcW w:w="459" w:type="pc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2144</w:t>
            </w:r>
          </w:p>
        </w:tc>
      </w:tr>
    </w:tbl>
    <w:p w:rsidR="007A73B4" w:rsidRPr="00827A45" w:rsidRDefault="007A73B4" w:rsidP="007A73B4">
      <w:pPr>
        <w:pStyle w:val="110"/>
        <w:shd w:val="clear" w:color="auto" w:fill="auto"/>
        <w:spacing w:before="0" w:line="360" w:lineRule="auto"/>
        <w:ind w:firstLine="709"/>
        <w:rPr>
          <w:rFonts w:eastAsiaTheme="minorHAnsi"/>
          <w:i/>
          <w:sz w:val="28"/>
          <w:szCs w:val="28"/>
        </w:rPr>
      </w:pPr>
    </w:p>
    <w:p w:rsidR="007A73B4" w:rsidRPr="007B4E54" w:rsidRDefault="007A73B4" w:rsidP="00C82B5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Газовая </w:t>
      </w:r>
      <w:r w:rsidRPr="00827A45">
        <w:rPr>
          <w:rFonts w:ascii="Times New Roman" w:hAnsi="Times New Roman" w:cs="Times New Roman"/>
          <w:i/>
          <w:sz w:val="28"/>
          <w:szCs w:val="28"/>
        </w:rPr>
        <w:t>котельная с. Черданцево ул. Нагорная, 24/2</w:t>
      </w:r>
      <w:r>
        <w:rPr>
          <w:rFonts w:ascii="Times New Roman" w:hAnsi="Times New Roman" w:cs="Times New Roman"/>
          <w:i/>
          <w:sz w:val="28"/>
          <w:szCs w:val="28"/>
        </w:rPr>
        <w:t>.</w:t>
      </w:r>
    </w:p>
    <w:p w:rsidR="007A73B4" w:rsidRDefault="007A73B4" w:rsidP="007A73B4">
      <w:pPr>
        <w:pStyle w:val="110"/>
        <w:shd w:val="clear" w:color="auto" w:fill="auto"/>
        <w:spacing w:before="0" w:line="360" w:lineRule="auto"/>
        <w:ind w:firstLine="709"/>
        <w:rPr>
          <w:sz w:val="28"/>
          <w:szCs w:val="28"/>
        </w:rPr>
      </w:pPr>
      <w:r>
        <w:rPr>
          <w:sz w:val="28"/>
          <w:szCs w:val="28"/>
        </w:rPr>
        <w:t>В котельной установлены водогрейные котлы КВ-Г котлы работают на газообразном топливе. Давление воды на входе в котел 0,5 МПа и температурой теплоносителя на входе из котла не более 115</w:t>
      </w:r>
      <w:r>
        <w:rPr>
          <w:sz w:val="28"/>
          <w:szCs w:val="28"/>
          <w:vertAlign w:val="superscript"/>
        </w:rPr>
        <w:t>о</w:t>
      </w:r>
      <w:r>
        <w:rPr>
          <w:sz w:val="28"/>
          <w:szCs w:val="28"/>
        </w:rPr>
        <w:t>С.</w:t>
      </w:r>
      <w:r w:rsidRPr="007B4E54">
        <w:rPr>
          <w:sz w:val="28"/>
          <w:szCs w:val="28"/>
        </w:rPr>
        <w:t xml:space="preserve"> </w:t>
      </w:r>
      <w:r>
        <w:rPr>
          <w:sz w:val="28"/>
          <w:szCs w:val="28"/>
        </w:rPr>
        <w:t xml:space="preserve">В котельной предусмотрено ручное регулирование параметров (температур, давлений, уровней). </w:t>
      </w:r>
      <w:r w:rsidRPr="007B4E54">
        <w:rPr>
          <w:sz w:val="28"/>
          <w:szCs w:val="28"/>
        </w:rPr>
        <w:t xml:space="preserve">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w:t>
      </w:r>
      <w:r w:rsidRPr="007B4E54">
        <w:rPr>
          <w:sz w:val="28"/>
          <w:szCs w:val="28"/>
        </w:rPr>
        <w:lastRenderedPageBreak/>
        <w:t xml:space="preserve">график </w:t>
      </w:r>
      <w:r>
        <w:rPr>
          <w:sz w:val="28"/>
          <w:szCs w:val="28"/>
        </w:rPr>
        <w:t>115</w:t>
      </w:r>
      <w:r w:rsidRPr="007B4E54">
        <w:rPr>
          <w:sz w:val="28"/>
          <w:szCs w:val="28"/>
        </w:rPr>
        <w:t>/70. Бесхозных тепловых сетей не выявлено.</w:t>
      </w:r>
      <w:r w:rsidRPr="00C909A7">
        <w:t xml:space="preserve"> </w:t>
      </w:r>
      <w:r w:rsidRPr="00C909A7">
        <w:rPr>
          <w:sz w:val="28"/>
          <w:szCs w:val="28"/>
        </w:rPr>
        <w:t>Общая протяженность сетей составляет 1430 м.</w:t>
      </w:r>
      <w:r w:rsidRPr="00C909A7">
        <w:t xml:space="preserve"> </w:t>
      </w:r>
      <w:r w:rsidRPr="00C909A7">
        <w:rPr>
          <w:sz w:val="28"/>
          <w:szCs w:val="28"/>
        </w:rPr>
        <w:t xml:space="preserve">Параметры сетей теплоснабжения представлены в </w:t>
      </w:r>
      <w:r w:rsidRPr="00773FCE">
        <w:rPr>
          <w:sz w:val="28"/>
          <w:szCs w:val="28"/>
        </w:rPr>
        <w:t>таблице 2.20</w:t>
      </w:r>
    </w:p>
    <w:p w:rsidR="00C82B56" w:rsidRDefault="00C82B56" w:rsidP="00C82B56">
      <w:pPr>
        <w:pStyle w:val="110"/>
        <w:shd w:val="clear" w:color="auto" w:fill="auto"/>
        <w:spacing w:before="0" w:line="240" w:lineRule="auto"/>
        <w:ind w:firstLine="709"/>
        <w:jc w:val="center"/>
      </w:pPr>
      <w:r>
        <w:t xml:space="preserve">                                                           </w:t>
      </w:r>
    </w:p>
    <w:p w:rsidR="007A73B4" w:rsidRPr="00C82B56" w:rsidRDefault="00C82B56" w:rsidP="00C82B56">
      <w:pPr>
        <w:pStyle w:val="110"/>
        <w:shd w:val="clear" w:color="auto" w:fill="auto"/>
        <w:spacing w:before="0" w:line="240" w:lineRule="auto"/>
        <w:ind w:firstLine="709"/>
        <w:jc w:val="center"/>
      </w:pPr>
      <w:r>
        <w:t xml:space="preserve">                                                                        </w:t>
      </w:r>
      <w:r w:rsidR="007A73B4" w:rsidRPr="00C82B56">
        <w:t>Таблица 2.20</w:t>
      </w:r>
      <w:r>
        <w:t xml:space="preserve">. </w:t>
      </w:r>
      <w:r w:rsidR="007A73B4" w:rsidRPr="00C82B56">
        <w:t>Параметры сетей теплоснабжения</w:t>
      </w:r>
      <w:r>
        <w:t>.</w:t>
      </w:r>
    </w:p>
    <w:tbl>
      <w:tblPr>
        <w:tblW w:w="0" w:type="auto"/>
        <w:jc w:val="center"/>
        <w:tblInd w:w="-745" w:type="dxa"/>
        <w:tblLook w:val="04A0" w:firstRow="1" w:lastRow="0" w:firstColumn="1" w:lastColumn="0" w:noHBand="0" w:noVBand="1"/>
      </w:tblPr>
      <w:tblGrid>
        <w:gridCol w:w="1975"/>
        <w:gridCol w:w="1358"/>
        <w:gridCol w:w="1358"/>
        <w:gridCol w:w="1468"/>
        <w:gridCol w:w="1468"/>
        <w:gridCol w:w="1059"/>
      </w:tblGrid>
      <w:tr w:rsidR="007A73B4" w:rsidRPr="00C82B56" w:rsidTr="007A73B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Адрес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80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Всего</w:t>
            </w:r>
          </w:p>
        </w:tc>
      </w:tr>
      <w:tr w:rsidR="007A73B4" w:rsidRPr="00C82B56" w:rsidTr="007A73B4">
        <w:trPr>
          <w:trHeight w:val="15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r>
      <w:tr w:rsidR="007A73B4" w:rsidRPr="00C82B56" w:rsidTr="007A73B4">
        <w:trPr>
          <w:trHeight w:val="195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ул. Нагорная 24/2</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270</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950</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60</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150</w:t>
            </w:r>
          </w:p>
        </w:tc>
        <w:tc>
          <w:tcPr>
            <w:tcW w:w="0" w:type="auto"/>
            <w:tcBorders>
              <w:top w:val="nil"/>
              <w:left w:val="nil"/>
              <w:bottom w:val="single" w:sz="4" w:space="0" w:color="auto"/>
              <w:right w:val="single" w:sz="4" w:space="0" w:color="auto"/>
            </w:tcBorders>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1430</w:t>
            </w:r>
          </w:p>
        </w:tc>
      </w:tr>
    </w:tbl>
    <w:p w:rsidR="007A73B4" w:rsidRPr="007B4E54" w:rsidRDefault="007A73B4" w:rsidP="007A73B4">
      <w:pPr>
        <w:pStyle w:val="110"/>
        <w:shd w:val="clear" w:color="auto" w:fill="auto"/>
        <w:spacing w:before="0" w:line="360" w:lineRule="auto"/>
        <w:ind w:firstLine="709"/>
        <w:rPr>
          <w:sz w:val="28"/>
          <w:szCs w:val="28"/>
        </w:rPr>
      </w:pPr>
    </w:p>
    <w:p w:rsidR="007A73B4" w:rsidRPr="007B4E54" w:rsidRDefault="007A73B4" w:rsidP="00C82B5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Газовая котельная </w:t>
      </w:r>
      <w:r w:rsidRPr="004871A1">
        <w:rPr>
          <w:rFonts w:ascii="Times New Roman" w:hAnsi="Times New Roman" w:cs="Times New Roman"/>
          <w:i/>
          <w:sz w:val="28"/>
          <w:szCs w:val="28"/>
        </w:rPr>
        <w:t>п. Бобровский Краснодеревцев 37</w:t>
      </w:r>
      <w:r w:rsidR="00C82B56">
        <w:rPr>
          <w:rFonts w:ascii="Times New Roman" w:hAnsi="Times New Roman" w:cs="Times New Roman"/>
          <w:i/>
          <w:sz w:val="28"/>
          <w:szCs w:val="28"/>
        </w:rPr>
        <w:t>.</w:t>
      </w:r>
    </w:p>
    <w:p w:rsidR="007A73B4" w:rsidRDefault="007A73B4" w:rsidP="007A73B4">
      <w:pPr>
        <w:pStyle w:val="110"/>
        <w:shd w:val="clear" w:color="auto" w:fill="auto"/>
        <w:spacing w:before="0" w:line="360" w:lineRule="auto"/>
        <w:ind w:firstLine="709"/>
        <w:rPr>
          <w:sz w:val="28"/>
          <w:szCs w:val="28"/>
        </w:rPr>
      </w:pPr>
      <w:r>
        <w:rPr>
          <w:sz w:val="28"/>
          <w:szCs w:val="28"/>
        </w:rPr>
        <w:t>В котельной установлены стальные водогрейные котлы КВ-1 котлы работают на газообразном топливе</w:t>
      </w:r>
      <w:r w:rsidRPr="007B4E54">
        <w:rPr>
          <w:sz w:val="28"/>
          <w:szCs w:val="28"/>
        </w:rPr>
        <w:t>.</w:t>
      </w:r>
      <w:r>
        <w:rPr>
          <w:sz w:val="28"/>
          <w:szCs w:val="28"/>
        </w:rPr>
        <w:t xml:space="preserve"> Температура теплоносителя на выходе из котла не более 95</w:t>
      </w:r>
      <w:r w:rsidRPr="004871A1">
        <w:rPr>
          <w:sz w:val="28"/>
          <w:szCs w:val="28"/>
          <w:vertAlign w:val="superscript"/>
        </w:rPr>
        <w:t xml:space="preserve"> </w:t>
      </w:r>
      <w:r>
        <w:rPr>
          <w:sz w:val="28"/>
          <w:szCs w:val="28"/>
          <w:vertAlign w:val="superscript"/>
        </w:rPr>
        <w:t>о</w:t>
      </w:r>
      <w:r>
        <w:rPr>
          <w:sz w:val="28"/>
          <w:szCs w:val="28"/>
        </w:rPr>
        <w:t xml:space="preserve">С. </w:t>
      </w:r>
      <w:r w:rsidRPr="007B4E54">
        <w:rPr>
          <w:sz w:val="28"/>
          <w:szCs w:val="28"/>
        </w:rPr>
        <w:t>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r w:rsidRPr="00C909A7">
        <w:t xml:space="preserve"> </w:t>
      </w:r>
      <w:r w:rsidRPr="00C909A7">
        <w:rPr>
          <w:sz w:val="28"/>
          <w:szCs w:val="28"/>
        </w:rPr>
        <w:t xml:space="preserve">Общая протяженность сетей составляет 231 м. Параметры сетей теплоснабжения представлены в </w:t>
      </w:r>
      <w:r w:rsidRPr="00773FCE">
        <w:rPr>
          <w:sz w:val="28"/>
          <w:szCs w:val="28"/>
        </w:rPr>
        <w:t xml:space="preserve">таблице </w:t>
      </w:r>
      <w:r w:rsidRPr="00BB17B6">
        <w:rPr>
          <w:sz w:val="28"/>
          <w:szCs w:val="28"/>
        </w:rPr>
        <w:t>2.21.</w:t>
      </w:r>
    </w:p>
    <w:p w:rsidR="007A73B4" w:rsidRDefault="007A73B4" w:rsidP="007A73B4">
      <w:pPr>
        <w:pStyle w:val="110"/>
        <w:shd w:val="clear" w:color="auto" w:fill="auto"/>
        <w:spacing w:before="0" w:line="360" w:lineRule="auto"/>
        <w:ind w:firstLine="709"/>
        <w:rPr>
          <w:sz w:val="28"/>
          <w:szCs w:val="28"/>
        </w:rPr>
      </w:pPr>
    </w:p>
    <w:p w:rsidR="007A73B4" w:rsidRPr="00C82B56" w:rsidRDefault="00C82B56" w:rsidP="00C82B56">
      <w:pPr>
        <w:pStyle w:val="110"/>
        <w:shd w:val="clear" w:color="auto" w:fill="auto"/>
        <w:spacing w:before="0" w:line="240" w:lineRule="auto"/>
        <w:ind w:firstLine="709"/>
        <w:jc w:val="center"/>
      </w:pPr>
      <w:r>
        <w:t xml:space="preserve">                                         </w:t>
      </w:r>
      <w:r w:rsidR="007A73B4" w:rsidRPr="00C82B56">
        <w:t>Таблица 2.21</w:t>
      </w:r>
      <w:r w:rsidRPr="00C82B56">
        <w:t xml:space="preserve">. </w:t>
      </w:r>
      <w:r w:rsidR="007A73B4" w:rsidRPr="00C82B56">
        <w:t>Параметры сетей теплоснабжения</w:t>
      </w:r>
      <w:r w:rsidRPr="00C82B5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1358"/>
        <w:gridCol w:w="1358"/>
        <w:gridCol w:w="1358"/>
        <w:gridCol w:w="1059"/>
      </w:tblGrid>
      <w:tr w:rsidR="007A73B4" w:rsidRPr="00C82B56" w:rsidTr="007A73B4">
        <w:trPr>
          <w:trHeight w:val="300"/>
          <w:jc w:val="center"/>
        </w:trPr>
        <w:tc>
          <w:tcPr>
            <w:tcW w:w="0" w:type="auto"/>
            <w:vMerge w:val="restar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Адрес</w:t>
            </w:r>
          </w:p>
        </w:tc>
        <w:tc>
          <w:tcPr>
            <w:tcW w:w="0" w:type="auto"/>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40</w:t>
            </w:r>
          </w:p>
        </w:tc>
        <w:tc>
          <w:tcPr>
            <w:tcW w:w="0" w:type="auto"/>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50</w:t>
            </w:r>
          </w:p>
        </w:tc>
        <w:tc>
          <w:tcPr>
            <w:tcW w:w="0" w:type="auto"/>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70</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Всего</w:t>
            </w:r>
          </w:p>
        </w:tc>
      </w:tr>
      <w:tr w:rsidR="007A73B4" w:rsidRPr="00C82B56" w:rsidTr="007A73B4">
        <w:trPr>
          <w:cantSplit/>
          <w:trHeight w:val="1575"/>
          <w:jc w:val="center"/>
        </w:trPr>
        <w:tc>
          <w:tcPr>
            <w:tcW w:w="0" w:type="auto"/>
            <w:vMerge/>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r>
      <w:tr w:rsidR="007A73B4" w:rsidRPr="00C82B56" w:rsidTr="007A73B4">
        <w:trPr>
          <w:cantSplit/>
          <w:trHeight w:val="1955"/>
          <w:jc w:val="center"/>
        </w:trPr>
        <w:tc>
          <w:tcPr>
            <w:tcW w:w="0" w:type="auto"/>
            <w:shd w:val="clear" w:color="auto" w:fill="auto"/>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ул. Красногвардейцев</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35</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156</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40</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231</w:t>
            </w:r>
          </w:p>
        </w:tc>
      </w:tr>
    </w:tbl>
    <w:p w:rsidR="007A73B4" w:rsidRDefault="007A73B4" w:rsidP="007A73B4">
      <w:pPr>
        <w:pStyle w:val="110"/>
        <w:shd w:val="clear" w:color="auto" w:fill="auto"/>
        <w:spacing w:before="0" w:line="360" w:lineRule="auto"/>
        <w:ind w:firstLine="709"/>
        <w:jc w:val="center"/>
        <w:rPr>
          <w:sz w:val="28"/>
          <w:szCs w:val="28"/>
        </w:rPr>
      </w:pPr>
    </w:p>
    <w:p w:rsidR="00DA6431" w:rsidRDefault="00DA6431" w:rsidP="00C82B56">
      <w:pPr>
        <w:spacing w:after="0" w:line="360" w:lineRule="auto"/>
        <w:ind w:firstLine="709"/>
        <w:jc w:val="both"/>
        <w:rPr>
          <w:rFonts w:ascii="Times New Roman" w:hAnsi="Times New Roman" w:cs="Times New Roman"/>
          <w:i/>
          <w:sz w:val="28"/>
          <w:szCs w:val="28"/>
        </w:rPr>
      </w:pPr>
    </w:p>
    <w:p w:rsidR="007A73B4" w:rsidRPr="00857399" w:rsidRDefault="007A73B4" w:rsidP="00C82B56">
      <w:pPr>
        <w:spacing w:after="0" w:line="360" w:lineRule="auto"/>
        <w:ind w:firstLine="709"/>
        <w:jc w:val="both"/>
        <w:rPr>
          <w:rFonts w:ascii="Times New Roman" w:hAnsi="Times New Roman" w:cs="Times New Roman"/>
          <w:i/>
          <w:sz w:val="28"/>
          <w:szCs w:val="28"/>
        </w:rPr>
      </w:pPr>
      <w:r w:rsidRPr="00857399">
        <w:rPr>
          <w:rFonts w:ascii="Times New Roman" w:hAnsi="Times New Roman" w:cs="Times New Roman"/>
          <w:i/>
          <w:sz w:val="28"/>
          <w:szCs w:val="28"/>
        </w:rPr>
        <w:lastRenderedPageBreak/>
        <w:t xml:space="preserve">Угольная котельная п. Бобровский </w:t>
      </w:r>
      <w:r>
        <w:rPr>
          <w:rFonts w:ascii="Times New Roman" w:hAnsi="Times New Roman" w:cs="Times New Roman"/>
          <w:i/>
          <w:sz w:val="28"/>
          <w:szCs w:val="28"/>
        </w:rPr>
        <w:t xml:space="preserve">ул. </w:t>
      </w:r>
      <w:r w:rsidRPr="00857399">
        <w:rPr>
          <w:rFonts w:ascii="Times New Roman" w:hAnsi="Times New Roman" w:cs="Times New Roman"/>
          <w:i/>
          <w:sz w:val="28"/>
          <w:szCs w:val="28"/>
        </w:rPr>
        <w:t>Дружбы 1</w:t>
      </w:r>
      <w:r w:rsidR="00C82B56">
        <w:rPr>
          <w:rFonts w:ascii="Times New Roman" w:hAnsi="Times New Roman" w:cs="Times New Roman"/>
          <w:i/>
          <w:sz w:val="28"/>
          <w:szCs w:val="28"/>
        </w:rPr>
        <w:t>.</w:t>
      </w:r>
    </w:p>
    <w:p w:rsidR="007A73B4" w:rsidRDefault="007A73B4" w:rsidP="007A73B4">
      <w:pPr>
        <w:pStyle w:val="110"/>
        <w:shd w:val="clear" w:color="auto" w:fill="auto"/>
        <w:spacing w:before="0" w:line="360" w:lineRule="auto"/>
        <w:ind w:firstLine="709"/>
        <w:rPr>
          <w:sz w:val="28"/>
          <w:szCs w:val="28"/>
        </w:rPr>
      </w:pPr>
      <w:r>
        <w:rPr>
          <w:sz w:val="28"/>
          <w:szCs w:val="28"/>
        </w:rPr>
        <w:t>В котельной установлены старые котлы, работающие на твердом топливе</w:t>
      </w:r>
      <w:r w:rsidRPr="007B4E54">
        <w:rPr>
          <w:sz w:val="28"/>
          <w:szCs w:val="28"/>
        </w:rPr>
        <w:t>.</w:t>
      </w:r>
      <w:r>
        <w:rPr>
          <w:sz w:val="28"/>
          <w:szCs w:val="28"/>
        </w:rPr>
        <w:t xml:space="preserve"> Температура теплоносителя на выходе из котла не более 95</w:t>
      </w:r>
      <w:r w:rsidRPr="004871A1">
        <w:rPr>
          <w:sz w:val="28"/>
          <w:szCs w:val="28"/>
          <w:vertAlign w:val="superscript"/>
        </w:rPr>
        <w:t xml:space="preserve"> </w:t>
      </w:r>
      <w:r>
        <w:rPr>
          <w:sz w:val="28"/>
          <w:szCs w:val="28"/>
          <w:vertAlign w:val="superscript"/>
        </w:rPr>
        <w:t>о</w:t>
      </w:r>
      <w:r>
        <w:rPr>
          <w:sz w:val="28"/>
          <w:szCs w:val="28"/>
        </w:rPr>
        <w:t xml:space="preserve">С. </w:t>
      </w:r>
      <w:r w:rsidRPr="007B4E54">
        <w:rPr>
          <w:sz w:val="28"/>
          <w:szCs w:val="28"/>
        </w:rPr>
        <w:t>Система теплоснабжения - закрытая. Потребители тепловой энергии - жилой фонд</w:t>
      </w:r>
      <w:r>
        <w:rPr>
          <w:sz w:val="28"/>
          <w:szCs w:val="28"/>
        </w:rPr>
        <w:t>.</w:t>
      </w:r>
      <w:r w:rsidRPr="007B4E54">
        <w:rPr>
          <w:sz w:val="28"/>
          <w:szCs w:val="28"/>
        </w:rPr>
        <w:t xml:space="preserve"> </w:t>
      </w:r>
      <w:r w:rsidRPr="00334188">
        <w:rPr>
          <w:sz w:val="28"/>
          <w:szCs w:val="28"/>
        </w:rPr>
        <w:t>Общая</w:t>
      </w:r>
      <w:r>
        <w:t xml:space="preserve"> </w:t>
      </w:r>
      <w:r w:rsidRPr="00857399">
        <w:rPr>
          <w:sz w:val="28"/>
          <w:szCs w:val="28"/>
        </w:rPr>
        <w:t xml:space="preserve">протяженность сетей составляет 135 м. Параметры сетей теплоснабжения представлены в </w:t>
      </w:r>
      <w:r w:rsidRPr="00773FCE">
        <w:rPr>
          <w:sz w:val="28"/>
          <w:szCs w:val="28"/>
        </w:rPr>
        <w:t>таблице 2.2</w:t>
      </w:r>
      <w:r>
        <w:rPr>
          <w:sz w:val="28"/>
          <w:szCs w:val="28"/>
        </w:rPr>
        <w:t>2</w:t>
      </w:r>
      <w:r w:rsidRPr="00773FCE">
        <w:rPr>
          <w:sz w:val="28"/>
          <w:szCs w:val="28"/>
        </w:rPr>
        <w:t>.</w:t>
      </w:r>
    </w:p>
    <w:p w:rsidR="00C82B56" w:rsidRDefault="00C82B56" w:rsidP="007A73B4">
      <w:pPr>
        <w:pStyle w:val="110"/>
        <w:shd w:val="clear" w:color="auto" w:fill="auto"/>
        <w:spacing w:before="0" w:line="360" w:lineRule="auto"/>
        <w:ind w:firstLine="709"/>
        <w:rPr>
          <w:sz w:val="28"/>
          <w:szCs w:val="28"/>
        </w:rPr>
      </w:pPr>
    </w:p>
    <w:p w:rsidR="007A73B4" w:rsidRPr="00C82B56" w:rsidRDefault="00C82B56" w:rsidP="00C82B56">
      <w:pPr>
        <w:pStyle w:val="110"/>
        <w:shd w:val="clear" w:color="auto" w:fill="auto"/>
        <w:spacing w:before="0" w:line="240" w:lineRule="auto"/>
        <w:ind w:firstLine="709"/>
        <w:jc w:val="center"/>
      </w:pPr>
      <w:r>
        <w:t xml:space="preserve"> </w:t>
      </w:r>
      <w:r w:rsidR="007A73B4" w:rsidRPr="00C82B56">
        <w:t>Таблица 2.22</w:t>
      </w:r>
      <w:r>
        <w:t xml:space="preserve">. </w:t>
      </w:r>
      <w:r w:rsidR="007A73B4" w:rsidRPr="00C82B56">
        <w:t>Параметры сетей теплоснабжения</w:t>
      </w:r>
      <w:r>
        <w:t>.</w:t>
      </w:r>
    </w:p>
    <w:tbl>
      <w:tblPr>
        <w:tblW w:w="0" w:type="auto"/>
        <w:jc w:val="center"/>
        <w:tblInd w:w="-1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358"/>
        <w:gridCol w:w="1468"/>
        <w:gridCol w:w="1059"/>
      </w:tblGrid>
      <w:tr w:rsidR="007A73B4" w:rsidRPr="00C82B56" w:rsidTr="007A73B4">
        <w:trPr>
          <w:trHeight w:val="300"/>
          <w:jc w:val="center"/>
        </w:trPr>
        <w:tc>
          <w:tcPr>
            <w:tcW w:w="0" w:type="auto"/>
            <w:vMerge w:val="restart"/>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Адрес</w:t>
            </w:r>
          </w:p>
        </w:tc>
        <w:tc>
          <w:tcPr>
            <w:tcW w:w="0" w:type="auto"/>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50</w:t>
            </w:r>
          </w:p>
        </w:tc>
        <w:tc>
          <w:tcPr>
            <w:tcW w:w="0" w:type="auto"/>
            <w:shd w:val="clear" w:color="auto" w:fill="auto"/>
            <w:noWrap/>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Диаметр 100</w:t>
            </w:r>
          </w:p>
        </w:tc>
        <w:tc>
          <w:tcPr>
            <w:tcW w:w="263" w:type="dxa"/>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Всего</w:t>
            </w:r>
          </w:p>
        </w:tc>
      </w:tr>
      <w:tr w:rsidR="007A73B4" w:rsidRPr="00C82B56" w:rsidTr="007A73B4">
        <w:trPr>
          <w:cantSplit/>
          <w:trHeight w:val="1575"/>
          <w:jc w:val="center"/>
        </w:trPr>
        <w:tc>
          <w:tcPr>
            <w:tcW w:w="0" w:type="auto"/>
            <w:vMerge/>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Длина, м</w:t>
            </w:r>
          </w:p>
        </w:tc>
      </w:tr>
      <w:tr w:rsidR="007A73B4" w:rsidRPr="00C82B56" w:rsidTr="007A73B4">
        <w:trPr>
          <w:cantSplit/>
          <w:trHeight w:val="1955"/>
          <w:jc w:val="center"/>
        </w:trPr>
        <w:tc>
          <w:tcPr>
            <w:tcW w:w="0" w:type="auto"/>
            <w:shd w:val="clear" w:color="auto" w:fill="auto"/>
            <w:vAlign w:val="center"/>
            <w:hideMark/>
          </w:tcPr>
          <w:p w:rsidR="007A73B4" w:rsidRPr="00C82B56" w:rsidRDefault="007A73B4" w:rsidP="00C82B56">
            <w:pPr>
              <w:spacing w:after="0" w:line="240" w:lineRule="auto"/>
              <w:rPr>
                <w:rFonts w:ascii="Times New Roman" w:eastAsia="Times New Roman" w:hAnsi="Times New Roman" w:cs="Times New Roman"/>
                <w:b/>
                <w:color w:val="000000"/>
              </w:rPr>
            </w:pPr>
            <w:r w:rsidRPr="00C82B56">
              <w:rPr>
                <w:rFonts w:ascii="Times New Roman" w:eastAsia="Times New Roman" w:hAnsi="Times New Roman" w:cs="Times New Roman"/>
                <w:b/>
                <w:color w:val="000000"/>
              </w:rPr>
              <w:t>ул. Дружбы</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65</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70</w:t>
            </w:r>
          </w:p>
        </w:tc>
        <w:tc>
          <w:tcPr>
            <w:tcW w:w="0" w:type="auto"/>
            <w:shd w:val="clear" w:color="auto" w:fill="auto"/>
            <w:vAlign w:val="center"/>
            <w:hideMark/>
          </w:tcPr>
          <w:p w:rsidR="007A73B4" w:rsidRPr="00C82B56" w:rsidRDefault="007A73B4" w:rsidP="00C82B56">
            <w:pPr>
              <w:spacing w:after="0" w:line="240" w:lineRule="auto"/>
              <w:jc w:val="center"/>
              <w:rPr>
                <w:rFonts w:ascii="Times New Roman" w:eastAsia="Times New Roman" w:hAnsi="Times New Roman" w:cs="Times New Roman"/>
                <w:color w:val="000000"/>
              </w:rPr>
            </w:pPr>
            <w:r w:rsidRPr="00C82B56">
              <w:rPr>
                <w:rFonts w:ascii="Times New Roman" w:eastAsia="Times New Roman" w:hAnsi="Times New Roman" w:cs="Times New Roman"/>
                <w:color w:val="000000"/>
              </w:rPr>
              <w:t>135</w:t>
            </w:r>
          </w:p>
        </w:tc>
      </w:tr>
    </w:tbl>
    <w:p w:rsidR="007A73B4" w:rsidRDefault="007A73B4" w:rsidP="007A73B4">
      <w:pPr>
        <w:pStyle w:val="110"/>
        <w:shd w:val="clear" w:color="auto" w:fill="auto"/>
        <w:spacing w:before="0" w:line="360" w:lineRule="auto"/>
        <w:ind w:firstLine="709"/>
        <w:jc w:val="center"/>
        <w:rPr>
          <w:sz w:val="28"/>
          <w:szCs w:val="28"/>
        </w:rPr>
      </w:pPr>
    </w:p>
    <w:p w:rsidR="007A73B4" w:rsidRDefault="007A73B4" w:rsidP="007A73B4">
      <w:pPr>
        <w:pStyle w:val="9"/>
        <w:rPr>
          <w:highlight w:val="yellow"/>
        </w:rPr>
      </w:pPr>
    </w:p>
    <w:p w:rsidR="007A73B4" w:rsidRPr="00EF38CD" w:rsidRDefault="007A73B4" w:rsidP="00C82B56">
      <w:pPr>
        <w:pStyle w:val="9"/>
        <w:spacing w:line="360" w:lineRule="auto"/>
        <w:ind w:firstLine="709"/>
        <w:jc w:val="both"/>
      </w:pPr>
      <w:r w:rsidRPr="00EF38CD">
        <w:t>Описание процедур диагностики состояния тепловых сетей и</w:t>
      </w:r>
    </w:p>
    <w:p w:rsidR="007A73B4" w:rsidRDefault="007A73B4" w:rsidP="00C82B56">
      <w:pPr>
        <w:pStyle w:val="9"/>
        <w:spacing w:line="360" w:lineRule="auto"/>
        <w:jc w:val="both"/>
      </w:pPr>
      <w:r w:rsidRPr="007B4E54">
        <w:t>планирования капитальных (текущих) ремонтов.</w:t>
      </w:r>
    </w:p>
    <w:p w:rsidR="007A73B4" w:rsidRPr="007B4E54" w:rsidRDefault="007A73B4" w:rsidP="00C82B5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7A73B4" w:rsidRPr="007B4E54" w:rsidRDefault="007A73B4" w:rsidP="00C82B5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7A73B4" w:rsidRPr="007B4E54" w:rsidRDefault="007A73B4" w:rsidP="00C82B5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A73B4" w:rsidRPr="007B4E54" w:rsidRDefault="007A73B4" w:rsidP="00C82B5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 xml:space="preserve">Метод наземного тепловизионного обследования с помощью тепловизора. При доступной поверхности трассы, желательно с однородным </w:t>
      </w:r>
      <w:r w:rsidRPr="007B4E54">
        <w:rPr>
          <w:rFonts w:ascii="Times New Roman" w:hAnsi="Times New Roman" w:cs="Times New Roman"/>
          <w:sz w:val="28"/>
          <w:szCs w:val="28"/>
        </w:rPr>
        <w:lastRenderedPageBreak/>
        <w:t xml:space="preserve">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w:t>
      </w:r>
      <w:r>
        <w:rPr>
          <w:rFonts w:ascii="Times New Roman" w:hAnsi="Times New Roman" w:cs="Times New Roman"/>
          <w:sz w:val="28"/>
          <w:szCs w:val="28"/>
        </w:rPr>
        <w:t>труб</w:t>
      </w:r>
      <w:r w:rsidRPr="007B4E54">
        <w:rPr>
          <w:rFonts w:ascii="Times New Roman" w:hAnsi="Times New Roman" w:cs="Times New Roman"/>
          <w:sz w:val="28"/>
          <w:szCs w:val="28"/>
        </w:rPr>
        <w:t xml:space="preserve">. </w:t>
      </w:r>
      <w:r w:rsidRPr="00BB0D3A">
        <w:rPr>
          <w:rFonts w:ascii="Times New Roman" w:hAnsi="Times New Roman" w:cs="Times New Roman"/>
          <w:sz w:val="28"/>
          <w:szCs w:val="28"/>
        </w:rPr>
        <w:t>В некоторых случаях метод эффективен для поиска утечек.</w:t>
      </w:r>
      <w:r w:rsidRPr="007B4E54">
        <w:rPr>
          <w:rFonts w:ascii="Times New Roman" w:hAnsi="Times New Roman" w:cs="Times New Roman"/>
          <w:sz w:val="28"/>
          <w:szCs w:val="28"/>
        </w:rPr>
        <w:t xml:space="preserve">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A73B4" w:rsidRPr="007B4E54" w:rsidRDefault="007A73B4" w:rsidP="007A73B4">
      <w:pPr>
        <w:spacing w:after="0" w:line="360" w:lineRule="auto"/>
        <w:ind w:firstLine="709"/>
        <w:jc w:val="center"/>
        <w:rPr>
          <w:rFonts w:ascii="Times New Roman" w:hAnsi="Times New Roman" w:cs="Times New Roman"/>
          <w:b/>
          <w:sz w:val="28"/>
          <w:szCs w:val="28"/>
        </w:rPr>
      </w:pPr>
    </w:p>
    <w:p w:rsidR="007A73B4" w:rsidRDefault="007A73B4" w:rsidP="00C82B56">
      <w:pPr>
        <w:pStyle w:val="9"/>
        <w:spacing w:line="360" w:lineRule="auto"/>
        <w:ind w:firstLine="720"/>
        <w:jc w:val="both"/>
      </w:pPr>
      <w:r w:rsidRPr="007B4E54">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r>
        <w:rPr>
          <w:rFonts w:ascii="Times New Roman" w:hAnsi="Times New Roman" w:cs="Times New Roman"/>
          <w:sz w:val="28"/>
          <w:szCs w:val="28"/>
        </w:rPr>
        <w:t xml:space="preserve"> 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r w:rsidRPr="00BB0D3A">
        <w:rPr>
          <w:rFonts w:ascii="Times New Roman" w:hAnsi="Times New Roman" w:cs="Times New Roman"/>
          <w:sz w:val="28"/>
          <w:szCs w:val="28"/>
        </w:rPr>
        <w:t>:</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xml:space="preserve">На каждый вид испытаний должна быть составлена рабочая программа, которая утверждается главным инженером </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схемы </w:t>
      </w:r>
      <w:r w:rsidRPr="00BB0D3A">
        <w:rPr>
          <w:rFonts w:ascii="Times New Roman" w:hAnsi="Times New Roman" w:cs="Times New Roman"/>
          <w:sz w:val="28"/>
          <w:szCs w:val="28"/>
        </w:rPr>
        <w:t>включения и переключения</w:t>
      </w:r>
      <w:r w:rsidRPr="007B4E54">
        <w:rPr>
          <w:rFonts w:ascii="Times New Roman" w:hAnsi="Times New Roman" w:cs="Times New Roman"/>
          <w:sz w:val="28"/>
          <w:szCs w:val="28"/>
        </w:rPr>
        <w:t xml:space="preserve"> в тепловой сети;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источника тепла и бригадой, проводящей испытание, численности персонала, обеспеченности транспортом.</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7A73B4" w:rsidRPr="007B4E54" w:rsidRDefault="007A73B4" w:rsidP="007A73B4">
      <w:pPr>
        <w:spacing w:after="0" w:line="360" w:lineRule="auto"/>
        <w:jc w:val="both"/>
        <w:rPr>
          <w:rFonts w:ascii="Times New Roman" w:hAnsi="Times New Roman" w:cs="Times New Roman"/>
          <w:sz w:val="28"/>
          <w:szCs w:val="28"/>
        </w:rPr>
      </w:pPr>
      <w:r w:rsidRPr="00BB0D3A">
        <w:rPr>
          <w:rFonts w:ascii="Times New Roman" w:hAnsi="Times New Roman" w:cs="Times New Roman"/>
          <w:sz w:val="28"/>
          <w:szCs w:val="28"/>
        </w:rPr>
        <w:t>водоподогреватели,</w:t>
      </w:r>
      <w:r w:rsidRPr="007B4E54">
        <w:rPr>
          <w:rFonts w:ascii="Times New Roman" w:hAnsi="Times New Roman" w:cs="Times New Roman"/>
          <w:sz w:val="28"/>
          <w:szCs w:val="28"/>
        </w:rPr>
        <w:t xml:space="preserve">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регуляторами температуры.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BB0D3A">
        <w:rPr>
          <w:rFonts w:ascii="Times New Roman" w:hAnsi="Times New Roman" w:cs="Times New Roman"/>
          <w:sz w:val="28"/>
          <w:szCs w:val="28"/>
        </w:rPr>
        <w:t>На время температурных испытаний от тепловой сети должны быть отключены:</w:t>
      </w:r>
    </w:p>
    <w:p w:rsidR="007A73B4" w:rsidRPr="007B4E54" w:rsidRDefault="007A73B4" w:rsidP="007A73B4">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7A73B4" w:rsidRPr="007B4E54" w:rsidRDefault="007A73B4" w:rsidP="007A73B4">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7A73B4" w:rsidRPr="007B4E54" w:rsidRDefault="007A73B4" w:rsidP="007A73B4">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7A73B4" w:rsidRPr="007B4E54" w:rsidRDefault="007A73B4" w:rsidP="007A73B4">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7A73B4" w:rsidRPr="007B4E54" w:rsidRDefault="007A73B4" w:rsidP="007A73B4">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7A73B4" w:rsidRPr="007B4E54" w:rsidRDefault="007A73B4" w:rsidP="007A73B4">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Предупреждение вручается под расписку ответственному лицу потребителя.</w:t>
      </w:r>
    </w:p>
    <w:p w:rsidR="007A73B4" w:rsidRPr="007B4E54" w:rsidRDefault="007A73B4" w:rsidP="007A73B4">
      <w:pPr>
        <w:spacing w:after="0" w:line="360" w:lineRule="auto"/>
        <w:ind w:firstLine="709"/>
        <w:jc w:val="both"/>
        <w:rPr>
          <w:rFonts w:ascii="Times New Roman" w:hAnsi="Times New Roman" w:cs="Times New Roman"/>
          <w:sz w:val="28"/>
          <w:szCs w:val="28"/>
        </w:rPr>
      </w:pPr>
    </w:p>
    <w:p w:rsidR="007A73B4" w:rsidRPr="007B4E54" w:rsidRDefault="007A73B4" w:rsidP="007A73B4">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7A73B4" w:rsidRPr="007B4E54" w:rsidRDefault="007A73B4" w:rsidP="007A73B4">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подготовка технического обслуживания и ремонтов;</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7A73B4" w:rsidRPr="007B4E54" w:rsidRDefault="007A73B4" w:rsidP="007A73B4">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7A73B4" w:rsidRPr="007B4E54" w:rsidRDefault="007A73B4" w:rsidP="007A73B4">
      <w:pPr>
        <w:spacing w:after="0" w:line="360" w:lineRule="auto"/>
        <w:ind w:firstLine="709"/>
        <w:jc w:val="both"/>
        <w:rPr>
          <w:rFonts w:ascii="Times New Roman" w:hAnsi="Times New Roman" w:cs="Times New Roman"/>
          <w:sz w:val="28"/>
          <w:szCs w:val="28"/>
        </w:rPr>
      </w:pPr>
    </w:p>
    <w:p w:rsidR="007A73B4" w:rsidRDefault="007A73B4" w:rsidP="00C82B56">
      <w:pPr>
        <w:pStyle w:val="9"/>
        <w:spacing w:line="360" w:lineRule="auto"/>
        <w:ind w:firstLine="709"/>
        <w:jc w:val="both"/>
      </w:pPr>
      <w:bookmarkStart w:id="7" w:name="bookmark59"/>
      <w:bookmarkStart w:id="8" w:name="bookmark60"/>
      <w:r w:rsidRPr="007B4E54">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7"/>
      <w:bookmarkEnd w:id="8"/>
      <w:r w:rsidRPr="007B4E54">
        <w:t>.</w:t>
      </w:r>
    </w:p>
    <w:p w:rsidR="007A73B4" w:rsidRPr="007B4E54" w:rsidRDefault="007A73B4" w:rsidP="007A73B4">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УМП</w:t>
      </w:r>
      <w:r w:rsidRPr="007B4E54">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7B4E54">
        <w:rPr>
          <w:rFonts w:ascii="Times New Roman" w:hAnsi="Times New Roman" w:cs="Times New Roman"/>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уровне 8,12 %</w:t>
      </w:r>
      <w:r w:rsidRPr="007B4E54">
        <w:rPr>
          <w:rFonts w:ascii="Times New Roman" w:hAnsi="Times New Roman" w:cs="Times New Roman"/>
          <w:sz w:val="28"/>
          <w:szCs w:val="28"/>
        </w:rPr>
        <w:t xml:space="preserve"> от отпуска в сеть.</w:t>
      </w:r>
    </w:p>
    <w:p w:rsidR="007A73B4" w:rsidRPr="007B4E54" w:rsidRDefault="007A73B4" w:rsidP="007A73B4">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7A73B4" w:rsidRDefault="007A73B4" w:rsidP="007A73B4">
      <w:pPr>
        <w:pStyle w:val="61"/>
        <w:shd w:val="clear" w:color="auto" w:fill="auto"/>
        <w:spacing w:before="0" w:line="360" w:lineRule="auto"/>
        <w:ind w:firstLine="709"/>
        <w:rPr>
          <w:sz w:val="28"/>
          <w:szCs w:val="28"/>
        </w:rPr>
      </w:pPr>
      <w:r w:rsidRPr="007B4E54">
        <w:rPr>
          <w:sz w:val="28"/>
          <w:szCs w:val="28"/>
        </w:rPr>
        <w:t xml:space="preserve">В </w:t>
      </w:r>
      <w:r w:rsidRPr="00BB0D3A">
        <w:rPr>
          <w:sz w:val="28"/>
          <w:szCs w:val="28"/>
        </w:rPr>
        <w:t>таблице 2.23</w:t>
      </w:r>
      <w:r w:rsidRPr="007B4E54">
        <w:rPr>
          <w:sz w:val="28"/>
          <w:szCs w:val="28"/>
        </w:rPr>
        <w:t xml:space="preserve"> представлен сводный баланс тепловой энергии за </w:t>
      </w:r>
      <w:r>
        <w:rPr>
          <w:sz w:val="28"/>
          <w:szCs w:val="28"/>
        </w:rPr>
        <w:t>2014</w:t>
      </w:r>
      <w:r w:rsidR="00DA6431">
        <w:rPr>
          <w:sz w:val="28"/>
          <w:szCs w:val="28"/>
        </w:rPr>
        <w:t xml:space="preserve"> </w:t>
      </w:r>
      <w:r>
        <w:rPr>
          <w:sz w:val="28"/>
          <w:szCs w:val="28"/>
        </w:rPr>
        <w:t>г.</w:t>
      </w:r>
      <w:bookmarkEnd w:id="6"/>
    </w:p>
    <w:p w:rsidR="007A73B4" w:rsidRPr="00C82B56" w:rsidRDefault="00C82B56" w:rsidP="00C82B56">
      <w:pPr>
        <w:pStyle w:val="af1"/>
        <w:shd w:val="clear" w:color="auto" w:fill="auto"/>
        <w:spacing w:line="240" w:lineRule="auto"/>
        <w:jc w:val="center"/>
        <w:rPr>
          <w:sz w:val="22"/>
          <w:szCs w:val="22"/>
        </w:rPr>
      </w:pPr>
      <w:r>
        <w:rPr>
          <w:sz w:val="22"/>
          <w:szCs w:val="22"/>
        </w:rPr>
        <w:t xml:space="preserve">                                                   </w:t>
      </w:r>
      <w:r w:rsidR="007A73B4" w:rsidRPr="00C82B56">
        <w:rPr>
          <w:sz w:val="22"/>
          <w:szCs w:val="22"/>
        </w:rPr>
        <w:t>Таблица 2.23</w:t>
      </w:r>
      <w:r w:rsidRPr="00C82B56">
        <w:rPr>
          <w:sz w:val="22"/>
          <w:szCs w:val="22"/>
        </w:rPr>
        <w:t xml:space="preserve">. </w:t>
      </w:r>
      <w:r w:rsidR="007A73B4" w:rsidRPr="00C82B56">
        <w:rPr>
          <w:sz w:val="22"/>
          <w:szCs w:val="22"/>
        </w:rPr>
        <w:t>Баланс тепловой энергии УМП ЖКХ п.</w:t>
      </w:r>
      <w:r>
        <w:rPr>
          <w:sz w:val="22"/>
          <w:szCs w:val="22"/>
        </w:rPr>
        <w:t xml:space="preserve"> </w:t>
      </w:r>
      <w:r w:rsidR="007A73B4" w:rsidRPr="00C82B56">
        <w:rPr>
          <w:sz w:val="22"/>
          <w:szCs w:val="22"/>
        </w:rPr>
        <w:t>Бобровский</w:t>
      </w:r>
      <w:r w:rsidRPr="00C82B56">
        <w:rPr>
          <w:sz w:val="22"/>
          <w:szCs w:val="22"/>
        </w:rPr>
        <w:t>.</w:t>
      </w:r>
    </w:p>
    <w:tbl>
      <w:tblPr>
        <w:tblW w:w="9628" w:type="dxa"/>
        <w:tblInd w:w="89" w:type="dxa"/>
        <w:tblLook w:val="04A0" w:firstRow="1" w:lastRow="0" w:firstColumn="1" w:lastColumn="0" w:noHBand="0" w:noVBand="1"/>
      </w:tblPr>
      <w:tblGrid>
        <w:gridCol w:w="3231"/>
        <w:gridCol w:w="1749"/>
        <w:gridCol w:w="1427"/>
        <w:gridCol w:w="1793"/>
        <w:gridCol w:w="1428"/>
      </w:tblGrid>
      <w:tr w:rsidR="007A73B4" w:rsidRPr="008F66C1" w:rsidTr="007A73B4">
        <w:trPr>
          <w:trHeight w:val="783"/>
        </w:trPr>
        <w:tc>
          <w:tcPr>
            <w:tcW w:w="3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2014 г.</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28"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7A73B4" w:rsidRPr="008F66C1" w:rsidTr="007A73B4">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21,433</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1,822</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19,611</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599"/>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5,468</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0,465</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5,003</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0,965</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0,159</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0,806</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27,866</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2,446</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25,420</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r>
      <w:tr w:rsidR="007A73B4" w:rsidRPr="008F66C1" w:rsidTr="007A73B4">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0,216</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3221" w:type="dxa"/>
            <w:gridSpan w:val="2"/>
            <w:tcBorders>
              <w:top w:val="nil"/>
              <w:left w:val="nil"/>
              <w:bottom w:val="nil"/>
              <w:right w:val="nil"/>
            </w:tcBorders>
            <w:shd w:val="clear" w:color="auto" w:fill="auto"/>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522"/>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28,082</w:t>
            </w:r>
          </w:p>
          <w:p w:rsidR="007A73B4" w:rsidRPr="0003234B" w:rsidRDefault="007A73B4" w:rsidP="007A73B4">
            <w:pPr>
              <w:spacing w:after="0" w:line="240" w:lineRule="auto"/>
              <w:jc w:val="center"/>
              <w:rPr>
                <w:rFonts w:ascii="Times New Roman" w:eastAsia="Times New Roman" w:hAnsi="Times New Roman" w:cs="Times New Roman"/>
                <w:color w:val="000000"/>
              </w:rPr>
            </w:pPr>
          </w:p>
        </w:tc>
        <w:tc>
          <w:tcPr>
            <w:tcW w:w="1793" w:type="dxa"/>
            <w:tcBorders>
              <w:top w:val="nil"/>
              <w:left w:val="nil"/>
              <w:bottom w:val="nil"/>
              <w:right w:val="nil"/>
            </w:tcBorders>
            <w:shd w:val="clear" w:color="auto" w:fill="auto"/>
            <w:noWrap/>
            <w:vAlign w:val="bottom"/>
            <w:hideMark/>
          </w:tcPr>
          <w:p w:rsidR="007A73B4" w:rsidRPr="0003234B" w:rsidRDefault="007A73B4" w:rsidP="007A73B4">
            <w:pPr>
              <w:spacing w:after="0" w:line="240" w:lineRule="auto"/>
              <w:rPr>
                <w:rFonts w:ascii="Times New Roman" w:eastAsia="Times New Roman" w:hAnsi="Times New Roman" w:cs="Times New Roman"/>
                <w:color w:val="000000"/>
              </w:rPr>
            </w:pPr>
          </w:p>
        </w:tc>
        <w:tc>
          <w:tcPr>
            <w:tcW w:w="1428" w:type="dxa"/>
            <w:tcBorders>
              <w:top w:val="nil"/>
              <w:left w:val="nil"/>
              <w:bottom w:val="nil"/>
              <w:right w:val="nil"/>
            </w:tcBorders>
            <w:shd w:val="clear" w:color="auto" w:fill="auto"/>
            <w:noWrap/>
            <w:vAlign w:val="bottom"/>
            <w:hideMark/>
          </w:tcPr>
          <w:p w:rsidR="007A73B4" w:rsidRPr="0003234B" w:rsidRDefault="007A73B4" w:rsidP="007A73B4">
            <w:pPr>
              <w:spacing w:after="0" w:line="240" w:lineRule="auto"/>
              <w:rPr>
                <w:rFonts w:ascii="Times New Roman" w:eastAsia="Times New Roman" w:hAnsi="Times New Roman" w:cs="Times New Roman"/>
                <w:color w:val="000000"/>
              </w:rPr>
            </w:pPr>
          </w:p>
        </w:tc>
      </w:tr>
      <w:tr w:rsidR="007A73B4" w:rsidRPr="008F66C1" w:rsidTr="007A73B4">
        <w:trPr>
          <w:trHeight w:val="522"/>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03234B" w:rsidRDefault="007A73B4" w:rsidP="007A73B4">
            <w:pPr>
              <w:spacing w:after="0" w:line="240" w:lineRule="auto"/>
              <w:jc w:val="center"/>
              <w:rPr>
                <w:rFonts w:ascii="Times New Roman" w:eastAsia="Times New Roman" w:hAnsi="Times New Roman" w:cs="Times New Roman"/>
                <w:color w:val="000000"/>
              </w:rPr>
            </w:pPr>
            <w:r w:rsidRPr="0003234B">
              <w:rPr>
                <w:rFonts w:ascii="Times New Roman" w:eastAsia="Times New Roman" w:hAnsi="Times New Roman" w:cs="Times New Roman"/>
                <w:color w:val="000000"/>
              </w:rPr>
              <w:t>2,482</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3221" w:type="dxa"/>
            <w:gridSpan w:val="2"/>
            <w:tcBorders>
              <w:top w:val="nil"/>
              <w:left w:val="nil"/>
              <w:bottom w:val="nil"/>
              <w:right w:val="nil"/>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307"/>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74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30,564</w:t>
            </w:r>
          </w:p>
          <w:p w:rsidR="007A73B4" w:rsidRPr="0003234B" w:rsidRDefault="007A73B4" w:rsidP="007A73B4">
            <w:pPr>
              <w:spacing w:after="0" w:line="240" w:lineRule="auto"/>
              <w:jc w:val="center"/>
              <w:rPr>
                <w:rFonts w:ascii="Times New Roman" w:eastAsia="Times New Roman" w:hAnsi="Times New Roman" w:cs="Times New Roman"/>
                <w:color w:val="000000"/>
              </w:rPr>
            </w:pPr>
          </w:p>
        </w:tc>
        <w:tc>
          <w:tcPr>
            <w:tcW w:w="1793" w:type="dxa"/>
            <w:tcBorders>
              <w:top w:val="nil"/>
              <w:left w:val="nil"/>
              <w:bottom w:val="nil"/>
              <w:right w:val="nil"/>
            </w:tcBorders>
            <w:shd w:val="clear" w:color="auto" w:fill="auto"/>
            <w:noWrap/>
            <w:vAlign w:val="bottom"/>
            <w:hideMark/>
          </w:tcPr>
          <w:p w:rsidR="007A73B4" w:rsidRPr="0003234B" w:rsidRDefault="007A73B4" w:rsidP="007A73B4">
            <w:pPr>
              <w:spacing w:after="0" w:line="240" w:lineRule="auto"/>
              <w:rPr>
                <w:rFonts w:ascii="Times New Roman" w:eastAsia="Times New Roman" w:hAnsi="Times New Roman" w:cs="Times New Roman"/>
                <w:color w:val="000000"/>
              </w:rPr>
            </w:pPr>
          </w:p>
        </w:tc>
        <w:tc>
          <w:tcPr>
            <w:tcW w:w="1428" w:type="dxa"/>
            <w:tcBorders>
              <w:top w:val="nil"/>
              <w:left w:val="nil"/>
              <w:bottom w:val="nil"/>
              <w:right w:val="nil"/>
            </w:tcBorders>
            <w:shd w:val="clear" w:color="auto" w:fill="auto"/>
            <w:noWrap/>
            <w:vAlign w:val="bottom"/>
            <w:hideMark/>
          </w:tcPr>
          <w:p w:rsidR="007A73B4" w:rsidRPr="0003234B" w:rsidRDefault="007A73B4" w:rsidP="007A73B4">
            <w:pPr>
              <w:spacing w:after="0" w:line="240" w:lineRule="auto"/>
              <w:rPr>
                <w:rFonts w:ascii="Times New Roman" w:eastAsia="Times New Roman" w:hAnsi="Times New Roman" w:cs="Times New Roman"/>
                <w:color w:val="000000"/>
              </w:rPr>
            </w:pPr>
          </w:p>
        </w:tc>
      </w:tr>
    </w:tbl>
    <w:p w:rsidR="007A73B4" w:rsidRDefault="007A73B4" w:rsidP="007A73B4">
      <w:pPr>
        <w:pStyle w:val="61"/>
        <w:shd w:val="clear" w:color="auto" w:fill="auto"/>
        <w:spacing w:before="296" w:after="297"/>
        <w:ind w:left="60" w:right="80" w:firstLine="640"/>
        <w:jc w:val="left"/>
        <w:rPr>
          <w:rStyle w:val="24"/>
          <w:sz w:val="28"/>
          <w:szCs w:val="28"/>
        </w:rPr>
      </w:pPr>
      <w:r>
        <w:rPr>
          <w:rStyle w:val="24"/>
          <w:sz w:val="28"/>
          <w:szCs w:val="28"/>
        </w:rPr>
        <w:lastRenderedPageBreak/>
        <w:t>Величина</w:t>
      </w:r>
      <w:r w:rsidRPr="00446553">
        <w:rPr>
          <w:rStyle w:val="24"/>
          <w:sz w:val="28"/>
          <w:szCs w:val="28"/>
        </w:rPr>
        <w:t xml:space="preserve"> потерь тепловой энергии в целом по </w:t>
      </w:r>
      <w:r>
        <w:rPr>
          <w:rStyle w:val="24"/>
          <w:sz w:val="28"/>
          <w:szCs w:val="28"/>
        </w:rPr>
        <w:t xml:space="preserve">УМП ЖКХ п. Бобровский отображена на </w:t>
      </w:r>
      <w:r w:rsidRPr="004F7BA4">
        <w:rPr>
          <w:rStyle w:val="24"/>
          <w:sz w:val="28"/>
          <w:szCs w:val="28"/>
        </w:rPr>
        <w:t>рис</w:t>
      </w:r>
      <w:r>
        <w:rPr>
          <w:rStyle w:val="24"/>
          <w:sz w:val="28"/>
          <w:szCs w:val="28"/>
        </w:rPr>
        <w:t>унках 2.13,</w:t>
      </w:r>
      <w:r w:rsidR="00C82B56">
        <w:rPr>
          <w:rStyle w:val="24"/>
          <w:sz w:val="28"/>
          <w:szCs w:val="28"/>
        </w:rPr>
        <w:t xml:space="preserve"> </w:t>
      </w:r>
      <w:r>
        <w:rPr>
          <w:rStyle w:val="24"/>
          <w:sz w:val="28"/>
          <w:szCs w:val="28"/>
        </w:rPr>
        <w:t>2.14,</w:t>
      </w:r>
      <w:r w:rsidR="00C82B56">
        <w:rPr>
          <w:rStyle w:val="24"/>
          <w:sz w:val="28"/>
          <w:szCs w:val="28"/>
        </w:rPr>
        <w:t xml:space="preserve"> </w:t>
      </w:r>
      <w:r>
        <w:rPr>
          <w:rStyle w:val="24"/>
          <w:sz w:val="28"/>
          <w:szCs w:val="28"/>
        </w:rPr>
        <w:t>2.15,</w:t>
      </w:r>
      <w:r w:rsidR="00C82B56">
        <w:rPr>
          <w:rStyle w:val="24"/>
          <w:sz w:val="28"/>
          <w:szCs w:val="28"/>
        </w:rPr>
        <w:t xml:space="preserve"> </w:t>
      </w:r>
      <w:r>
        <w:rPr>
          <w:rStyle w:val="24"/>
          <w:sz w:val="28"/>
          <w:szCs w:val="28"/>
        </w:rPr>
        <w:t>2.16.</w:t>
      </w:r>
    </w:p>
    <w:p w:rsidR="007A73B4" w:rsidRDefault="007A73B4" w:rsidP="00C82B56">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inline distT="0" distB="0" distL="0" distR="0">
            <wp:extent cx="5486400" cy="3200400"/>
            <wp:effectExtent l="1905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A73B4" w:rsidRDefault="007A73B4" w:rsidP="007A73B4">
      <w:pPr>
        <w:jc w:val="center"/>
        <w:rPr>
          <w:rFonts w:ascii="Times New Roman" w:eastAsia="Times New Roman" w:hAnsi="Times New Roman" w:cs="Times New Roman"/>
          <w:noProof/>
          <w:color w:val="000000"/>
          <w:sz w:val="28"/>
          <w:szCs w:val="28"/>
          <w:shd w:val="clear" w:color="auto" w:fill="FFFFFF"/>
        </w:rPr>
      </w:pPr>
      <w:r w:rsidRPr="005C2521">
        <w:rPr>
          <w:rFonts w:ascii="Times New Roman" w:eastAsia="Times New Roman" w:hAnsi="Times New Roman" w:cs="Times New Roman"/>
          <w:b/>
          <w:noProof/>
          <w:color w:val="000000"/>
          <w:sz w:val="28"/>
          <w:szCs w:val="28"/>
          <w:shd w:val="clear" w:color="auto" w:fill="FFFFFF"/>
        </w:rPr>
        <w:t>Рисунок 2.13.</w:t>
      </w:r>
      <w:r w:rsidRPr="005C2521">
        <w:rPr>
          <w:rFonts w:ascii="Times New Roman" w:eastAsia="Times New Roman" w:hAnsi="Times New Roman" w:cs="Times New Roman"/>
          <w:noProof/>
          <w:color w:val="000000"/>
          <w:sz w:val="28"/>
          <w:szCs w:val="28"/>
          <w:shd w:val="clear" w:color="auto" w:fill="FFFFFF"/>
        </w:rPr>
        <w:t xml:space="preserve"> Величена потерь тепловой энергии.</w:t>
      </w:r>
    </w:p>
    <w:p w:rsidR="00C82B56" w:rsidRDefault="00C82B56" w:rsidP="00C82B56">
      <w:pPr>
        <w:spacing w:after="0" w:line="360" w:lineRule="auto"/>
        <w:ind w:firstLine="709"/>
        <w:jc w:val="both"/>
        <w:rPr>
          <w:rStyle w:val="24"/>
          <w:rFonts w:eastAsiaTheme="minorHAnsi"/>
          <w:sz w:val="28"/>
          <w:szCs w:val="28"/>
        </w:rPr>
      </w:pPr>
    </w:p>
    <w:p w:rsidR="007A73B4" w:rsidRDefault="007A73B4" w:rsidP="00C82B56">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sidR="00DA6431">
        <w:rPr>
          <w:rStyle w:val="24"/>
          <w:rFonts w:eastAsiaTheme="minorHAnsi"/>
          <w:sz w:val="28"/>
          <w:szCs w:val="28"/>
        </w:rPr>
        <w:t xml:space="preserve"> 2.14.</w:t>
      </w:r>
    </w:p>
    <w:p w:rsidR="007A73B4" w:rsidRDefault="007A73B4" w:rsidP="00C82B56">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A73B4" w:rsidRDefault="007A73B4" w:rsidP="007A73B4">
      <w:pPr>
        <w:spacing w:after="0" w:line="360" w:lineRule="auto"/>
        <w:jc w:val="center"/>
        <w:rPr>
          <w:rStyle w:val="24"/>
          <w:rFonts w:eastAsiaTheme="minorHAnsi"/>
          <w:sz w:val="28"/>
          <w:szCs w:val="28"/>
        </w:rPr>
      </w:pPr>
      <w:r w:rsidRPr="005C2521">
        <w:rPr>
          <w:rStyle w:val="24"/>
          <w:rFonts w:eastAsiaTheme="minorHAnsi"/>
          <w:b/>
          <w:sz w:val="28"/>
          <w:szCs w:val="28"/>
        </w:rPr>
        <w:t>Рисунок 2.14.</w:t>
      </w:r>
      <w:r w:rsidRPr="007A70C6">
        <w:rPr>
          <w:rStyle w:val="24"/>
          <w:rFonts w:eastAsiaTheme="minorHAnsi"/>
          <w:sz w:val="28"/>
          <w:szCs w:val="28"/>
        </w:rPr>
        <w:t xml:space="preserve"> Величина</w:t>
      </w:r>
      <w:r>
        <w:rPr>
          <w:rStyle w:val="24"/>
          <w:rFonts w:eastAsiaTheme="minorHAnsi"/>
          <w:sz w:val="28"/>
          <w:szCs w:val="28"/>
        </w:rPr>
        <w:t xml:space="preserve"> потерь согласно первому сценарному плану.</w:t>
      </w:r>
    </w:p>
    <w:p w:rsidR="007A73B4" w:rsidRDefault="007A73B4" w:rsidP="007A73B4">
      <w:pPr>
        <w:spacing w:after="0" w:line="360" w:lineRule="auto"/>
        <w:jc w:val="center"/>
        <w:rPr>
          <w:rStyle w:val="24"/>
          <w:rFonts w:eastAsiaTheme="minorHAnsi"/>
          <w:sz w:val="28"/>
          <w:szCs w:val="28"/>
        </w:rPr>
      </w:pPr>
    </w:p>
    <w:p w:rsidR="007A73B4" w:rsidRDefault="007A73B4" w:rsidP="007A73B4">
      <w:pPr>
        <w:spacing w:after="0" w:line="360" w:lineRule="auto"/>
        <w:jc w:val="center"/>
        <w:rPr>
          <w:rStyle w:val="24"/>
          <w:rFonts w:eastAsiaTheme="minorHAnsi"/>
          <w:sz w:val="28"/>
          <w:szCs w:val="28"/>
        </w:rPr>
      </w:pPr>
    </w:p>
    <w:p w:rsidR="007A73B4" w:rsidRDefault="007A73B4" w:rsidP="00C82B56">
      <w:pPr>
        <w:spacing w:after="0" w:line="360" w:lineRule="auto"/>
        <w:ind w:firstLine="709"/>
        <w:jc w:val="both"/>
        <w:rPr>
          <w:rStyle w:val="24"/>
          <w:rFonts w:eastAsiaTheme="minorHAnsi"/>
          <w:sz w:val="28"/>
          <w:szCs w:val="28"/>
        </w:rPr>
      </w:pPr>
      <w:r>
        <w:rPr>
          <w:rStyle w:val="24"/>
          <w:rFonts w:eastAsiaTheme="minorHAnsi"/>
          <w:sz w:val="28"/>
          <w:szCs w:val="28"/>
        </w:rPr>
        <w:lastRenderedPageBreak/>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sidR="00DA6431">
        <w:rPr>
          <w:rStyle w:val="24"/>
          <w:rFonts w:eastAsiaTheme="minorHAnsi"/>
          <w:sz w:val="28"/>
          <w:szCs w:val="28"/>
        </w:rPr>
        <w:t xml:space="preserve"> 2.15.</w:t>
      </w:r>
    </w:p>
    <w:p w:rsidR="007A73B4" w:rsidRDefault="007A73B4" w:rsidP="007A73B4">
      <w:pPr>
        <w:spacing w:after="0" w:line="360" w:lineRule="auto"/>
        <w:jc w:val="both"/>
        <w:rPr>
          <w:rStyle w:val="24"/>
          <w:rFonts w:eastAsiaTheme="minorHAnsi"/>
          <w:sz w:val="28"/>
          <w:szCs w:val="28"/>
        </w:rPr>
      </w:pPr>
    </w:p>
    <w:p w:rsidR="007A73B4" w:rsidRDefault="007A73B4" w:rsidP="007A73B4">
      <w:pPr>
        <w:spacing w:after="0" w:line="360" w:lineRule="auto"/>
        <w:jc w:val="both"/>
        <w:rPr>
          <w:rStyle w:val="24"/>
          <w:rFonts w:eastAsiaTheme="minorHAnsi"/>
          <w:sz w:val="28"/>
          <w:szCs w:val="28"/>
        </w:rPr>
      </w:pPr>
    </w:p>
    <w:p w:rsidR="007A73B4" w:rsidRDefault="007A73B4" w:rsidP="00C82B56">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A73B4" w:rsidRDefault="007A73B4" w:rsidP="007A73B4">
      <w:pPr>
        <w:spacing w:after="0" w:line="360" w:lineRule="auto"/>
        <w:jc w:val="center"/>
        <w:rPr>
          <w:rStyle w:val="24"/>
          <w:rFonts w:eastAsiaTheme="minorHAnsi"/>
          <w:sz w:val="28"/>
          <w:szCs w:val="28"/>
        </w:rPr>
      </w:pPr>
      <w:r w:rsidRPr="005C2521">
        <w:rPr>
          <w:rStyle w:val="24"/>
          <w:rFonts w:eastAsiaTheme="minorHAnsi"/>
          <w:b/>
          <w:sz w:val="28"/>
          <w:szCs w:val="28"/>
        </w:rPr>
        <w:t>Рисунок 2.15.</w:t>
      </w:r>
      <w:r w:rsidRPr="007A70C6">
        <w:rPr>
          <w:rStyle w:val="24"/>
          <w:rFonts w:eastAsiaTheme="minorHAnsi"/>
          <w:sz w:val="28"/>
          <w:szCs w:val="28"/>
        </w:rPr>
        <w:t xml:space="preserve"> Величина</w:t>
      </w:r>
      <w:r>
        <w:rPr>
          <w:rStyle w:val="24"/>
          <w:rFonts w:eastAsiaTheme="minorHAnsi"/>
          <w:sz w:val="28"/>
          <w:szCs w:val="28"/>
        </w:rPr>
        <w:t xml:space="preserve"> потерь согласно второму сценарному плану.</w:t>
      </w:r>
    </w:p>
    <w:p w:rsidR="007A73B4" w:rsidRDefault="007A73B4" w:rsidP="007A73B4">
      <w:pPr>
        <w:spacing w:after="0" w:line="360" w:lineRule="auto"/>
        <w:jc w:val="both"/>
        <w:rPr>
          <w:rStyle w:val="24"/>
          <w:rFonts w:eastAsiaTheme="minorHAnsi"/>
          <w:sz w:val="28"/>
          <w:szCs w:val="28"/>
        </w:rPr>
      </w:pPr>
    </w:p>
    <w:p w:rsidR="007A73B4" w:rsidRDefault="007A73B4" w:rsidP="00C82B56">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sidR="00DA6431">
        <w:rPr>
          <w:rStyle w:val="24"/>
          <w:rFonts w:eastAsiaTheme="minorHAnsi"/>
          <w:sz w:val="28"/>
          <w:szCs w:val="28"/>
        </w:rPr>
        <w:t xml:space="preserve"> 2.16</w:t>
      </w:r>
    </w:p>
    <w:p w:rsidR="007A73B4" w:rsidRDefault="007A73B4" w:rsidP="00C82B56">
      <w:pPr>
        <w:spacing w:after="0" w:line="360" w:lineRule="auto"/>
        <w:jc w:val="center"/>
        <w:rPr>
          <w:rStyle w:val="24"/>
          <w:rFonts w:eastAsiaTheme="minorHAnsi"/>
          <w:sz w:val="28"/>
          <w:szCs w:val="28"/>
        </w:rPr>
      </w:pPr>
      <w:r w:rsidRPr="00DA2F4A">
        <w:rPr>
          <w:rStyle w:val="24"/>
          <w:rFonts w:eastAsiaTheme="minorHAnsi"/>
          <w:noProof/>
          <w:sz w:val="28"/>
          <w:szCs w:val="28"/>
        </w:rPr>
        <w:drawing>
          <wp:inline distT="0" distB="0" distL="0" distR="0">
            <wp:extent cx="5486400" cy="3200400"/>
            <wp:effectExtent l="19050" t="0" r="0" b="0"/>
            <wp:docPr id="24"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A73B4" w:rsidRDefault="007A73B4" w:rsidP="007A73B4">
      <w:pPr>
        <w:spacing w:after="0" w:line="360" w:lineRule="auto"/>
        <w:jc w:val="center"/>
        <w:rPr>
          <w:rStyle w:val="24"/>
          <w:rFonts w:eastAsiaTheme="minorHAnsi"/>
          <w:sz w:val="28"/>
          <w:szCs w:val="28"/>
        </w:rPr>
      </w:pPr>
      <w:r w:rsidRPr="005C2521">
        <w:rPr>
          <w:rStyle w:val="24"/>
          <w:rFonts w:eastAsiaTheme="minorHAnsi"/>
          <w:b/>
          <w:sz w:val="28"/>
          <w:szCs w:val="28"/>
        </w:rPr>
        <w:t>Рисунок 2.16.</w:t>
      </w:r>
      <w:r w:rsidRPr="007A70C6">
        <w:rPr>
          <w:rStyle w:val="24"/>
          <w:rFonts w:eastAsiaTheme="minorHAnsi"/>
          <w:sz w:val="28"/>
          <w:szCs w:val="28"/>
        </w:rPr>
        <w:t xml:space="preserve"> Величина</w:t>
      </w:r>
      <w:r>
        <w:rPr>
          <w:rStyle w:val="24"/>
          <w:rFonts w:eastAsiaTheme="minorHAnsi"/>
          <w:sz w:val="28"/>
          <w:szCs w:val="28"/>
        </w:rPr>
        <w:t xml:space="preserve"> потерь согласно третьему сценарному плану.</w:t>
      </w:r>
    </w:p>
    <w:p w:rsidR="007A73B4" w:rsidRDefault="007A73B4" w:rsidP="007A73B4">
      <w:pPr>
        <w:spacing w:after="0" w:line="360" w:lineRule="auto"/>
        <w:jc w:val="both"/>
        <w:rPr>
          <w:rFonts w:ascii="Times New Roman" w:hAnsi="Times New Roman" w:cs="Times New Roman"/>
        </w:rPr>
      </w:pPr>
    </w:p>
    <w:p w:rsidR="007A73B4" w:rsidRDefault="007A73B4" w:rsidP="007A73B4">
      <w:pPr>
        <w:pStyle w:val="830"/>
        <w:keepNext/>
        <w:keepLines/>
        <w:shd w:val="clear" w:color="auto" w:fill="auto"/>
        <w:tabs>
          <w:tab w:val="left" w:pos="1773"/>
        </w:tabs>
        <w:spacing w:after="0" w:line="360" w:lineRule="auto"/>
        <w:ind w:firstLine="709"/>
        <w:jc w:val="both"/>
        <w:rPr>
          <w:i w:val="0"/>
          <w:sz w:val="28"/>
          <w:szCs w:val="28"/>
        </w:rPr>
      </w:pPr>
      <w:bookmarkStart w:id="9" w:name="bookmark64"/>
      <w:bookmarkStart w:id="10" w:name="bookmark65"/>
    </w:p>
    <w:p w:rsidR="007A73B4" w:rsidRDefault="007A73B4" w:rsidP="00C82B56">
      <w:pPr>
        <w:pStyle w:val="9"/>
        <w:spacing w:line="360" w:lineRule="auto"/>
        <w:ind w:firstLine="709"/>
        <w:jc w:val="both"/>
      </w:pPr>
      <w:r w:rsidRPr="004B43D7">
        <w:t>Предписания надзорных органов по з</w:t>
      </w:r>
      <w:r>
        <w:t xml:space="preserve">апрещению дальнейшей </w:t>
      </w:r>
      <w:r w:rsidRPr="004B43D7">
        <w:t>эксплуатации участков тепловой сети и результаты их исполнения</w:t>
      </w:r>
      <w:bookmarkEnd w:id="9"/>
      <w:bookmarkEnd w:id="10"/>
      <w:r>
        <w:t>.</w:t>
      </w:r>
    </w:p>
    <w:p w:rsidR="007A73B4" w:rsidRDefault="007A73B4" w:rsidP="007A73B4">
      <w:pPr>
        <w:pStyle w:val="61"/>
        <w:shd w:val="clear" w:color="auto" w:fill="auto"/>
        <w:spacing w:before="0" w:line="360" w:lineRule="auto"/>
        <w:ind w:firstLine="709"/>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7A73B4" w:rsidRDefault="007A73B4" w:rsidP="00C82B56">
      <w:pPr>
        <w:pStyle w:val="9"/>
        <w:spacing w:line="360" w:lineRule="auto"/>
      </w:pPr>
    </w:p>
    <w:p w:rsidR="007A73B4" w:rsidRPr="004B43D7" w:rsidRDefault="007A73B4" w:rsidP="002E7E74">
      <w:pPr>
        <w:pStyle w:val="9"/>
        <w:spacing w:line="360" w:lineRule="auto"/>
        <w:ind w:firstLine="709"/>
        <w:jc w:val="both"/>
      </w:pPr>
      <w:r>
        <w:t xml:space="preserve"> </w:t>
      </w:r>
      <w:r w:rsidRPr="004B43D7">
        <w:t>Сведения о наличии коммерческого приборного учета тепловой</w:t>
      </w:r>
    </w:p>
    <w:p w:rsidR="007A73B4" w:rsidRPr="004B43D7" w:rsidRDefault="007A73B4" w:rsidP="002E7E74">
      <w:pPr>
        <w:pStyle w:val="9"/>
        <w:spacing w:line="360" w:lineRule="auto"/>
        <w:jc w:val="both"/>
      </w:pPr>
      <w:r w:rsidRPr="004B43D7">
        <w:t>энергии, отпущенной из тепловых сетей потребителям, и анализ планов по</w:t>
      </w:r>
    </w:p>
    <w:p w:rsidR="007A73B4" w:rsidRDefault="007A73B4" w:rsidP="002E7E74">
      <w:pPr>
        <w:pStyle w:val="9"/>
        <w:spacing w:line="360" w:lineRule="auto"/>
        <w:jc w:val="both"/>
      </w:pPr>
      <w:r w:rsidRPr="004B43D7">
        <w:t>установке приборов учета тепловой энергии и теплоносителя.</w:t>
      </w:r>
    </w:p>
    <w:p w:rsidR="007A73B4" w:rsidRPr="004B43D7" w:rsidRDefault="007A73B4" w:rsidP="002E7E74">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7A73B4" w:rsidRPr="004B43D7" w:rsidRDefault="007A73B4" w:rsidP="002E7E74">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7A73B4" w:rsidRDefault="007A73B4" w:rsidP="002E7E74">
      <w:pPr>
        <w:pStyle w:val="61"/>
        <w:shd w:val="clear" w:color="auto" w:fill="auto"/>
        <w:spacing w:before="0" w:line="360" w:lineRule="auto"/>
        <w:ind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7A73B4" w:rsidRDefault="007A73B4" w:rsidP="002E7E74">
      <w:pPr>
        <w:spacing w:after="0" w:line="360" w:lineRule="auto"/>
        <w:ind w:firstLine="709"/>
        <w:jc w:val="both"/>
        <w:rPr>
          <w:rFonts w:ascii="Times New Roman" w:hAnsi="Times New Roman" w:cs="Times New Roman"/>
          <w:sz w:val="28"/>
          <w:szCs w:val="28"/>
        </w:rPr>
      </w:pPr>
    </w:p>
    <w:p w:rsidR="007A73B4" w:rsidRDefault="007A73B4" w:rsidP="002E7E74">
      <w:pPr>
        <w:spacing w:after="0" w:line="360" w:lineRule="auto"/>
        <w:ind w:firstLine="709"/>
        <w:jc w:val="both"/>
        <w:rPr>
          <w:rFonts w:ascii="Times New Roman" w:hAnsi="Times New Roman" w:cs="Times New Roman"/>
          <w:sz w:val="28"/>
          <w:szCs w:val="28"/>
        </w:rPr>
      </w:pPr>
    </w:p>
    <w:p w:rsidR="007A73B4" w:rsidRDefault="007A73B4" w:rsidP="002E7E74">
      <w:pPr>
        <w:spacing w:after="0" w:line="360" w:lineRule="auto"/>
        <w:ind w:firstLine="709"/>
        <w:jc w:val="both"/>
        <w:rPr>
          <w:rFonts w:ascii="Times New Roman" w:hAnsi="Times New Roman" w:cs="Times New Roman"/>
          <w:sz w:val="28"/>
          <w:szCs w:val="28"/>
        </w:rPr>
      </w:pPr>
    </w:p>
    <w:p w:rsidR="007A73B4" w:rsidRDefault="007A73B4" w:rsidP="002E7E7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Pr="006F5A9E" w:rsidRDefault="007A73B4" w:rsidP="007A73B4">
      <w:pPr>
        <w:pStyle w:val="9"/>
      </w:pPr>
    </w:p>
    <w:p w:rsidR="007A73B4" w:rsidRPr="002E7E74" w:rsidRDefault="007A73B4" w:rsidP="002E7E74">
      <w:pPr>
        <w:pStyle w:val="9"/>
        <w:spacing w:line="360" w:lineRule="auto"/>
        <w:ind w:firstLine="709"/>
        <w:jc w:val="both"/>
        <w:rPr>
          <w:sz w:val="32"/>
          <w:szCs w:val="32"/>
        </w:rPr>
      </w:pPr>
      <w:r w:rsidRPr="002E7E74">
        <w:rPr>
          <w:sz w:val="32"/>
          <w:szCs w:val="32"/>
        </w:rPr>
        <w:t>Глава 3. Перспективные балансы</w:t>
      </w:r>
      <w:r w:rsidR="00AB7867">
        <w:rPr>
          <w:sz w:val="32"/>
          <w:szCs w:val="32"/>
        </w:rPr>
        <w:t xml:space="preserve"> теплоносителя</w:t>
      </w:r>
      <w:r w:rsidRPr="002E7E74">
        <w:rPr>
          <w:sz w:val="32"/>
          <w:szCs w:val="32"/>
        </w:rPr>
        <w:t>.</w:t>
      </w:r>
    </w:p>
    <w:p w:rsidR="007A73B4" w:rsidRDefault="007A73B4" w:rsidP="002E7E74">
      <w:pPr>
        <w:pStyle w:val="Default"/>
        <w:spacing w:line="360" w:lineRule="auto"/>
        <w:ind w:firstLine="709"/>
        <w:jc w:val="both"/>
        <w:rPr>
          <w:sz w:val="28"/>
          <w:szCs w:val="28"/>
        </w:rPr>
      </w:pPr>
      <w:r>
        <w:rPr>
          <w:sz w:val="28"/>
          <w:szCs w:val="28"/>
        </w:rPr>
        <w:t xml:space="preserve">Перспективные расчетные балансы потребление тепловой энергии на нужды отопления и горячего водоснабжения указаны в </w:t>
      </w:r>
      <w:r w:rsidRPr="00773FCE">
        <w:rPr>
          <w:sz w:val="28"/>
          <w:szCs w:val="28"/>
        </w:rPr>
        <w:t xml:space="preserve">таблицах </w:t>
      </w:r>
      <w:r>
        <w:rPr>
          <w:sz w:val="28"/>
          <w:szCs w:val="28"/>
        </w:rPr>
        <w:t>3.1,</w:t>
      </w:r>
      <w:r w:rsidR="002E7E74">
        <w:rPr>
          <w:sz w:val="28"/>
          <w:szCs w:val="28"/>
        </w:rPr>
        <w:t xml:space="preserve"> </w:t>
      </w:r>
      <w:r>
        <w:rPr>
          <w:sz w:val="28"/>
          <w:szCs w:val="28"/>
        </w:rPr>
        <w:t>3.2,</w:t>
      </w:r>
      <w:r w:rsidR="002E7E74">
        <w:rPr>
          <w:sz w:val="28"/>
          <w:szCs w:val="28"/>
        </w:rPr>
        <w:t xml:space="preserve"> </w:t>
      </w:r>
      <w:r>
        <w:rPr>
          <w:sz w:val="28"/>
          <w:szCs w:val="28"/>
        </w:rPr>
        <w:t>3.3,</w:t>
      </w:r>
      <w:r w:rsidR="002E7E74">
        <w:rPr>
          <w:sz w:val="28"/>
          <w:szCs w:val="28"/>
        </w:rPr>
        <w:t xml:space="preserve"> </w:t>
      </w:r>
      <w:r>
        <w:rPr>
          <w:sz w:val="28"/>
          <w:szCs w:val="28"/>
        </w:rPr>
        <w:t>3.4,</w:t>
      </w:r>
      <w:r w:rsidR="002E7E74">
        <w:rPr>
          <w:sz w:val="28"/>
          <w:szCs w:val="28"/>
        </w:rPr>
        <w:t xml:space="preserve"> </w:t>
      </w:r>
      <w:r>
        <w:rPr>
          <w:sz w:val="28"/>
          <w:szCs w:val="28"/>
        </w:rPr>
        <w:t>3</w:t>
      </w:r>
      <w:r w:rsidR="002E7E74">
        <w:rPr>
          <w:sz w:val="28"/>
          <w:szCs w:val="28"/>
        </w:rPr>
        <w:t>.</w:t>
      </w:r>
      <w:r>
        <w:rPr>
          <w:sz w:val="28"/>
          <w:szCs w:val="28"/>
        </w:rPr>
        <w:t>5,</w:t>
      </w:r>
      <w:r w:rsidR="002E7E74">
        <w:rPr>
          <w:sz w:val="28"/>
          <w:szCs w:val="28"/>
        </w:rPr>
        <w:t xml:space="preserve"> </w:t>
      </w:r>
      <w:r>
        <w:rPr>
          <w:sz w:val="28"/>
          <w:szCs w:val="28"/>
        </w:rPr>
        <w:t xml:space="preserve">3.6 и на </w:t>
      </w:r>
      <w:r w:rsidRPr="005C2521">
        <w:rPr>
          <w:sz w:val="28"/>
          <w:szCs w:val="28"/>
        </w:rPr>
        <w:t>рисунках. 3.1,</w:t>
      </w:r>
      <w:r w:rsidR="002E7E74">
        <w:rPr>
          <w:sz w:val="28"/>
          <w:szCs w:val="28"/>
        </w:rPr>
        <w:t xml:space="preserve"> </w:t>
      </w:r>
      <w:r w:rsidRPr="005C2521">
        <w:rPr>
          <w:sz w:val="28"/>
          <w:szCs w:val="28"/>
        </w:rPr>
        <w:t>3.2,</w:t>
      </w:r>
      <w:r w:rsidR="002E7E74">
        <w:rPr>
          <w:sz w:val="28"/>
          <w:szCs w:val="28"/>
        </w:rPr>
        <w:t xml:space="preserve"> </w:t>
      </w:r>
      <w:r w:rsidRPr="005C2521">
        <w:rPr>
          <w:sz w:val="28"/>
          <w:szCs w:val="28"/>
        </w:rPr>
        <w:t>3.3</w:t>
      </w:r>
      <w:r>
        <w:rPr>
          <w:sz w:val="28"/>
          <w:szCs w:val="28"/>
        </w:rPr>
        <w:t>.</w:t>
      </w:r>
    </w:p>
    <w:p w:rsidR="007A73B4" w:rsidRDefault="007A73B4" w:rsidP="007A73B4">
      <w:pPr>
        <w:pStyle w:val="Default"/>
        <w:spacing w:line="360" w:lineRule="auto"/>
        <w:ind w:firstLine="284"/>
        <w:jc w:val="both"/>
        <w:rPr>
          <w:sz w:val="28"/>
          <w:szCs w:val="28"/>
        </w:rPr>
      </w:pPr>
    </w:p>
    <w:p w:rsidR="007A73B4" w:rsidRDefault="007A73B4" w:rsidP="00264AF7">
      <w:pPr>
        <w:pStyle w:val="Default"/>
        <w:numPr>
          <w:ilvl w:val="0"/>
          <w:numId w:val="14"/>
        </w:numPr>
        <w:spacing w:line="360" w:lineRule="auto"/>
        <w:ind w:left="0" w:firstLine="709"/>
        <w:jc w:val="both"/>
        <w:rPr>
          <w:b/>
          <w:sz w:val="28"/>
          <w:szCs w:val="28"/>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УМП ЖКХ п. Бобровский.</w:t>
      </w:r>
    </w:p>
    <w:p w:rsidR="007A73B4" w:rsidRPr="002E7E74" w:rsidRDefault="002E7E74" w:rsidP="002E7E74">
      <w:pPr>
        <w:pStyle w:val="af3"/>
        <w:spacing w:after="0" w:line="240" w:lineRule="auto"/>
        <w:ind w:left="928"/>
        <w:jc w:val="center"/>
        <w:rPr>
          <w:rFonts w:ascii="Times New Roman" w:hAnsi="Times New Roman" w:cs="Times New Roman"/>
        </w:rPr>
      </w:pPr>
      <w:r>
        <w:rPr>
          <w:rFonts w:ascii="Times New Roman" w:hAnsi="Times New Roman" w:cs="Times New Roman"/>
        </w:rPr>
        <w:t xml:space="preserve">                                   </w:t>
      </w:r>
      <w:r w:rsidR="007A73B4" w:rsidRPr="002E7E74">
        <w:rPr>
          <w:rFonts w:ascii="Times New Roman" w:hAnsi="Times New Roman" w:cs="Times New Roman"/>
        </w:rPr>
        <w:t>Таблица 3.1</w:t>
      </w:r>
      <w:r w:rsidRPr="002E7E74">
        <w:rPr>
          <w:rFonts w:ascii="Times New Roman" w:hAnsi="Times New Roman" w:cs="Times New Roman"/>
        </w:rPr>
        <w:t>.</w:t>
      </w:r>
      <w:r w:rsidR="007A73B4" w:rsidRPr="002E7E74">
        <w:rPr>
          <w:rFonts w:ascii="Times New Roman" w:hAnsi="Times New Roman" w:cs="Times New Roman"/>
        </w:rPr>
        <w:t>Баланс тепловой энергии УМП ЖКХ п. Бобровский</w:t>
      </w:r>
      <w:r w:rsidRPr="002E7E74">
        <w:rPr>
          <w:rFonts w:ascii="Times New Roman" w:hAnsi="Times New Roman" w:cs="Times New Roman"/>
        </w:rPr>
        <w:t>.</w:t>
      </w:r>
    </w:p>
    <w:tbl>
      <w:tblPr>
        <w:tblW w:w="9642" w:type="dxa"/>
        <w:tblInd w:w="89" w:type="dxa"/>
        <w:tblLook w:val="04A0" w:firstRow="1" w:lastRow="0" w:firstColumn="1" w:lastColumn="0" w:noHBand="0" w:noVBand="1"/>
      </w:tblPr>
      <w:tblGrid>
        <w:gridCol w:w="3525"/>
        <w:gridCol w:w="1619"/>
        <w:gridCol w:w="1322"/>
        <w:gridCol w:w="1661"/>
        <w:gridCol w:w="1515"/>
      </w:tblGrid>
      <w:tr w:rsidR="007A73B4" w:rsidRPr="008F66C1" w:rsidTr="002E7E74">
        <w:trPr>
          <w:trHeight w:val="765"/>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61"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515"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7A73B4" w:rsidRPr="008F66C1" w:rsidTr="002E7E74">
        <w:trPr>
          <w:trHeight w:val="300"/>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23,791</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2,022</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21,768</w:t>
            </w:r>
          </w:p>
          <w:p w:rsidR="007A73B4" w:rsidRPr="008F66C1"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585"/>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6,070</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0,516</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5,554</w:t>
            </w:r>
          </w:p>
          <w:p w:rsidR="007A73B4" w:rsidRPr="008F66C1"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300"/>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1,071</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0,176</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0,895</w:t>
            </w:r>
          </w:p>
          <w:p w:rsidR="007A73B4" w:rsidRPr="008F66C1"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300"/>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2E7E7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30,931</w:t>
            </w:r>
          </w:p>
          <w:p w:rsidR="007A73B4" w:rsidRPr="00CD7EE7" w:rsidRDefault="007A73B4" w:rsidP="002E7E74">
            <w:pPr>
              <w:spacing w:after="0" w:line="240" w:lineRule="auto"/>
              <w:jc w:val="center"/>
              <w:rPr>
                <w:rFonts w:ascii="Times New Roman" w:eastAsia="Times New Roman" w:hAnsi="Times New Roman" w:cs="Times New Roman"/>
                <w:b/>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2E7E7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2,715</w:t>
            </w:r>
          </w:p>
          <w:p w:rsidR="007A73B4" w:rsidRPr="00CD7EE7" w:rsidRDefault="007A73B4" w:rsidP="002E7E74">
            <w:pPr>
              <w:spacing w:after="0" w:line="240" w:lineRule="auto"/>
              <w:jc w:val="center"/>
              <w:rPr>
                <w:rFonts w:ascii="Times New Roman" w:eastAsia="Times New Roman" w:hAnsi="Times New Roman" w:cs="Times New Roman"/>
                <w:b/>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2E7E7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28,217</w:t>
            </w:r>
          </w:p>
          <w:p w:rsidR="007A73B4" w:rsidRPr="00CD7EE7" w:rsidRDefault="007A73B4" w:rsidP="002E7E74">
            <w:pPr>
              <w:spacing w:after="0" w:line="240" w:lineRule="auto"/>
              <w:jc w:val="center"/>
              <w:rPr>
                <w:rFonts w:ascii="Times New Roman" w:eastAsia="Times New Roman" w:hAnsi="Times New Roman" w:cs="Times New Roman"/>
                <w:b/>
                <w:color w:val="000000"/>
              </w:rPr>
            </w:pPr>
          </w:p>
        </w:tc>
      </w:tr>
      <w:tr w:rsidR="007A73B4" w:rsidRPr="008F66C1" w:rsidTr="002E7E74">
        <w:trPr>
          <w:trHeight w:val="300"/>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0,240</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3176" w:type="dxa"/>
            <w:gridSpan w:val="2"/>
            <w:tcBorders>
              <w:top w:val="single" w:sz="4" w:space="0" w:color="auto"/>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510"/>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7A73B4" w:rsidRPr="00CD7EE7" w:rsidRDefault="007A73B4" w:rsidP="002E7E7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31,171</w:t>
            </w:r>
          </w:p>
          <w:p w:rsidR="007A73B4" w:rsidRPr="00AB1F33" w:rsidRDefault="007A73B4" w:rsidP="002E7E74">
            <w:pPr>
              <w:spacing w:after="0" w:line="240" w:lineRule="auto"/>
              <w:jc w:val="center"/>
              <w:rPr>
                <w:rFonts w:ascii="Times New Roman" w:eastAsia="Times New Roman" w:hAnsi="Times New Roman" w:cs="Times New Roman"/>
                <w:color w:val="000000"/>
              </w:rPr>
            </w:pPr>
          </w:p>
        </w:tc>
        <w:tc>
          <w:tcPr>
            <w:tcW w:w="1661" w:type="dxa"/>
            <w:tcBorders>
              <w:top w:val="single" w:sz="4" w:space="0" w:color="auto"/>
              <w:left w:val="nil"/>
              <w:bottom w:val="nil"/>
              <w:right w:val="nil"/>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c>
          <w:tcPr>
            <w:tcW w:w="1515" w:type="dxa"/>
            <w:tcBorders>
              <w:top w:val="single" w:sz="4" w:space="0" w:color="auto"/>
              <w:left w:val="nil"/>
              <w:bottom w:val="nil"/>
              <w:right w:val="nil"/>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510"/>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1,3461</w:t>
            </w:r>
          </w:p>
          <w:p w:rsidR="007A73B4" w:rsidRPr="008F66C1" w:rsidRDefault="007A73B4" w:rsidP="002E7E74">
            <w:pPr>
              <w:spacing w:after="0" w:line="240" w:lineRule="auto"/>
              <w:jc w:val="center"/>
              <w:rPr>
                <w:rFonts w:ascii="Times New Roman" w:eastAsia="Times New Roman" w:hAnsi="Times New Roman" w:cs="Times New Roman"/>
                <w:color w:val="000000"/>
              </w:rPr>
            </w:pPr>
          </w:p>
        </w:tc>
        <w:tc>
          <w:tcPr>
            <w:tcW w:w="3176" w:type="dxa"/>
            <w:gridSpan w:val="2"/>
            <w:tcBorders>
              <w:top w:val="nil"/>
              <w:left w:val="nil"/>
              <w:bottom w:val="nil"/>
              <w:right w:val="nil"/>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r>
      <w:tr w:rsidR="007A73B4" w:rsidRPr="008F66C1" w:rsidTr="002E7E74">
        <w:trPr>
          <w:trHeight w:val="300"/>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619"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2E7E7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2E7E7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32,517</w:t>
            </w:r>
          </w:p>
          <w:p w:rsidR="007A73B4" w:rsidRPr="00AB1F33" w:rsidRDefault="007A73B4" w:rsidP="002E7E74">
            <w:pPr>
              <w:spacing w:after="0" w:line="240" w:lineRule="auto"/>
              <w:jc w:val="center"/>
              <w:rPr>
                <w:rFonts w:ascii="Times New Roman" w:eastAsia="Times New Roman" w:hAnsi="Times New Roman" w:cs="Times New Roman"/>
                <w:color w:val="000000"/>
              </w:rPr>
            </w:pPr>
          </w:p>
        </w:tc>
        <w:tc>
          <w:tcPr>
            <w:tcW w:w="1661" w:type="dxa"/>
            <w:tcBorders>
              <w:top w:val="nil"/>
              <w:left w:val="nil"/>
              <w:bottom w:val="nil"/>
              <w:right w:val="nil"/>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c>
          <w:tcPr>
            <w:tcW w:w="1515" w:type="dxa"/>
            <w:tcBorders>
              <w:top w:val="nil"/>
              <w:left w:val="nil"/>
              <w:bottom w:val="nil"/>
              <w:right w:val="nil"/>
            </w:tcBorders>
            <w:shd w:val="clear" w:color="auto" w:fill="auto"/>
            <w:noWrap/>
            <w:vAlign w:val="center"/>
            <w:hideMark/>
          </w:tcPr>
          <w:p w:rsidR="007A73B4" w:rsidRPr="00AB1F33" w:rsidRDefault="007A73B4" w:rsidP="002E7E74">
            <w:pPr>
              <w:spacing w:after="0" w:line="240" w:lineRule="auto"/>
              <w:jc w:val="center"/>
              <w:rPr>
                <w:rFonts w:ascii="Times New Roman" w:eastAsia="Times New Roman" w:hAnsi="Times New Roman" w:cs="Times New Roman"/>
                <w:color w:val="000000"/>
              </w:rPr>
            </w:pPr>
          </w:p>
        </w:tc>
      </w:tr>
    </w:tbl>
    <w:p w:rsidR="007A73B4" w:rsidRDefault="007A73B4" w:rsidP="007A73B4">
      <w:pPr>
        <w:spacing w:after="0" w:line="360" w:lineRule="auto"/>
        <w:ind w:firstLine="709"/>
        <w:jc w:val="both"/>
        <w:rPr>
          <w:rFonts w:ascii="Times New Roman" w:hAnsi="Times New Roman" w:cs="Times New Roman"/>
          <w:sz w:val="28"/>
          <w:szCs w:val="28"/>
        </w:rPr>
      </w:pPr>
    </w:p>
    <w:p w:rsidR="007A73B4" w:rsidRPr="00965647" w:rsidRDefault="007A73B4" w:rsidP="007A73B4">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7A73B4" w:rsidRPr="00F219E6" w:rsidRDefault="007A73B4" w:rsidP="007A73B4">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sidR="002E7E74">
        <w:rPr>
          <w:sz w:val="28"/>
          <w:szCs w:val="28"/>
        </w:rPr>
        <w:t>.</w:t>
      </w:r>
    </w:p>
    <w:p w:rsidR="007A73B4" w:rsidRDefault="007A73B4" w:rsidP="002E7E74">
      <w:pPr>
        <w:pStyle w:val="af3"/>
        <w:spacing w:after="0" w:line="240" w:lineRule="auto"/>
        <w:ind w:left="928"/>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303448" cy="2881223"/>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A73B4" w:rsidRPr="009F21DF" w:rsidRDefault="007A73B4" w:rsidP="002E7E74">
      <w:pPr>
        <w:pStyle w:val="af3"/>
        <w:spacing w:after="0" w:line="240" w:lineRule="auto"/>
        <w:ind w:left="928"/>
        <w:jc w:val="center"/>
        <w:rPr>
          <w:rFonts w:ascii="Times New Roman" w:hAnsi="Times New Roman" w:cs="Times New Roman"/>
          <w:b/>
          <w:sz w:val="28"/>
          <w:szCs w:val="28"/>
        </w:rPr>
      </w:pPr>
      <w:r w:rsidRPr="005C2521">
        <w:rPr>
          <w:rFonts w:ascii="Times New Roman" w:hAnsi="Times New Roman" w:cs="Times New Roman"/>
          <w:b/>
          <w:sz w:val="28"/>
          <w:szCs w:val="28"/>
        </w:rPr>
        <w:t>Рисунок 3.1.</w:t>
      </w:r>
      <w:r>
        <w:rPr>
          <w:rFonts w:ascii="Times New Roman" w:hAnsi="Times New Roman" w:cs="Times New Roman"/>
          <w:b/>
          <w:sz w:val="28"/>
          <w:szCs w:val="28"/>
        </w:rPr>
        <w:t xml:space="preserve">  </w:t>
      </w:r>
      <w:r w:rsidRPr="009F21DF">
        <w:rPr>
          <w:rFonts w:ascii="Times New Roman" w:hAnsi="Times New Roman" w:cs="Times New Roman"/>
          <w:sz w:val="28"/>
          <w:szCs w:val="28"/>
        </w:rPr>
        <w:t>Первый сценарный план потребления тепловой энергии.</w:t>
      </w: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sectPr w:rsidR="007A73B4" w:rsidSect="007A73B4">
          <w:pgSz w:w="11906" w:h="16838"/>
          <w:pgMar w:top="567" w:right="567" w:bottom="567" w:left="1134" w:header="708" w:footer="708" w:gutter="0"/>
          <w:cols w:space="708"/>
          <w:docGrid w:linePitch="360"/>
        </w:sectPr>
      </w:pPr>
    </w:p>
    <w:p w:rsidR="007A73B4" w:rsidRPr="002E7E74" w:rsidRDefault="007A73B4" w:rsidP="007A73B4">
      <w:pPr>
        <w:pStyle w:val="af3"/>
        <w:spacing w:after="0" w:line="240" w:lineRule="auto"/>
        <w:ind w:left="928"/>
        <w:jc w:val="right"/>
        <w:rPr>
          <w:rFonts w:ascii="Times New Roman" w:hAnsi="Times New Roman" w:cs="Times New Roman"/>
        </w:rPr>
      </w:pPr>
      <w:r w:rsidRPr="002E7E74">
        <w:rPr>
          <w:rFonts w:ascii="Times New Roman" w:hAnsi="Times New Roman" w:cs="Times New Roman"/>
        </w:rPr>
        <w:lastRenderedPageBreak/>
        <w:t>Таблица 3.2</w:t>
      </w:r>
      <w:r w:rsidR="002E7E74">
        <w:rPr>
          <w:rFonts w:ascii="Times New Roman" w:hAnsi="Times New Roman" w:cs="Times New Roman"/>
        </w:rPr>
        <w:t>.</w:t>
      </w:r>
    </w:p>
    <w:tbl>
      <w:tblPr>
        <w:tblW w:w="5000" w:type="pct"/>
        <w:tblLook w:val="04A0" w:firstRow="1" w:lastRow="0" w:firstColumn="1" w:lastColumn="0" w:noHBand="0" w:noVBand="1"/>
      </w:tblPr>
      <w:tblGrid>
        <w:gridCol w:w="1001"/>
        <w:gridCol w:w="1354"/>
        <w:gridCol w:w="1357"/>
        <w:gridCol w:w="1356"/>
        <w:gridCol w:w="1356"/>
        <w:gridCol w:w="1356"/>
        <w:gridCol w:w="1356"/>
        <w:gridCol w:w="1356"/>
        <w:gridCol w:w="1356"/>
        <w:gridCol w:w="1356"/>
        <w:gridCol w:w="1356"/>
        <w:gridCol w:w="1360"/>
      </w:tblGrid>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1 план</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2020</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Полезный отпуск</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25,636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25,37968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25,12335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24,86703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24,61071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24,35439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24,09806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23,84174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23,58542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23,3291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28,45642</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2,446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2,421503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2,397005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2,372508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2,348011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2,323513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2,299016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2,274519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2,250021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2,225524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2,714599</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28,082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27,80118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27,52036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27,23954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26,95872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26,6779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26,39708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26,11626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25,83544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25,55462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31,17102</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Потери</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2,482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2,344823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2,207646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2,07047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1,933293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1,796116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1,658939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1,521762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1,384586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1,247409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1,346121</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Бюджет</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5,003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4,95299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4,90298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4,852969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4,802959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4,752949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4,702939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4,652929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4,602918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4,552908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5,553574</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0,465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0,46033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0,45566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0,450991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0,446321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0,441651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0,436981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0,432311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0,427642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0,422972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0,515906</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5,468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5,41332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5,35864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5,30396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5,24928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5,1946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5,13992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5,08524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5,03056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4,97588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6,06948</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Население</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19,6112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19,41508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19,21897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19,02286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18,82675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18,63064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18,43452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18,23841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18,0423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17,84619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21,76843</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1,821805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1,803587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1,785369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1,767151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1,748933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1,730715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1,712497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1,694279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1,676061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1,657843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2,022204</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21,433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21,21867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21,00434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20,79001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20,57568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20,36135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20,14702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19,93269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19,71836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19,50403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23,79063</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Прочее</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0,805805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0,797765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0,789724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0,781684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0,773643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0,765603</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0,757562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0,749522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0,741481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0,733441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0,89466</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0,159195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0,157586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0,155976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0,154367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0,152757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0,151148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0,149538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0,147929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0,146319</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0,14471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0,17649</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0,965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0,95535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0,9457</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0,93605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0,9264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0,91675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0,9071</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0,89745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0,8878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0,87815</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1,07115</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Собственные нужды</w:t>
            </w:r>
          </w:p>
        </w:tc>
      </w:tr>
      <w:tr w:rsidR="007A73B4" w:rsidRPr="002E7E74" w:rsidTr="007A73B4">
        <w:trPr>
          <w:trHeight w:val="300"/>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5"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0,21384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0,21168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0,20952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0,20736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0,2052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0,20304</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0,20088</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0,19872</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0,19656</w:t>
            </w:r>
          </w:p>
        </w:tc>
        <w:tc>
          <w:tcPr>
            <w:tcW w:w="426"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0,23976</w:t>
            </w:r>
          </w:p>
        </w:tc>
      </w:tr>
    </w:tbl>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sectPr w:rsidR="007A73B4" w:rsidSect="007A73B4">
          <w:pgSz w:w="16838" w:h="11906" w:orient="landscape"/>
          <w:pgMar w:top="1134" w:right="567" w:bottom="567" w:left="567" w:header="708" w:footer="708" w:gutter="0"/>
          <w:cols w:space="708"/>
          <w:docGrid w:linePitch="360"/>
        </w:sect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7A73B4" w:rsidP="007A73B4">
      <w:pPr>
        <w:pStyle w:val="af3"/>
        <w:spacing w:after="0" w:line="240" w:lineRule="auto"/>
        <w:ind w:left="928"/>
        <w:jc w:val="both"/>
        <w:rPr>
          <w:rFonts w:ascii="Times New Roman" w:hAnsi="Times New Roman" w:cs="Times New Roman"/>
          <w:b/>
          <w:sz w:val="28"/>
          <w:szCs w:val="28"/>
        </w:rPr>
      </w:pPr>
    </w:p>
    <w:p w:rsidR="007A73B4" w:rsidRDefault="002E7E74" w:rsidP="002E7E74">
      <w:pPr>
        <w:pStyle w:val="af3"/>
        <w:spacing w:after="0" w:line="36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 xml:space="preserve">2. </w:t>
      </w:r>
      <w:r w:rsidR="007A73B4" w:rsidRPr="0060327E">
        <w:rPr>
          <w:rFonts w:ascii="Times New Roman" w:hAnsi="Times New Roman" w:cs="Times New Roman"/>
          <w:b/>
          <w:sz w:val="28"/>
          <w:szCs w:val="28"/>
        </w:rPr>
        <w:t xml:space="preserve">Сценарный план снижение </w:t>
      </w:r>
      <w:r w:rsidR="007A73B4">
        <w:rPr>
          <w:rFonts w:ascii="Times New Roman" w:hAnsi="Times New Roman" w:cs="Times New Roman"/>
          <w:b/>
          <w:sz w:val="28"/>
          <w:szCs w:val="28"/>
        </w:rPr>
        <w:t xml:space="preserve">объемов тепловой энергии </w:t>
      </w:r>
      <w:r w:rsidR="007A73B4" w:rsidRPr="0060327E">
        <w:rPr>
          <w:rFonts w:ascii="Times New Roman" w:hAnsi="Times New Roman" w:cs="Times New Roman"/>
          <w:b/>
          <w:sz w:val="28"/>
          <w:szCs w:val="28"/>
        </w:rPr>
        <w:t>на 10% от общего объема УМП ЖКХ п. Бобровский.</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3.3 приведен второй сценарный план  потребления тепловой энергии на нужды населения, бюджетных организаций и прочих потребителей.</w:t>
      </w:r>
    </w:p>
    <w:p w:rsidR="007A73B4" w:rsidRPr="009C2B0F" w:rsidRDefault="007A73B4" w:rsidP="007A73B4">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7A73B4" w:rsidRPr="002E7E74" w:rsidRDefault="002E7E74" w:rsidP="002E7E74">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7A73B4" w:rsidRPr="002E7E74">
        <w:rPr>
          <w:rFonts w:ascii="Times New Roman" w:hAnsi="Times New Roman" w:cs="Times New Roman"/>
        </w:rPr>
        <w:t>Таблица 3.3</w:t>
      </w:r>
      <w:r w:rsidRPr="002E7E74">
        <w:rPr>
          <w:rFonts w:ascii="Times New Roman" w:hAnsi="Times New Roman" w:cs="Times New Roman"/>
        </w:rPr>
        <w:t xml:space="preserve">. </w:t>
      </w:r>
      <w:r w:rsidR="007A73B4" w:rsidRPr="002E7E74">
        <w:rPr>
          <w:rFonts w:ascii="Times New Roman" w:hAnsi="Times New Roman" w:cs="Times New Roman"/>
        </w:rPr>
        <w:t>Баланс тепловой энергии УМП ЖКХ п. Бобровский</w:t>
      </w:r>
      <w:r w:rsidRPr="002E7E74">
        <w:rPr>
          <w:rFonts w:ascii="Times New Roman" w:hAnsi="Times New Roman" w:cs="Times New Roman"/>
        </w:rPr>
        <w:t>.</w:t>
      </w:r>
    </w:p>
    <w:tbl>
      <w:tblPr>
        <w:tblW w:w="9454" w:type="dxa"/>
        <w:tblInd w:w="89" w:type="dxa"/>
        <w:tblLook w:val="04A0" w:firstRow="1" w:lastRow="0" w:firstColumn="1" w:lastColumn="0" w:noHBand="0" w:noVBand="1"/>
      </w:tblPr>
      <w:tblGrid>
        <w:gridCol w:w="3457"/>
        <w:gridCol w:w="1588"/>
        <w:gridCol w:w="1296"/>
        <w:gridCol w:w="1628"/>
        <w:gridCol w:w="1485"/>
      </w:tblGrid>
      <w:tr w:rsidR="007A73B4" w:rsidRPr="008F66C1" w:rsidTr="007A73B4">
        <w:trPr>
          <w:trHeight w:val="761"/>
        </w:trPr>
        <w:tc>
          <w:tcPr>
            <w:tcW w:w="34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5" w:type="dxa"/>
            <w:tcBorders>
              <w:top w:val="single" w:sz="4" w:space="0" w:color="auto"/>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19,290</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1,640</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17,650</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4,921</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0,4183</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4,503</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0,869</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0,143</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0,725</w:t>
            </w:r>
          </w:p>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25,079</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2,201</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22,878</w:t>
            </w:r>
          </w:p>
          <w:p w:rsidR="007A73B4" w:rsidRPr="00CD7EE7" w:rsidRDefault="007A73B4" w:rsidP="007A73B4">
            <w:pPr>
              <w:spacing w:after="0" w:line="240" w:lineRule="auto"/>
              <w:jc w:val="center"/>
              <w:rPr>
                <w:rFonts w:ascii="Times New Roman" w:eastAsia="Times New Roman" w:hAnsi="Times New Roman" w:cs="Times New Roman"/>
                <w:b/>
                <w:color w:val="000000"/>
              </w:rPr>
            </w:pP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0,194</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298"/>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25,27</w:t>
            </w:r>
          </w:p>
          <w:p w:rsidR="007A73B4" w:rsidRPr="008A1DD2"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bottom"/>
            <w:hideMark/>
          </w:tcPr>
          <w:p w:rsidR="007A73B4" w:rsidRPr="008A1DD2" w:rsidRDefault="007A73B4" w:rsidP="007A73B4">
            <w:pPr>
              <w:spacing w:after="0" w:line="240" w:lineRule="auto"/>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bottom"/>
            <w:hideMark/>
          </w:tcPr>
          <w:p w:rsidR="007A73B4" w:rsidRPr="008A1DD2" w:rsidRDefault="007A73B4" w:rsidP="007A73B4">
            <w:pPr>
              <w:spacing w:after="0" w:line="240" w:lineRule="auto"/>
              <w:rPr>
                <w:rFonts w:ascii="Times New Roman" w:eastAsia="Times New Roman" w:hAnsi="Times New Roman" w:cs="Times New Roman"/>
                <w:color w:val="000000"/>
              </w:rPr>
            </w:pPr>
          </w:p>
        </w:tc>
      </w:tr>
      <w:tr w:rsidR="007A73B4" w:rsidRPr="008F66C1" w:rsidTr="007A73B4">
        <w:trPr>
          <w:trHeight w:val="507"/>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1,110</w:t>
            </w:r>
          </w:p>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7A73B4" w:rsidRPr="008A1DD2" w:rsidRDefault="007A73B4" w:rsidP="007A73B4">
            <w:pPr>
              <w:spacing w:after="0" w:line="240" w:lineRule="auto"/>
              <w:jc w:val="center"/>
              <w:rPr>
                <w:rFonts w:ascii="Times New Roman" w:eastAsia="Times New Roman" w:hAnsi="Times New Roman" w:cs="Times New Roman"/>
                <w:color w:val="000000"/>
              </w:rPr>
            </w:pPr>
          </w:p>
        </w:tc>
      </w:tr>
      <w:tr w:rsidR="007A73B4" w:rsidRPr="008F66C1" w:rsidTr="007A73B4">
        <w:trPr>
          <w:trHeight w:val="328"/>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7A73B4" w:rsidRPr="008F66C1" w:rsidRDefault="007A73B4" w:rsidP="007A73B4">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88" w:type="dxa"/>
            <w:tcBorders>
              <w:top w:val="nil"/>
              <w:left w:val="nil"/>
              <w:bottom w:val="single" w:sz="4" w:space="0" w:color="auto"/>
              <w:right w:val="single" w:sz="4" w:space="0" w:color="auto"/>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7A73B4" w:rsidRPr="00CD7EE7" w:rsidRDefault="007A73B4" w:rsidP="007A73B4">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26,380</w:t>
            </w:r>
          </w:p>
          <w:p w:rsidR="007A73B4" w:rsidRPr="008A1DD2" w:rsidRDefault="007A73B4" w:rsidP="007A73B4">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7A73B4" w:rsidRPr="008F66C1" w:rsidRDefault="007A73B4" w:rsidP="007A73B4">
            <w:pPr>
              <w:spacing w:after="0" w:line="240" w:lineRule="auto"/>
              <w:jc w:val="center"/>
              <w:rPr>
                <w:rFonts w:ascii="Times New Roman" w:eastAsia="Times New Roman" w:hAnsi="Times New Roman" w:cs="Times New Roman"/>
                <w:color w:val="000000"/>
              </w:rPr>
            </w:pPr>
          </w:p>
        </w:tc>
      </w:tr>
    </w:tbl>
    <w:p w:rsidR="007A73B4" w:rsidRDefault="007A73B4" w:rsidP="007A73B4">
      <w:pPr>
        <w:spacing w:after="0" w:line="360" w:lineRule="auto"/>
        <w:ind w:firstLine="709"/>
        <w:jc w:val="both"/>
        <w:rPr>
          <w:rFonts w:ascii="Times New Roman" w:hAnsi="Times New Roman" w:cs="Times New Roman"/>
          <w:sz w:val="28"/>
          <w:szCs w:val="28"/>
        </w:rPr>
      </w:pPr>
    </w:p>
    <w:p w:rsidR="007A73B4" w:rsidRPr="00965647"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энергосберегающего мероприятий в  поселке Бобровские и селе Черданцев</w:t>
      </w:r>
      <w:r w:rsidR="002E7E74">
        <w:rPr>
          <w:rFonts w:ascii="Times New Roman" w:hAnsi="Times New Roman" w:cs="Times New Roman"/>
          <w:sz w:val="28"/>
          <w:szCs w:val="28"/>
        </w:rPr>
        <w:t>о</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7A73B4" w:rsidRPr="00F219E6" w:rsidRDefault="007A73B4" w:rsidP="007A73B4">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7A73B4" w:rsidRDefault="007A73B4" w:rsidP="002E7E74">
      <w:pPr>
        <w:spacing w:after="0" w:line="360" w:lineRule="auto"/>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A73B4" w:rsidRDefault="007A73B4" w:rsidP="007A73B4">
      <w:pPr>
        <w:spacing w:after="0" w:line="360" w:lineRule="auto"/>
        <w:ind w:firstLine="709"/>
        <w:jc w:val="both"/>
        <w:rPr>
          <w:rFonts w:ascii="Times New Roman" w:hAnsi="Times New Roman" w:cs="Times New Roman"/>
          <w:sz w:val="28"/>
          <w:szCs w:val="28"/>
        </w:rPr>
      </w:pPr>
      <w:r w:rsidRPr="0075390E">
        <w:rPr>
          <w:rFonts w:ascii="Times New Roman" w:hAnsi="Times New Roman" w:cs="Times New Roman"/>
          <w:b/>
          <w:sz w:val="32"/>
          <w:szCs w:val="32"/>
        </w:rPr>
        <w:t>Рисунок.3.2</w:t>
      </w:r>
      <w:r w:rsidR="002E7E74">
        <w:rPr>
          <w:rFonts w:ascii="Times New Roman" w:hAnsi="Times New Roman" w:cs="Times New Roman"/>
          <w:b/>
          <w:sz w:val="32"/>
          <w:szCs w:val="32"/>
        </w:rPr>
        <w:t>.</w:t>
      </w:r>
      <w:r>
        <w:rPr>
          <w:rFonts w:ascii="Times New Roman" w:hAnsi="Times New Roman" w:cs="Times New Roman"/>
          <w:b/>
          <w:sz w:val="28"/>
          <w:szCs w:val="28"/>
        </w:rPr>
        <w:t xml:space="preserve"> </w:t>
      </w:r>
      <w:r>
        <w:rPr>
          <w:rFonts w:ascii="Times New Roman" w:hAnsi="Times New Roman" w:cs="Times New Roman"/>
          <w:sz w:val="28"/>
          <w:szCs w:val="28"/>
        </w:rPr>
        <w:t>Второй</w:t>
      </w:r>
      <w:r w:rsidRPr="009F21DF">
        <w:rPr>
          <w:rFonts w:ascii="Times New Roman" w:hAnsi="Times New Roman" w:cs="Times New Roman"/>
          <w:sz w:val="28"/>
          <w:szCs w:val="28"/>
        </w:rPr>
        <w:t xml:space="preserve"> сценарный план потребления тепловой энергии.</w:t>
      </w: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sectPr w:rsidR="007A73B4" w:rsidSect="007A73B4">
          <w:pgSz w:w="11906" w:h="16838"/>
          <w:pgMar w:top="567" w:right="567" w:bottom="567" w:left="1134" w:header="708" w:footer="708" w:gutter="0"/>
          <w:cols w:space="708"/>
          <w:docGrid w:linePitch="360"/>
        </w:sectPr>
      </w:pPr>
    </w:p>
    <w:p w:rsidR="007A73B4" w:rsidRPr="002E7E74" w:rsidRDefault="007A73B4" w:rsidP="002E7E74">
      <w:pPr>
        <w:spacing w:after="0" w:line="240" w:lineRule="auto"/>
        <w:ind w:firstLine="709"/>
        <w:jc w:val="right"/>
        <w:rPr>
          <w:rFonts w:ascii="Times New Roman" w:hAnsi="Times New Roman" w:cs="Times New Roman"/>
        </w:rPr>
      </w:pPr>
      <w:r w:rsidRPr="002E7E74">
        <w:rPr>
          <w:rFonts w:ascii="Times New Roman" w:hAnsi="Times New Roman" w:cs="Times New Roman"/>
        </w:rPr>
        <w:lastRenderedPageBreak/>
        <w:t>Таблица 3.4</w:t>
      </w:r>
      <w:r w:rsidR="002E7E74" w:rsidRPr="002E7E74">
        <w:rPr>
          <w:rFonts w:ascii="Times New Roman" w:hAnsi="Times New Roman" w:cs="Times New Roman"/>
        </w:rPr>
        <w:t>.</w:t>
      </w:r>
    </w:p>
    <w:tbl>
      <w:tblPr>
        <w:tblW w:w="5000" w:type="pct"/>
        <w:tblLook w:val="04A0" w:firstRow="1" w:lastRow="0" w:firstColumn="1" w:lastColumn="0" w:noHBand="0" w:noVBand="1"/>
      </w:tblPr>
      <w:tblGrid>
        <w:gridCol w:w="1158"/>
        <w:gridCol w:w="1339"/>
        <w:gridCol w:w="1343"/>
        <w:gridCol w:w="1344"/>
        <w:gridCol w:w="1344"/>
        <w:gridCol w:w="1344"/>
        <w:gridCol w:w="1344"/>
        <w:gridCol w:w="1344"/>
        <w:gridCol w:w="1344"/>
        <w:gridCol w:w="1344"/>
        <w:gridCol w:w="1344"/>
        <w:gridCol w:w="1328"/>
      </w:tblGrid>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 план</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2020</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Полезный отпуск</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25,636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25,37968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25,12335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24,86703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24,61071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24,35439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24,09806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23,84174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23,58542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23,3291</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23,07277</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2,446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2,421503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2,397005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2,372508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2,348011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2,323513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2,299016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2,274519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2,250021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2,225524</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2,201027</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28,082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27,80118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27,52036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27,23954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26,95872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26,6779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26,39708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26,11626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25,83544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25,55462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25,2738</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Потери</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Потери</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2,482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2,344823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2,207646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2,07047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1,933293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1,796116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1,658939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1,521762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1,384586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1,247409</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1,110232</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Бюджет</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5,003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4,95299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4,90298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4,852969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4,802959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4,752949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4,702939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4,652929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4,602918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4,552908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4,502898</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0,46033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0,45566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0,450991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0,446321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0,441651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0,436981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0,432311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0,427642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0,422972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0,418302</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5,468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5,41332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5,35864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5,30396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5,24928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5,1946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5,13992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5,08524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5,03056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4,97588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4,9212</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Население</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19,6112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19,41508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19,21897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19,02286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18,82675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18,63064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18,43452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18,23841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18,0423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17,84619</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17,65008</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1,821805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1,803587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1,785369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1,767151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1,748933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1,730715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1,712497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1,694279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1,676061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1,657843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1,639625</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21,433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21,21867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21,00434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20,79001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20,57568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20,36135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20,14702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19,93269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19,71836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19,50403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19,2897</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Прочее</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0,805805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0,797765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0,789724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0,781684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0,773643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0,765603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0,757562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0,749522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0,741481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0,733441</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0,7254</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0,159195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0,157586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0,155976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0,154367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0,152757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0,151148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0,149538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0,147929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0,146319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0,14471</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0,1431</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0,95535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0,9457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0,93605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0,9264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0,91675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0,9071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0,89745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0,8878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0,87815</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0,8685</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Собственные нужды</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0,21384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0,21168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0,20952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0,20736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0,2052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0,20304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0,20088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0,19872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0,19656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0,1944</w:t>
            </w:r>
          </w:p>
        </w:tc>
      </w:tr>
    </w:tbl>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p>
    <w:p w:rsidR="007A73B4" w:rsidRDefault="007A73B4" w:rsidP="007A73B4">
      <w:pPr>
        <w:spacing w:after="0" w:line="360" w:lineRule="auto"/>
        <w:ind w:firstLine="709"/>
        <w:jc w:val="both"/>
        <w:rPr>
          <w:rFonts w:ascii="Times New Roman" w:hAnsi="Times New Roman" w:cs="Times New Roman"/>
          <w:sz w:val="28"/>
          <w:szCs w:val="28"/>
        </w:rPr>
        <w:sectPr w:rsidR="007A73B4" w:rsidSect="007A73B4">
          <w:pgSz w:w="16838" w:h="11906" w:orient="landscape"/>
          <w:pgMar w:top="1134" w:right="567" w:bottom="567" w:left="567" w:header="708" w:footer="708" w:gutter="0"/>
          <w:cols w:space="708"/>
          <w:docGrid w:linePitch="360"/>
        </w:sect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Pr="002E7E74" w:rsidRDefault="007A73B4" w:rsidP="00264AF7">
      <w:pPr>
        <w:pStyle w:val="af3"/>
        <w:numPr>
          <w:ilvl w:val="0"/>
          <w:numId w:val="7"/>
        </w:numPr>
        <w:spacing w:after="0" w:line="360" w:lineRule="auto"/>
        <w:ind w:left="0" w:firstLine="709"/>
        <w:jc w:val="both"/>
        <w:rPr>
          <w:rFonts w:ascii="Times New Roman" w:hAnsi="Times New Roman" w:cs="Times New Roman"/>
          <w:b/>
          <w:sz w:val="28"/>
          <w:szCs w:val="28"/>
        </w:rPr>
      </w:pPr>
      <w:r w:rsidRPr="002E7E74">
        <w:rPr>
          <w:rFonts w:ascii="Times New Roman" w:hAnsi="Times New Roman" w:cs="Times New Roman"/>
          <w:b/>
          <w:sz w:val="28"/>
          <w:szCs w:val="28"/>
        </w:rPr>
        <w:t xml:space="preserve">Сценарный план развития предусматривает снижение объемов потребления тепловой энергии на 20 %. </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3.5 приведен третий сценарный план  потребления тепловой энергии на нужды населения, бюджетных организаций и прочих потребителей.</w:t>
      </w:r>
    </w:p>
    <w:p w:rsidR="007A73B4" w:rsidRDefault="007A73B4" w:rsidP="007A73B4">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2E7E74" w:rsidRPr="009C2B0F" w:rsidRDefault="002E7E74" w:rsidP="007A73B4">
      <w:pPr>
        <w:spacing w:after="0" w:line="360" w:lineRule="auto"/>
        <w:ind w:firstLine="709"/>
        <w:jc w:val="both"/>
        <w:rPr>
          <w:rFonts w:ascii="Times New Roman" w:hAnsi="Times New Roman" w:cs="Times New Roman"/>
          <w:sz w:val="28"/>
          <w:szCs w:val="28"/>
        </w:rPr>
      </w:pPr>
    </w:p>
    <w:p w:rsidR="007A73B4" w:rsidRPr="002E7E74" w:rsidRDefault="002E7E74" w:rsidP="002E7E74">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7A73B4" w:rsidRPr="002E7E74">
        <w:rPr>
          <w:rFonts w:ascii="Times New Roman" w:hAnsi="Times New Roman" w:cs="Times New Roman"/>
        </w:rPr>
        <w:t>Таблица 3.5</w:t>
      </w:r>
      <w:r w:rsidRPr="002E7E74">
        <w:rPr>
          <w:rFonts w:ascii="Times New Roman" w:hAnsi="Times New Roman" w:cs="Times New Roman"/>
        </w:rPr>
        <w:t xml:space="preserve">. </w:t>
      </w:r>
      <w:r w:rsidR="007A73B4" w:rsidRPr="002E7E74">
        <w:rPr>
          <w:rFonts w:ascii="Times New Roman" w:hAnsi="Times New Roman" w:cs="Times New Roman"/>
        </w:rPr>
        <w:t>Баланс тепловой энергии УМП ЖКХ п. Бобровский</w:t>
      </w:r>
      <w:r w:rsidRPr="002E7E74">
        <w:rPr>
          <w:rFonts w:ascii="Times New Roman" w:hAnsi="Times New Roman" w:cs="Times New Roman"/>
        </w:rPr>
        <w:t>.</w:t>
      </w:r>
    </w:p>
    <w:tbl>
      <w:tblPr>
        <w:tblW w:w="9474" w:type="dxa"/>
        <w:tblInd w:w="89" w:type="dxa"/>
        <w:tblLook w:val="04A0" w:firstRow="1" w:lastRow="0" w:firstColumn="1" w:lastColumn="0" w:noHBand="0" w:noVBand="1"/>
      </w:tblPr>
      <w:tblGrid>
        <w:gridCol w:w="3464"/>
        <w:gridCol w:w="1591"/>
        <w:gridCol w:w="1299"/>
        <w:gridCol w:w="1632"/>
        <w:gridCol w:w="1488"/>
      </w:tblGrid>
      <w:tr w:rsidR="007A73B4" w:rsidRPr="002E7E74" w:rsidTr="002E7E74">
        <w:trPr>
          <w:trHeight w:val="778"/>
        </w:trPr>
        <w:tc>
          <w:tcPr>
            <w:tcW w:w="34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Наименование</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Единицы измерения</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2029 г.</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ГВС</w:t>
            </w:r>
          </w:p>
        </w:tc>
        <w:tc>
          <w:tcPr>
            <w:tcW w:w="1488" w:type="dxa"/>
            <w:tcBorders>
              <w:top w:val="single" w:sz="4" w:space="0" w:color="auto"/>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Отопление</w:t>
            </w: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Население</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17,146</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1,564</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15,582</w:t>
            </w:r>
          </w:p>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Бюджетные организации</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4,374</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0,363</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4,011</w:t>
            </w:r>
          </w:p>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Прочие потребители</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0,772</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0,140</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0,632</w:t>
            </w:r>
          </w:p>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22,293</w:t>
            </w:r>
          </w:p>
          <w:p w:rsidR="007A73B4" w:rsidRPr="002E7E74" w:rsidRDefault="007A73B4" w:rsidP="002E7E74">
            <w:pPr>
              <w:spacing w:after="0" w:line="240" w:lineRule="auto"/>
              <w:jc w:val="center"/>
              <w:rPr>
                <w:rFonts w:ascii="Times New Roman" w:eastAsia="Times New Roman" w:hAnsi="Times New Roman" w:cs="Times New Roman"/>
                <w:b/>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2,067</w:t>
            </w:r>
          </w:p>
          <w:p w:rsidR="007A73B4" w:rsidRPr="002E7E74" w:rsidRDefault="007A73B4" w:rsidP="002E7E74">
            <w:pPr>
              <w:spacing w:after="0" w:line="240" w:lineRule="auto"/>
              <w:jc w:val="center"/>
              <w:rPr>
                <w:rFonts w:ascii="Times New Roman" w:eastAsia="Times New Roman" w:hAnsi="Times New Roman" w:cs="Times New Roman"/>
                <w:b/>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20,226</w:t>
            </w:r>
          </w:p>
          <w:p w:rsidR="007A73B4" w:rsidRPr="002E7E74" w:rsidRDefault="007A73B4" w:rsidP="002E7E74">
            <w:pPr>
              <w:spacing w:after="0" w:line="240" w:lineRule="auto"/>
              <w:jc w:val="center"/>
              <w:rPr>
                <w:rFonts w:ascii="Times New Roman" w:eastAsia="Times New Roman" w:hAnsi="Times New Roman" w:cs="Times New Roman"/>
                <w:b/>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Собственные нужды</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0,173</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22,466</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518"/>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Потери тепловой энергии в сетях</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r w:rsidRPr="002E7E74">
              <w:rPr>
                <w:rFonts w:ascii="Times New Roman" w:eastAsia="Times New Roman" w:hAnsi="Times New Roman" w:cs="Times New Roman"/>
                <w:color w:val="000000"/>
              </w:rPr>
              <w:t>0,998</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r>
      <w:tr w:rsidR="007A73B4" w:rsidRPr="002E7E74" w:rsidTr="002E7E74">
        <w:trPr>
          <w:trHeight w:val="305"/>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Всего:</w:t>
            </w:r>
          </w:p>
        </w:tc>
        <w:tc>
          <w:tcPr>
            <w:tcW w:w="1591"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bCs/>
                <w:color w:val="000000"/>
              </w:rPr>
            </w:pPr>
            <w:r w:rsidRPr="002E7E74">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b/>
                <w:color w:val="000000"/>
              </w:rPr>
            </w:pPr>
            <w:r w:rsidRPr="002E7E74">
              <w:rPr>
                <w:rFonts w:ascii="Times New Roman" w:eastAsia="Times New Roman" w:hAnsi="Times New Roman" w:cs="Times New Roman"/>
                <w:b/>
                <w:color w:val="000000"/>
              </w:rPr>
              <w:t>23,464</w:t>
            </w:r>
          </w:p>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center"/>
            <w:hideMark/>
          </w:tcPr>
          <w:p w:rsidR="007A73B4" w:rsidRPr="002E7E74" w:rsidRDefault="007A73B4" w:rsidP="002E7E74">
            <w:pPr>
              <w:spacing w:after="0" w:line="240" w:lineRule="auto"/>
              <w:jc w:val="center"/>
              <w:rPr>
                <w:rFonts w:ascii="Times New Roman" w:eastAsia="Times New Roman" w:hAnsi="Times New Roman" w:cs="Times New Roman"/>
                <w:color w:val="000000"/>
              </w:rPr>
            </w:pPr>
          </w:p>
        </w:tc>
      </w:tr>
    </w:tbl>
    <w:p w:rsidR="007A73B4" w:rsidRDefault="007A73B4" w:rsidP="007A73B4">
      <w:pPr>
        <w:spacing w:after="0" w:line="360" w:lineRule="auto"/>
        <w:ind w:firstLine="709"/>
        <w:jc w:val="both"/>
        <w:rPr>
          <w:rFonts w:ascii="Times New Roman" w:hAnsi="Times New Roman" w:cs="Times New Roman"/>
          <w:sz w:val="28"/>
          <w:szCs w:val="28"/>
        </w:rPr>
      </w:pPr>
    </w:p>
    <w:p w:rsidR="007A73B4" w:rsidRPr="00965647"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энергосберегающего мероприятий в  поселке Бобровские и селе Черданцев</w:t>
      </w:r>
      <w:r w:rsidR="002E7E74">
        <w:rPr>
          <w:rFonts w:ascii="Times New Roman" w:hAnsi="Times New Roman" w:cs="Times New Roman"/>
          <w:sz w:val="28"/>
          <w:szCs w:val="28"/>
        </w:rPr>
        <w:t>о</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7A73B4" w:rsidRPr="00F219E6" w:rsidRDefault="007A73B4" w:rsidP="007A73B4">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2E7E74">
      <w:pPr>
        <w:spacing w:after="0" w:line="360" w:lineRule="auto"/>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A73B4" w:rsidRDefault="007A73B4" w:rsidP="002E7E74">
      <w:pPr>
        <w:spacing w:after="0" w:line="360" w:lineRule="auto"/>
        <w:jc w:val="center"/>
        <w:rPr>
          <w:rFonts w:ascii="Times New Roman" w:hAnsi="Times New Roman" w:cs="Times New Roman"/>
          <w:sz w:val="28"/>
          <w:szCs w:val="28"/>
        </w:rPr>
      </w:pPr>
      <w:r w:rsidRPr="0075390E">
        <w:rPr>
          <w:rFonts w:ascii="Times New Roman" w:hAnsi="Times New Roman" w:cs="Times New Roman"/>
          <w:b/>
          <w:sz w:val="32"/>
          <w:szCs w:val="32"/>
        </w:rPr>
        <w:t>Рисунок 3.3.</w:t>
      </w:r>
      <w:r>
        <w:rPr>
          <w:rFonts w:ascii="Times New Roman" w:hAnsi="Times New Roman" w:cs="Times New Roman"/>
          <w:b/>
          <w:sz w:val="28"/>
          <w:szCs w:val="28"/>
        </w:rPr>
        <w:t xml:space="preserve"> </w:t>
      </w:r>
      <w:r>
        <w:rPr>
          <w:rFonts w:ascii="Times New Roman" w:hAnsi="Times New Roman" w:cs="Times New Roman"/>
          <w:sz w:val="28"/>
          <w:szCs w:val="28"/>
        </w:rPr>
        <w:t>Третий</w:t>
      </w:r>
      <w:r w:rsidRPr="009F21DF">
        <w:rPr>
          <w:rFonts w:ascii="Times New Roman" w:hAnsi="Times New Roman" w:cs="Times New Roman"/>
          <w:sz w:val="28"/>
          <w:szCs w:val="28"/>
        </w:rPr>
        <w:t xml:space="preserve"> сценарный план потребления тепловой энергии.</w:t>
      </w: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sectPr w:rsidR="007A73B4" w:rsidSect="007A73B4">
          <w:pgSz w:w="11906" w:h="16838"/>
          <w:pgMar w:top="567" w:right="567" w:bottom="567" w:left="1134" w:header="708" w:footer="708" w:gutter="0"/>
          <w:cols w:space="708"/>
          <w:docGrid w:linePitch="360"/>
        </w:sectPr>
      </w:pPr>
    </w:p>
    <w:p w:rsidR="007A73B4" w:rsidRPr="002E7E74" w:rsidRDefault="007A73B4" w:rsidP="002E7E74">
      <w:pPr>
        <w:spacing w:after="0" w:line="240" w:lineRule="auto"/>
        <w:ind w:firstLine="709"/>
        <w:jc w:val="right"/>
        <w:rPr>
          <w:rFonts w:ascii="Times New Roman" w:hAnsi="Times New Roman" w:cs="Times New Roman"/>
        </w:rPr>
      </w:pPr>
      <w:r w:rsidRPr="002E7E74">
        <w:rPr>
          <w:rFonts w:ascii="Times New Roman" w:hAnsi="Times New Roman" w:cs="Times New Roman"/>
        </w:rPr>
        <w:lastRenderedPageBreak/>
        <w:t>Таблица 3.6</w:t>
      </w:r>
      <w:r w:rsidR="002E7E74" w:rsidRPr="002E7E74">
        <w:rPr>
          <w:rFonts w:ascii="Times New Roman" w:hAnsi="Times New Roman" w:cs="Times New Roman"/>
        </w:rPr>
        <w:t>.</w:t>
      </w:r>
    </w:p>
    <w:tbl>
      <w:tblPr>
        <w:tblW w:w="5000" w:type="pct"/>
        <w:tblLook w:val="04A0" w:firstRow="1" w:lastRow="0" w:firstColumn="1" w:lastColumn="0" w:noHBand="0" w:noVBand="1"/>
      </w:tblPr>
      <w:tblGrid>
        <w:gridCol w:w="1158"/>
        <w:gridCol w:w="1339"/>
        <w:gridCol w:w="1344"/>
        <w:gridCol w:w="1344"/>
        <w:gridCol w:w="1344"/>
        <w:gridCol w:w="1344"/>
        <w:gridCol w:w="1340"/>
        <w:gridCol w:w="1344"/>
        <w:gridCol w:w="1344"/>
        <w:gridCol w:w="1344"/>
        <w:gridCol w:w="1344"/>
        <w:gridCol w:w="1331"/>
      </w:tblGrid>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3 план</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2019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2020</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2024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Полезный отпуск</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25,636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25,11227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24,58853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24,0648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23,54106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23,01733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22,49359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21,96986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21,44612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20,92239</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20,39865</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2,446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2,408095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2,37019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2,332285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2,29438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2,256475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2,21857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2,180665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2,14276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2,104855</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2,06695</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28,082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27,52036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26,95872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26,39708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25,83544</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25,2738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24,71216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24,15052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23,58888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23,02724</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22,4656</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Потери</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Потери</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2,482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2,33359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2,185181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2,036771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1,888362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1,739952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1,591542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1,443133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1,294723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1,146314</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0,997904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Бюджет</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5,003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4,903845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4,80469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4,705535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4,60638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4,507225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4,40807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4,308915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4,20976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4,110605</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4,01145</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0,454795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0,44459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0,434385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0,42418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0,413975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0,40377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0,393565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0,38336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0,373155</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0,36295</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5,468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5,35864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5,24928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5,13992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5,03056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4,9212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4,81184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4,70248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4,59312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4,48376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4,3744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Население</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19,6112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19,20832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18,80544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18,40256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17,99968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17,5968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17,19392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16,79104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16,38816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15,98528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15,5824</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1,821805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1,796025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1,770244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1,744464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1,718683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1,692903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1,667122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1,641342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1,615561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1,589781</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1,564</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21,433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21,00434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20,57568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20,14702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19,71836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19,2897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18,86104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18,43238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18,00372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17,57506</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17,1464</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Прочее</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Тепло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0,805805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0,788425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0,771044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0,753664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0,736283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0,718903</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0,701522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0,684142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0,666761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0,64938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0,632</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ГВС</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0,159195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0,157276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0,155356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0,153437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0,151517</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0,149598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0,147678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0,145759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0,143839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0,14192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0,14</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Итого</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0,965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0,9457</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0,9264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0,9071</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0,8878</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0,8685</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0,8492</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0,8299</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0,8106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0,7913</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b/>
                <w:bCs/>
                <w:color w:val="000000"/>
                <w:sz w:val="24"/>
                <w:szCs w:val="24"/>
              </w:rPr>
            </w:pPr>
            <w:r w:rsidRPr="002E7E74">
              <w:rPr>
                <w:rFonts w:ascii="Times New Roman" w:eastAsia="Times New Roman" w:hAnsi="Times New Roman" w:cs="Times New Roman"/>
                <w:b/>
                <w:bCs/>
                <w:color w:val="000000"/>
                <w:sz w:val="24"/>
                <w:szCs w:val="24"/>
              </w:rPr>
              <w:t>0,772</w:t>
            </w:r>
          </w:p>
        </w:tc>
      </w:tr>
      <w:tr w:rsidR="007A73B4" w:rsidRPr="002E7E74" w:rsidTr="007A73B4">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bottom"/>
            <w:hideMark/>
          </w:tcPr>
          <w:p w:rsidR="007A73B4" w:rsidRPr="002E7E74" w:rsidRDefault="007A73B4" w:rsidP="007A73B4">
            <w:pPr>
              <w:spacing w:after="0" w:line="240" w:lineRule="auto"/>
              <w:jc w:val="center"/>
              <w:rPr>
                <w:rFonts w:ascii="Times New Roman" w:eastAsia="Times New Roman" w:hAnsi="Times New Roman" w:cs="Times New Roman"/>
                <w:b/>
                <w:color w:val="000000"/>
                <w:sz w:val="24"/>
                <w:szCs w:val="24"/>
              </w:rPr>
            </w:pPr>
            <w:r w:rsidRPr="002E7E74">
              <w:rPr>
                <w:rFonts w:ascii="Times New Roman" w:eastAsia="Times New Roman" w:hAnsi="Times New Roman" w:cs="Times New Roman"/>
                <w:b/>
                <w:color w:val="000000"/>
                <w:sz w:val="24"/>
                <w:szCs w:val="24"/>
              </w:rPr>
              <w:t>Собственные нужды</w:t>
            </w:r>
          </w:p>
        </w:tc>
      </w:tr>
      <w:tr w:rsidR="007A73B4" w:rsidRPr="002E7E74" w:rsidTr="007A73B4">
        <w:trPr>
          <w:trHeight w:val="300"/>
        </w:trPr>
        <w:tc>
          <w:tcPr>
            <w:tcW w:w="364" w:type="pct"/>
            <w:tcBorders>
              <w:top w:val="nil"/>
              <w:left w:val="single" w:sz="4" w:space="0" w:color="auto"/>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 </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0,21168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0,20736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0,20304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0,19872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0,19008</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0,18576</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0,18144</w:t>
            </w:r>
          </w:p>
        </w:tc>
        <w:tc>
          <w:tcPr>
            <w:tcW w:w="422"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0,17712</w:t>
            </w:r>
          </w:p>
        </w:tc>
        <w:tc>
          <w:tcPr>
            <w:tcW w:w="421" w:type="pct"/>
            <w:tcBorders>
              <w:top w:val="nil"/>
              <w:left w:val="nil"/>
              <w:bottom w:val="single" w:sz="4" w:space="0" w:color="auto"/>
              <w:right w:val="single" w:sz="4" w:space="0" w:color="auto"/>
            </w:tcBorders>
            <w:shd w:val="clear" w:color="auto" w:fill="auto"/>
            <w:noWrap/>
            <w:vAlign w:val="bottom"/>
            <w:hideMark/>
          </w:tcPr>
          <w:p w:rsidR="007A73B4" w:rsidRPr="002E7E74" w:rsidRDefault="007A73B4" w:rsidP="007A73B4">
            <w:pPr>
              <w:spacing w:after="0" w:line="240" w:lineRule="auto"/>
              <w:jc w:val="right"/>
              <w:rPr>
                <w:rFonts w:ascii="Times New Roman" w:eastAsia="Times New Roman" w:hAnsi="Times New Roman" w:cs="Times New Roman"/>
                <w:color w:val="000000"/>
                <w:sz w:val="24"/>
                <w:szCs w:val="24"/>
              </w:rPr>
            </w:pPr>
            <w:r w:rsidRPr="002E7E74">
              <w:rPr>
                <w:rFonts w:ascii="Times New Roman" w:eastAsia="Times New Roman" w:hAnsi="Times New Roman" w:cs="Times New Roman"/>
                <w:color w:val="000000"/>
                <w:sz w:val="24"/>
                <w:szCs w:val="24"/>
              </w:rPr>
              <w:t>0,1728</w:t>
            </w:r>
          </w:p>
        </w:tc>
      </w:tr>
    </w:tbl>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pPr>
    </w:p>
    <w:p w:rsidR="007A73B4" w:rsidRDefault="007A73B4" w:rsidP="007A73B4">
      <w:pPr>
        <w:spacing w:after="0" w:line="360" w:lineRule="auto"/>
        <w:ind w:firstLine="709"/>
        <w:jc w:val="both"/>
        <w:rPr>
          <w:rFonts w:ascii="Times New Roman" w:hAnsi="Times New Roman" w:cs="Times New Roman"/>
          <w:b/>
          <w:sz w:val="32"/>
          <w:szCs w:val="32"/>
        </w:rPr>
        <w:sectPr w:rsidR="007A73B4" w:rsidSect="007A73B4">
          <w:pgSz w:w="16838" w:h="11906" w:orient="landscape"/>
          <w:pgMar w:top="1134" w:right="567" w:bottom="567" w:left="567" w:header="708" w:footer="708" w:gutter="0"/>
          <w:cols w:space="708"/>
          <w:docGrid w:linePitch="360"/>
        </w:sectPr>
      </w:pPr>
    </w:p>
    <w:p w:rsidR="007A73B4" w:rsidRPr="00A77B76" w:rsidRDefault="007A73B4" w:rsidP="005E50E5">
      <w:pPr>
        <w:pStyle w:val="9"/>
        <w:spacing w:line="360" w:lineRule="auto"/>
        <w:ind w:firstLine="709"/>
        <w:jc w:val="both"/>
      </w:pPr>
      <w:bookmarkStart w:id="11" w:name="bookmark79"/>
      <w:bookmarkStart w:id="12" w:name="bookmark80"/>
      <w:r w:rsidRPr="00A77B76">
        <w:lastRenderedPageBreak/>
        <w:t>Перспективные балансы тепловой мощности и тепловой нагрузки в каждой системе теплоснабжения и зоне действия источников тепловой энергии.</w:t>
      </w:r>
    </w:p>
    <w:p w:rsidR="007A73B4" w:rsidRDefault="007A73B4" w:rsidP="005E50E5">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УМП ЖКХ п. Бобровский</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5E50E5" w:rsidRDefault="005E50E5" w:rsidP="005E50E5">
      <w:pPr>
        <w:spacing w:after="0" w:line="360" w:lineRule="auto"/>
        <w:ind w:firstLine="709"/>
        <w:jc w:val="both"/>
        <w:rPr>
          <w:rFonts w:ascii="Times New Roman" w:hAnsi="Times New Roman" w:cs="Times New Roman"/>
          <w:sz w:val="28"/>
          <w:szCs w:val="28"/>
        </w:rPr>
      </w:pPr>
    </w:p>
    <w:p w:rsidR="007A73B4" w:rsidRPr="005E50E5" w:rsidRDefault="005E50E5" w:rsidP="005E50E5">
      <w:pPr>
        <w:pStyle w:val="af1"/>
        <w:shd w:val="clear" w:color="auto" w:fill="auto"/>
        <w:spacing w:line="240" w:lineRule="auto"/>
        <w:ind w:left="1069"/>
        <w:jc w:val="right"/>
        <w:rPr>
          <w:sz w:val="22"/>
          <w:szCs w:val="22"/>
        </w:rPr>
      </w:pPr>
      <w:r w:rsidRPr="005E50E5">
        <w:rPr>
          <w:sz w:val="22"/>
          <w:szCs w:val="22"/>
        </w:rPr>
        <w:t>Т</w:t>
      </w:r>
      <w:r w:rsidR="007A73B4" w:rsidRPr="005E50E5">
        <w:rPr>
          <w:sz w:val="22"/>
          <w:szCs w:val="22"/>
        </w:rPr>
        <w:t>аблица 3.7</w:t>
      </w:r>
      <w:r w:rsidRPr="005E50E5">
        <w:rPr>
          <w:sz w:val="22"/>
          <w:szCs w:val="22"/>
        </w:rPr>
        <w:t xml:space="preserve">. </w:t>
      </w:r>
      <w:r w:rsidR="007A73B4" w:rsidRPr="005E50E5">
        <w:rPr>
          <w:sz w:val="22"/>
          <w:szCs w:val="22"/>
        </w:rPr>
        <w:t>Балансы тепловой мощности и тепловой нагрузки</w:t>
      </w:r>
      <w:r w:rsidRPr="005E50E5">
        <w:rPr>
          <w:sz w:val="22"/>
          <w:szCs w:val="22"/>
        </w:rPr>
        <w:t>.</w:t>
      </w:r>
      <w:r w:rsidR="007A73B4" w:rsidRPr="005E50E5">
        <w:rPr>
          <w:sz w:val="22"/>
          <w:szCs w:val="22"/>
        </w:rPr>
        <w:t xml:space="preserve"> </w:t>
      </w:r>
    </w:p>
    <w:tbl>
      <w:tblPr>
        <w:tblOverlap w:val="never"/>
        <w:tblW w:w="10585"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693"/>
        <w:gridCol w:w="1749"/>
        <w:gridCol w:w="1228"/>
      </w:tblGrid>
      <w:tr w:rsidR="007A73B4" w:rsidRPr="003A5255" w:rsidTr="007A73B4">
        <w:trPr>
          <w:trHeight w:hRule="exact" w:val="2251"/>
          <w:jc w:val="center"/>
        </w:trPr>
        <w:tc>
          <w:tcPr>
            <w:tcW w:w="568" w:type="dxa"/>
            <w:tcBorders>
              <w:top w:val="single" w:sz="4" w:space="0" w:color="auto"/>
              <w:lef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rStyle w:val="115pt"/>
                <w:sz w:val="24"/>
                <w:szCs w:val="24"/>
              </w:rPr>
            </w:pPr>
            <w:r w:rsidRPr="00A77B76">
              <w:rPr>
                <w:rStyle w:val="115pt"/>
                <w:sz w:val="24"/>
                <w:szCs w:val="24"/>
              </w:rPr>
              <w:t>№</w:t>
            </w:r>
          </w:p>
        </w:tc>
        <w:tc>
          <w:tcPr>
            <w:tcW w:w="2176" w:type="dxa"/>
            <w:tcBorders>
              <w:top w:val="single" w:sz="4" w:space="0" w:color="auto"/>
              <w:lef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Наименование</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котельной</w:t>
            </w:r>
          </w:p>
        </w:tc>
        <w:tc>
          <w:tcPr>
            <w:tcW w:w="2171" w:type="dxa"/>
            <w:tcBorders>
              <w:top w:val="single" w:sz="4" w:space="0" w:color="auto"/>
              <w:lef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Ограничения</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тепловой</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мощности и</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параметры</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располагаемой</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тепловой</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мощности, Гкал/ч</w:t>
            </w:r>
          </w:p>
        </w:tc>
        <w:tc>
          <w:tcPr>
            <w:tcW w:w="2693" w:type="dxa"/>
            <w:tcBorders>
              <w:top w:val="single" w:sz="4" w:space="0" w:color="auto"/>
              <w:lef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Значения потребления тепловой энергии при расчетных температурах наружного воздуха, Гкал/ч</w:t>
            </w:r>
          </w:p>
        </w:tc>
        <w:tc>
          <w:tcPr>
            <w:tcW w:w="1749" w:type="dxa"/>
            <w:tcBorders>
              <w:top w:val="single" w:sz="4" w:space="0" w:color="auto"/>
              <w:lef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Загрузка оборудования, %</w:t>
            </w:r>
          </w:p>
        </w:tc>
        <w:tc>
          <w:tcPr>
            <w:tcW w:w="1228" w:type="dxa"/>
            <w:tcBorders>
              <w:top w:val="single" w:sz="4" w:space="0" w:color="auto"/>
              <w:left w:val="single" w:sz="4" w:space="0" w:color="auto"/>
              <w:right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Резервная</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мощность,</w:t>
            </w:r>
          </w:p>
          <w:p w:rsidR="007A73B4" w:rsidRPr="00A77B76" w:rsidRDefault="007A73B4" w:rsidP="005E50E5">
            <w:pPr>
              <w:pStyle w:val="110"/>
              <w:shd w:val="clear" w:color="auto" w:fill="auto"/>
              <w:spacing w:before="0" w:line="240" w:lineRule="auto"/>
              <w:jc w:val="center"/>
              <w:rPr>
                <w:sz w:val="24"/>
                <w:szCs w:val="24"/>
              </w:rPr>
            </w:pPr>
            <w:r w:rsidRPr="00A77B76">
              <w:rPr>
                <w:rStyle w:val="115pt"/>
                <w:sz w:val="24"/>
                <w:szCs w:val="24"/>
              </w:rPr>
              <w:t>%</w:t>
            </w:r>
          </w:p>
        </w:tc>
      </w:tr>
      <w:tr w:rsidR="007A73B4" w:rsidRPr="003A5255" w:rsidTr="007A73B4">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b/>
                <w:sz w:val="24"/>
                <w:szCs w:val="24"/>
              </w:rPr>
            </w:pPr>
            <w:r w:rsidRPr="00A77B76">
              <w:rPr>
                <w:b/>
                <w:sz w:val="24"/>
                <w:szCs w:val="24"/>
              </w:rPr>
              <w:t>1.</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pStyle w:val="110"/>
              <w:shd w:val="clear" w:color="auto" w:fill="auto"/>
              <w:spacing w:before="0" w:line="240" w:lineRule="auto"/>
              <w:jc w:val="center"/>
              <w:rPr>
                <w:sz w:val="24"/>
                <w:szCs w:val="24"/>
                <w:highlight w:val="yellow"/>
              </w:rPr>
            </w:pPr>
            <w:r w:rsidRPr="00A77B76">
              <w:rPr>
                <w:sz w:val="24"/>
                <w:szCs w:val="24"/>
              </w:rPr>
              <w:t>Газовая котельная  п. Бобровский ул. Демина 33</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10,467</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6,64</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63,437</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36,563</w:t>
            </w:r>
          </w:p>
        </w:tc>
      </w:tr>
      <w:tr w:rsidR="007A73B4" w:rsidRPr="003A5255" w:rsidTr="007A73B4">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2.</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sz w:val="24"/>
                <w:szCs w:val="24"/>
                <w:highlight w:val="yellow"/>
              </w:rPr>
            </w:pPr>
            <w:r w:rsidRPr="00A77B76">
              <w:rPr>
                <w:rFonts w:ascii="Times New Roman" w:hAnsi="Times New Roman" w:cs="Times New Roman"/>
                <w:sz w:val="24"/>
                <w:szCs w:val="24"/>
              </w:rPr>
              <w:t>Газовая котельная п. Бобровский ул. Чернавских 17</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3,1401</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2</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63,692</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36,308</w:t>
            </w:r>
          </w:p>
        </w:tc>
      </w:tr>
      <w:tr w:rsidR="007A73B4" w:rsidRPr="003A5255" w:rsidTr="007A73B4">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3</w:t>
            </w:r>
            <w:r w:rsidR="009E4662">
              <w:rPr>
                <w:rFonts w:ascii="Times New Roman" w:hAnsi="Times New Roman" w:cs="Times New Roman"/>
                <w:b/>
                <w:sz w:val="24"/>
                <w:szCs w:val="24"/>
              </w:rPr>
              <w:t>.</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sz w:val="24"/>
                <w:szCs w:val="24"/>
                <w:highlight w:val="yellow"/>
              </w:rPr>
            </w:pPr>
            <w:r w:rsidRPr="00A77B76">
              <w:rPr>
                <w:rFonts w:ascii="Times New Roman" w:hAnsi="Times New Roman" w:cs="Times New Roman"/>
                <w:sz w:val="24"/>
                <w:szCs w:val="24"/>
              </w:rPr>
              <w:t>Газовая котельная с. Черданцево ул. Нагорная, 24/2</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0,8141</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0,5</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61,418</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38,582</w:t>
            </w:r>
          </w:p>
        </w:tc>
      </w:tr>
      <w:tr w:rsidR="007A73B4" w:rsidRPr="003A5255" w:rsidTr="007A73B4">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4</w:t>
            </w:r>
            <w:r w:rsidR="009E4662">
              <w:rPr>
                <w:rFonts w:ascii="Times New Roman" w:hAnsi="Times New Roman" w:cs="Times New Roman"/>
                <w:b/>
                <w:sz w:val="24"/>
                <w:szCs w:val="24"/>
              </w:rPr>
              <w:t>.</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sz w:val="24"/>
                <w:szCs w:val="24"/>
                <w:highlight w:val="yellow"/>
              </w:rPr>
            </w:pPr>
            <w:r w:rsidRPr="00A77B76">
              <w:rPr>
                <w:rFonts w:ascii="Times New Roman" w:hAnsi="Times New Roman" w:cs="Times New Roman"/>
                <w:sz w:val="24"/>
                <w:szCs w:val="24"/>
              </w:rPr>
              <w:t>Котельная п. Бобровский Краснодеревцев 37</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1,7445</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1,2</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68,788</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31,212</w:t>
            </w:r>
          </w:p>
        </w:tc>
      </w:tr>
      <w:tr w:rsidR="007A73B4" w:rsidRPr="003A5255" w:rsidTr="007A73B4">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5</w:t>
            </w:r>
            <w:r w:rsidR="009E4662">
              <w:rPr>
                <w:rFonts w:ascii="Times New Roman" w:hAnsi="Times New Roman" w:cs="Times New Roman"/>
                <w:b/>
                <w:sz w:val="24"/>
                <w:szCs w:val="24"/>
              </w:rPr>
              <w:t>.</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sz w:val="24"/>
                <w:szCs w:val="24"/>
                <w:highlight w:val="yellow"/>
              </w:rPr>
            </w:pPr>
            <w:r w:rsidRPr="00A77B76">
              <w:rPr>
                <w:rFonts w:ascii="Times New Roman" w:hAnsi="Times New Roman" w:cs="Times New Roman"/>
                <w:sz w:val="24"/>
                <w:szCs w:val="24"/>
              </w:rPr>
              <w:t>Угольная котельная п. Бобровский Дружбы 1</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0,17467</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0,16</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91,601</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8,399</w:t>
            </w:r>
          </w:p>
        </w:tc>
      </w:tr>
      <w:tr w:rsidR="007A73B4" w:rsidRPr="003A5255" w:rsidTr="007A73B4">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6</w:t>
            </w:r>
            <w:r w:rsidR="009E4662">
              <w:rPr>
                <w:rFonts w:ascii="Times New Roman" w:hAnsi="Times New Roman" w:cs="Times New Roman"/>
                <w:b/>
                <w:sz w:val="24"/>
                <w:szCs w:val="24"/>
              </w:rPr>
              <w:t>.</w:t>
            </w:r>
          </w:p>
        </w:tc>
        <w:tc>
          <w:tcPr>
            <w:tcW w:w="2176" w:type="dxa"/>
            <w:tcBorders>
              <w:top w:val="single" w:sz="4" w:space="0" w:color="auto"/>
              <w:left w:val="single" w:sz="4" w:space="0" w:color="auto"/>
              <w:bottom w:val="single" w:sz="4" w:space="0" w:color="auto"/>
            </w:tcBorders>
            <w:shd w:val="clear" w:color="auto" w:fill="FFFFFF"/>
            <w:vAlign w:val="center"/>
          </w:tcPr>
          <w:p w:rsidR="007A73B4" w:rsidRPr="00A77B76" w:rsidRDefault="007A73B4" w:rsidP="005E50E5">
            <w:pPr>
              <w:spacing w:after="0" w:line="240" w:lineRule="auto"/>
              <w:jc w:val="center"/>
              <w:rPr>
                <w:rFonts w:ascii="Times New Roman" w:hAnsi="Times New Roman" w:cs="Times New Roman"/>
                <w:sz w:val="24"/>
                <w:szCs w:val="24"/>
                <w:highlight w:val="yellow"/>
              </w:rPr>
            </w:pPr>
            <w:r w:rsidRPr="00A77B76">
              <w:rPr>
                <w:rFonts w:ascii="Times New Roman" w:hAnsi="Times New Roman" w:cs="Times New Roman"/>
                <w:sz w:val="24"/>
                <w:szCs w:val="24"/>
              </w:rPr>
              <w:t xml:space="preserve">Угольная котельная п. Бобровский ул. 1 Мая, 59  </w:t>
            </w:r>
          </w:p>
        </w:tc>
        <w:tc>
          <w:tcPr>
            <w:tcW w:w="2171"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sz w:val="24"/>
                <w:szCs w:val="24"/>
              </w:rPr>
            </w:pPr>
            <w:r w:rsidRPr="0075390E">
              <w:rPr>
                <w:rFonts w:ascii="Times New Roman" w:hAnsi="Times New Roman" w:cs="Times New Roman"/>
                <w:sz w:val="24"/>
                <w:szCs w:val="24"/>
              </w:rPr>
              <w:t>0,13915</w:t>
            </w:r>
          </w:p>
        </w:tc>
        <w:tc>
          <w:tcPr>
            <w:tcW w:w="2693"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pStyle w:val="110"/>
              <w:shd w:val="clear" w:color="auto" w:fill="auto"/>
              <w:spacing w:before="0" w:line="240" w:lineRule="auto"/>
              <w:jc w:val="center"/>
              <w:rPr>
                <w:sz w:val="24"/>
                <w:szCs w:val="24"/>
              </w:rPr>
            </w:pPr>
            <w:r w:rsidRPr="0075390E">
              <w:rPr>
                <w:sz w:val="24"/>
                <w:szCs w:val="24"/>
              </w:rPr>
              <w:t>0,13</w:t>
            </w:r>
          </w:p>
        </w:tc>
        <w:tc>
          <w:tcPr>
            <w:tcW w:w="1749" w:type="dxa"/>
            <w:tcBorders>
              <w:top w:val="single" w:sz="4" w:space="0" w:color="auto"/>
              <w:left w:val="single" w:sz="4" w:space="0" w:color="auto"/>
              <w:bottom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93,424</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7A73B4" w:rsidRPr="0075390E" w:rsidRDefault="007A73B4" w:rsidP="005E50E5">
            <w:pPr>
              <w:spacing w:after="0" w:line="240" w:lineRule="auto"/>
              <w:jc w:val="center"/>
              <w:rPr>
                <w:rFonts w:ascii="Times New Roman" w:hAnsi="Times New Roman" w:cs="Times New Roman"/>
                <w:color w:val="000000"/>
                <w:sz w:val="24"/>
                <w:szCs w:val="24"/>
              </w:rPr>
            </w:pPr>
            <w:r w:rsidRPr="0075390E">
              <w:rPr>
                <w:rFonts w:ascii="Times New Roman" w:hAnsi="Times New Roman" w:cs="Times New Roman"/>
                <w:color w:val="000000"/>
                <w:sz w:val="24"/>
                <w:szCs w:val="24"/>
              </w:rPr>
              <w:t>6,576</w:t>
            </w:r>
          </w:p>
        </w:tc>
      </w:tr>
    </w:tbl>
    <w:p w:rsidR="007A73B4" w:rsidRDefault="007A73B4" w:rsidP="007A73B4">
      <w:pPr>
        <w:rPr>
          <w:i/>
        </w:rPr>
      </w:pPr>
      <w:r w:rsidRPr="00A77B76">
        <w:rPr>
          <w:i/>
        </w:rPr>
        <w:br w:type="page"/>
      </w:r>
    </w:p>
    <w:p w:rsidR="007A73B4" w:rsidRDefault="007A73B4" w:rsidP="005E50E5">
      <w:pPr>
        <w:jc w:val="center"/>
        <w:rPr>
          <w:i/>
        </w:rPr>
      </w:pPr>
      <w:r>
        <w:rPr>
          <w:i/>
          <w:noProof/>
        </w:rPr>
        <w:lastRenderedPageBreak/>
        <w:drawing>
          <wp:inline distT="0" distB="0" distL="0" distR="0">
            <wp:extent cx="6086475" cy="4886325"/>
            <wp:effectExtent l="19050" t="0" r="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A73B4" w:rsidRPr="00A31A5E" w:rsidRDefault="007A73B4" w:rsidP="007A73B4">
      <w:pPr>
        <w:spacing w:after="0" w:line="360" w:lineRule="auto"/>
        <w:jc w:val="center"/>
        <w:rPr>
          <w:rFonts w:ascii="Times New Roman" w:hAnsi="Times New Roman" w:cs="Times New Roman"/>
          <w:sz w:val="28"/>
          <w:szCs w:val="28"/>
        </w:rPr>
      </w:pPr>
      <w:r w:rsidRPr="00A31A5E">
        <w:rPr>
          <w:rFonts w:ascii="Times New Roman" w:hAnsi="Times New Roman" w:cs="Times New Roman"/>
          <w:b/>
          <w:sz w:val="28"/>
          <w:szCs w:val="28"/>
        </w:rPr>
        <w:t>Рисунок 3.4.</w:t>
      </w:r>
      <w:r w:rsidRPr="00A31A5E">
        <w:rPr>
          <w:rFonts w:ascii="Times New Roman" w:hAnsi="Times New Roman" w:cs="Times New Roman"/>
          <w:sz w:val="28"/>
          <w:szCs w:val="28"/>
        </w:rPr>
        <w:t xml:space="preserve"> Резерв мощности оборудования источника тепловой энергии.</w:t>
      </w:r>
    </w:p>
    <w:p w:rsidR="007A73B4" w:rsidRDefault="007A73B4" w:rsidP="007A73B4">
      <w:pPr>
        <w:jc w:val="cente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Default="007A73B4" w:rsidP="007A73B4">
      <w:pPr>
        <w:rPr>
          <w:i/>
        </w:rPr>
      </w:pPr>
    </w:p>
    <w:p w:rsidR="007A73B4" w:rsidRPr="00B84867" w:rsidRDefault="007A73B4" w:rsidP="005E50E5">
      <w:pPr>
        <w:pStyle w:val="9"/>
        <w:spacing w:line="360" w:lineRule="auto"/>
        <w:ind w:firstLine="709"/>
        <w:jc w:val="both"/>
      </w:pPr>
      <w:r w:rsidRPr="00B84867">
        <w:lastRenderedPageBreak/>
        <w:t>Перспективные балансы производительности водоподготовительных установок и максимал</w:t>
      </w:r>
      <w:r w:rsidR="005E50E5">
        <w:t xml:space="preserve">ьного потребления теплоносителя </w:t>
      </w:r>
      <w:r w:rsidRPr="00B84867">
        <w:t>теплопотребляющими установками потребителей</w:t>
      </w:r>
      <w:bookmarkEnd w:id="11"/>
      <w:bookmarkEnd w:id="12"/>
      <w:r w:rsidRPr="00B84867">
        <w:t>.</w:t>
      </w:r>
    </w:p>
    <w:p w:rsidR="007A73B4" w:rsidRDefault="007A73B4" w:rsidP="005E50E5">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УМП ЖКХ п. Бобровский осуществляется комплексная, либо химическая </w:t>
      </w:r>
      <w:r w:rsidRPr="00B84867">
        <w:rPr>
          <w:rFonts w:ascii="Times New Roman" w:hAnsi="Times New Roman" w:cs="Times New Roman"/>
          <w:sz w:val="28"/>
          <w:szCs w:val="28"/>
        </w:rPr>
        <w:t>водоподготовка теплоносителя.</w:t>
      </w:r>
    </w:p>
    <w:p w:rsidR="005E50E5" w:rsidRPr="00B84867" w:rsidRDefault="005E50E5" w:rsidP="005E50E5">
      <w:pPr>
        <w:spacing w:after="0" w:line="360" w:lineRule="auto"/>
        <w:ind w:firstLineChars="253" w:firstLine="708"/>
        <w:jc w:val="both"/>
        <w:rPr>
          <w:rFonts w:ascii="Times New Roman" w:hAnsi="Times New Roman" w:cs="Times New Roman"/>
          <w:sz w:val="28"/>
          <w:szCs w:val="28"/>
        </w:rPr>
      </w:pPr>
    </w:p>
    <w:p w:rsidR="007A73B4" w:rsidRPr="00B84867" w:rsidRDefault="007A73B4" w:rsidP="005E50E5">
      <w:pPr>
        <w:pStyle w:val="9"/>
        <w:spacing w:line="360" w:lineRule="auto"/>
        <w:ind w:firstLine="709"/>
        <w:jc w:val="both"/>
      </w:pPr>
      <w:bookmarkStart w:id="13" w:name="bookmark82"/>
      <w:bookmarkStart w:id="14" w:name="bookmark83"/>
      <w:r w:rsidRPr="00B84867">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w:t>
      </w:r>
      <w:bookmarkEnd w:id="13"/>
      <w:r w:rsidRPr="00B84867">
        <w:t xml:space="preserve"> теплоснабжения</w:t>
      </w:r>
      <w:bookmarkEnd w:id="14"/>
      <w:r w:rsidR="005E50E5">
        <w:t>.</w:t>
      </w:r>
    </w:p>
    <w:p w:rsidR="007A73B4" w:rsidRPr="00B84867" w:rsidRDefault="007A73B4" w:rsidP="005E50E5">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BB0D3A">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7A73B4" w:rsidRPr="00B84867" w:rsidRDefault="007A73B4" w:rsidP="005E50E5">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Pr="005E50E5" w:rsidRDefault="007A73B4" w:rsidP="005E50E5">
      <w:pPr>
        <w:pStyle w:val="8"/>
        <w:spacing w:line="360" w:lineRule="auto"/>
        <w:ind w:firstLine="709"/>
        <w:rPr>
          <w:rFonts w:ascii="Times New Roman" w:hAnsi="Times New Roman" w:cs="Times New Roman"/>
          <w:b/>
          <w:color w:val="auto"/>
          <w:sz w:val="32"/>
          <w:szCs w:val="32"/>
        </w:rPr>
      </w:pPr>
      <w:r w:rsidRPr="005E50E5">
        <w:rPr>
          <w:rFonts w:ascii="Times New Roman" w:hAnsi="Times New Roman" w:cs="Times New Roman"/>
          <w:b/>
          <w:color w:val="auto"/>
          <w:sz w:val="32"/>
          <w:szCs w:val="32"/>
        </w:rPr>
        <w:lastRenderedPageBreak/>
        <w:t>Глава 4. Предложения по строительству, реконструкции и техническому перевооружению источников тепловой энергии.</w:t>
      </w:r>
    </w:p>
    <w:p w:rsidR="007A73B4" w:rsidRDefault="007A73B4" w:rsidP="007A73B4">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 xml:space="preserve">ой энергии приведены </w:t>
      </w:r>
      <w:r w:rsidRPr="00EF2709">
        <w:rPr>
          <w:rFonts w:ascii="Times New Roman" w:hAnsi="Times New Roman" w:cs="Times New Roman"/>
          <w:sz w:val="28"/>
          <w:szCs w:val="28"/>
        </w:rPr>
        <w:t>в таблицы 4.1.</w:t>
      </w:r>
    </w:p>
    <w:p w:rsidR="007A73B4" w:rsidRPr="005E50E5" w:rsidRDefault="007A73B4" w:rsidP="005E50E5">
      <w:pPr>
        <w:spacing w:after="0" w:line="360" w:lineRule="auto"/>
        <w:jc w:val="right"/>
        <w:rPr>
          <w:rFonts w:ascii="Times New Roman" w:hAnsi="Times New Roman" w:cs="Times New Roman"/>
        </w:rPr>
      </w:pPr>
      <w:r w:rsidRPr="005E50E5">
        <w:rPr>
          <w:rFonts w:ascii="Times New Roman" w:hAnsi="Times New Roman" w:cs="Times New Roman"/>
        </w:rPr>
        <w:t>Таблица 4.1. Мероприятия по строительству, реконструкции и техническому перевооружению</w:t>
      </w:r>
    </w:p>
    <w:p w:rsidR="007A73B4" w:rsidRPr="005E50E5" w:rsidRDefault="007A73B4" w:rsidP="005E50E5">
      <w:pPr>
        <w:spacing w:after="0" w:line="360" w:lineRule="auto"/>
        <w:jc w:val="right"/>
        <w:rPr>
          <w:rFonts w:ascii="Times New Roman" w:hAnsi="Times New Roman" w:cs="Times New Roman"/>
        </w:rPr>
      </w:pPr>
      <w:r w:rsidRPr="005E50E5">
        <w:rPr>
          <w:rFonts w:ascii="Times New Roman" w:hAnsi="Times New Roman" w:cs="Times New Roman"/>
        </w:rPr>
        <w:t>источников тепловой энергии.</w:t>
      </w:r>
    </w:p>
    <w:tbl>
      <w:tblPr>
        <w:tblW w:w="5000" w:type="pct"/>
        <w:tblLook w:val="04A0" w:firstRow="1" w:lastRow="0" w:firstColumn="1" w:lastColumn="0" w:noHBand="0" w:noVBand="1"/>
      </w:tblPr>
      <w:tblGrid>
        <w:gridCol w:w="491"/>
        <w:gridCol w:w="4183"/>
        <w:gridCol w:w="4372"/>
        <w:gridCol w:w="1375"/>
      </w:tblGrid>
      <w:tr w:rsidR="007A73B4" w:rsidRPr="005E50E5" w:rsidTr="007A73B4">
        <w:trPr>
          <w:trHeight w:val="322"/>
          <w:tblHeader/>
        </w:trPr>
        <w:tc>
          <w:tcPr>
            <w:tcW w:w="185" w:type="pct"/>
            <w:vMerge w:val="restart"/>
            <w:tcBorders>
              <w:top w:val="single" w:sz="4" w:space="0" w:color="auto"/>
              <w:left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bookmarkStart w:id="15" w:name="bookmark92"/>
            <w:r w:rsidRPr="005E50E5">
              <w:rPr>
                <w:rFonts w:ascii="Times New Roman" w:eastAsia="Times New Roman" w:hAnsi="Times New Roman" w:cs="Times New Roman"/>
                <w:b/>
                <w:color w:val="000000"/>
              </w:rPr>
              <w:t>№</w:t>
            </w:r>
          </w:p>
          <w:p w:rsidR="007A73B4" w:rsidRPr="005E50E5" w:rsidRDefault="007A73B4" w:rsidP="005E50E5">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Года реализации</w:t>
            </w:r>
          </w:p>
        </w:tc>
      </w:tr>
      <w:tr w:rsidR="007A73B4" w:rsidRPr="005E50E5" w:rsidTr="007A73B4">
        <w:trPr>
          <w:trHeight w:val="322"/>
          <w:tblHeader/>
        </w:trPr>
        <w:tc>
          <w:tcPr>
            <w:tcW w:w="185" w:type="pct"/>
            <w:vMerge/>
            <w:tcBorders>
              <w:left w:val="single" w:sz="4" w:space="0" w:color="auto"/>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p>
        </w:tc>
      </w:tr>
      <w:tr w:rsidR="007A73B4" w:rsidRPr="005E50E5" w:rsidTr="007A73B4">
        <w:trPr>
          <w:trHeight w:val="582"/>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2015-2016</w:t>
            </w:r>
          </w:p>
        </w:tc>
      </w:tr>
      <w:tr w:rsidR="007A73B4" w:rsidRPr="005E50E5" w:rsidTr="007A73B4">
        <w:trPr>
          <w:trHeight w:val="548"/>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2016</w:t>
            </w:r>
          </w:p>
        </w:tc>
      </w:tr>
      <w:tr w:rsidR="007A73B4" w:rsidRPr="005E50E5" w:rsidTr="007A73B4">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2019</w:t>
            </w:r>
          </w:p>
        </w:tc>
      </w:tr>
      <w:tr w:rsidR="007A73B4" w:rsidRPr="005E50E5" w:rsidTr="007A73B4">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2018-2020</w:t>
            </w:r>
          </w:p>
        </w:tc>
      </w:tr>
      <w:tr w:rsidR="007A73B4" w:rsidRPr="005E50E5" w:rsidTr="007A73B4">
        <w:trPr>
          <w:trHeight w:val="23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2014-2015</w:t>
            </w:r>
          </w:p>
        </w:tc>
      </w:tr>
      <w:tr w:rsidR="007A73B4" w:rsidRPr="005E50E5" w:rsidTr="007A73B4">
        <w:trPr>
          <w:trHeight w:val="255"/>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2015-2020</w:t>
            </w:r>
          </w:p>
        </w:tc>
      </w:tr>
      <w:tr w:rsidR="007A73B4" w:rsidRPr="005E50E5" w:rsidTr="007A73B4">
        <w:trPr>
          <w:trHeight w:val="28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2021</w:t>
            </w:r>
          </w:p>
        </w:tc>
      </w:tr>
      <w:tr w:rsidR="007A73B4" w:rsidRPr="005E50E5" w:rsidTr="007A73B4">
        <w:trPr>
          <w:trHeight w:val="259"/>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2021</w:t>
            </w:r>
          </w:p>
        </w:tc>
      </w:tr>
      <w:tr w:rsidR="007A73B4" w:rsidRPr="005E50E5" w:rsidTr="007A73B4">
        <w:trPr>
          <w:trHeight w:val="277"/>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9.</w:t>
            </w:r>
          </w:p>
        </w:tc>
        <w:tc>
          <w:tcPr>
            <w:tcW w:w="2070" w:type="pct"/>
            <w:tcBorders>
              <w:top w:val="nil"/>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газовой котельной на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2021-2024</w:t>
            </w:r>
          </w:p>
        </w:tc>
      </w:tr>
      <w:tr w:rsidR="007A73B4" w:rsidRPr="005E50E5" w:rsidTr="007A73B4">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10.</w:t>
            </w:r>
          </w:p>
        </w:tc>
        <w:tc>
          <w:tcPr>
            <w:tcW w:w="2070" w:type="pct"/>
            <w:tcBorders>
              <w:top w:val="single" w:sz="4" w:space="0" w:color="auto"/>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Установка газового котла на МКЖ (пер. Советский, 2а) взамен угольной котельной на улице 1 мая, 59</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2015</w:t>
            </w:r>
          </w:p>
        </w:tc>
      </w:tr>
      <w:tr w:rsidR="007A73B4" w:rsidRPr="005E50E5" w:rsidTr="007A73B4">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11.</w:t>
            </w:r>
          </w:p>
        </w:tc>
        <w:tc>
          <w:tcPr>
            <w:tcW w:w="2070" w:type="pct"/>
            <w:tcBorders>
              <w:top w:val="single" w:sz="4" w:space="0" w:color="auto"/>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котельной на улице пер. Дружбы, 1</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2018-2019</w:t>
            </w:r>
          </w:p>
        </w:tc>
      </w:tr>
      <w:tr w:rsidR="007A73B4" w:rsidRPr="005E50E5" w:rsidTr="007A73B4">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t>12.</w:t>
            </w:r>
          </w:p>
        </w:tc>
        <w:tc>
          <w:tcPr>
            <w:tcW w:w="2070" w:type="pct"/>
            <w:tcBorders>
              <w:top w:val="single" w:sz="4" w:space="0" w:color="auto"/>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Модернизация газовой котельной на улице Нагорная 24/2</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2020-2022</w:t>
            </w:r>
          </w:p>
        </w:tc>
      </w:tr>
      <w:tr w:rsidR="007A73B4" w:rsidRPr="005E50E5" w:rsidTr="007A73B4">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b/>
                <w:color w:val="000000"/>
              </w:rPr>
            </w:pPr>
            <w:r w:rsidRPr="005E50E5">
              <w:rPr>
                <w:rFonts w:ascii="Times New Roman" w:eastAsia="Times New Roman" w:hAnsi="Times New Roman" w:cs="Times New Roman"/>
                <w:b/>
                <w:color w:val="000000"/>
              </w:rPr>
              <w:lastRenderedPageBreak/>
              <w:t>13.</w:t>
            </w:r>
          </w:p>
        </w:tc>
        <w:tc>
          <w:tcPr>
            <w:tcW w:w="2070" w:type="pct"/>
            <w:tcBorders>
              <w:top w:val="single" w:sz="4" w:space="0" w:color="auto"/>
              <w:left w:val="nil"/>
              <w:bottom w:val="single" w:sz="4" w:space="0" w:color="auto"/>
              <w:right w:val="single" w:sz="4" w:space="0" w:color="auto"/>
            </w:tcBorders>
            <w:shd w:val="clear" w:color="auto" w:fill="auto"/>
            <w:hideMark/>
          </w:tcPr>
          <w:p w:rsidR="007A73B4" w:rsidRPr="005E50E5" w:rsidRDefault="007A73B4" w:rsidP="005E50E5">
            <w:pPr>
              <w:spacing w:after="0" w:line="240" w:lineRule="auto"/>
              <w:rPr>
                <w:rFonts w:ascii="Times New Roman" w:eastAsia="Times New Roman" w:hAnsi="Times New Roman" w:cs="Times New Roman"/>
                <w:color w:val="000000"/>
              </w:rPr>
            </w:pPr>
            <w:r w:rsidRPr="005E50E5">
              <w:rPr>
                <w:rFonts w:ascii="Times New Roman" w:eastAsia="Times New Roman" w:hAnsi="Times New Roman" w:cs="Times New Roman"/>
                <w:color w:val="000000"/>
              </w:rPr>
              <w:t>Установка Тепловых счетчиков ВЗЛЕТ ТСР-М</w:t>
            </w:r>
          </w:p>
          <w:p w:rsidR="007A73B4" w:rsidRPr="005E50E5" w:rsidRDefault="007A73B4" w:rsidP="005E50E5">
            <w:pPr>
              <w:spacing w:after="0" w:line="240" w:lineRule="auto"/>
              <w:rPr>
                <w:rFonts w:ascii="Times New Roman" w:eastAsia="Times New Roman" w:hAnsi="Times New Roman" w:cs="Times New Roman"/>
                <w:color w:val="000000"/>
              </w:rPr>
            </w:pP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Уменьшение энергозатрат</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5E50E5" w:rsidRDefault="007A73B4" w:rsidP="005E50E5">
            <w:pPr>
              <w:spacing w:after="0" w:line="240" w:lineRule="auto"/>
              <w:jc w:val="center"/>
              <w:rPr>
                <w:rFonts w:ascii="Times New Roman" w:eastAsia="Times New Roman" w:hAnsi="Times New Roman" w:cs="Times New Roman"/>
                <w:color w:val="000000"/>
              </w:rPr>
            </w:pPr>
            <w:r w:rsidRPr="005E50E5">
              <w:rPr>
                <w:rFonts w:ascii="Times New Roman" w:eastAsia="Times New Roman" w:hAnsi="Times New Roman" w:cs="Times New Roman"/>
                <w:color w:val="000000"/>
              </w:rPr>
              <w:t>2015-2016</w:t>
            </w:r>
          </w:p>
        </w:tc>
      </w:tr>
    </w:tbl>
    <w:p w:rsidR="007A73B4" w:rsidRDefault="007A73B4" w:rsidP="007A73B4">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7A73B4" w:rsidRDefault="007A73B4" w:rsidP="005E50E5">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bookmarkEnd w:id="15"/>
      <w:r w:rsidRPr="00EF38CD">
        <w:t xml:space="preserve"> </w:t>
      </w:r>
      <w:r w:rsidRPr="00EF38CD">
        <w:rPr>
          <w:rStyle w:val="74"/>
          <w:rFonts w:eastAsia="Courier New"/>
          <w:b/>
          <w:bCs w:val="0"/>
          <w:i w:val="0"/>
          <w:iCs w:val="0"/>
        </w:rPr>
        <w:t>или экономически нецелесообразно.</w:t>
      </w:r>
    </w:p>
    <w:p w:rsidR="007A73B4" w:rsidRPr="004D3B17" w:rsidRDefault="007A73B4" w:rsidP="005E50E5">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7A73B4" w:rsidRPr="004D3B17" w:rsidRDefault="007A73B4" w:rsidP="007A73B4">
      <w:pPr>
        <w:spacing w:after="0" w:line="360" w:lineRule="auto"/>
        <w:ind w:firstLine="709"/>
        <w:jc w:val="both"/>
        <w:rPr>
          <w:rFonts w:ascii="Times New Roman" w:hAnsi="Times New Roman" w:cs="Times New Roman"/>
          <w:sz w:val="28"/>
          <w:szCs w:val="28"/>
        </w:rPr>
      </w:pPr>
    </w:p>
    <w:p w:rsidR="007A73B4" w:rsidRDefault="007A73B4" w:rsidP="005E50E5">
      <w:pPr>
        <w:pStyle w:val="9"/>
        <w:spacing w:line="360" w:lineRule="auto"/>
        <w:ind w:firstLine="709"/>
        <w:jc w:val="both"/>
        <w:rPr>
          <w:rStyle w:val="74"/>
          <w:rFonts w:eastAsia="Courier New"/>
          <w:b/>
          <w:bCs w:val="0"/>
          <w:i w:val="0"/>
          <w:iCs w:val="0"/>
        </w:rPr>
      </w:pPr>
      <w:bookmarkStart w:id="16" w:name="bookmark93"/>
      <w:r w:rsidRPr="00EF38CD">
        <w:rPr>
          <w:rStyle w:val="74"/>
          <w:rFonts w:eastAsiaTheme="minorHAnsi"/>
          <w:b/>
          <w:bCs w:val="0"/>
          <w:i w:val="0"/>
          <w:iCs w:val="0"/>
        </w:rPr>
        <w:t>Меры по переоборудованию котельных в источники комбинированной выработки электрической и тепловой энергии для каждого этапа</w:t>
      </w:r>
      <w:bookmarkEnd w:id="16"/>
      <w:r w:rsidRPr="00EF38CD">
        <w:rPr>
          <w:rStyle w:val="74"/>
          <w:rFonts w:eastAsia="Courier New"/>
          <w:b/>
          <w:bCs w:val="0"/>
          <w:i w:val="0"/>
          <w:iCs w:val="0"/>
        </w:rPr>
        <w:t>.</w:t>
      </w:r>
    </w:p>
    <w:p w:rsidR="007A73B4" w:rsidRPr="004D3B17" w:rsidRDefault="007A73B4" w:rsidP="005E50E5">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территории находящиеся в ведомстве </w:t>
      </w:r>
      <w:r>
        <w:rPr>
          <w:rFonts w:ascii="Times New Roman" w:hAnsi="Times New Roman" w:cs="Times New Roman"/>
          <w:sz w:val="28"/>
          <w:szCs w:val="28"/>
        </w:rPr>
        <w:t>УМП</w:t>
      </w:r>
      <w:r w:rsidRPr="004D3B17">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4D3B17">
        <w:rPr>
          <w:rFonts w:ascii="Times New Roman" w:hAnsi="Times New Roman" w:cs="Times New Roman"/>
          <w:sz w:val="28"/>
          <w:szCs w:val="28"/>
        </w:rPr>
        <w:t xml:space="preserve"> не планируется строительство источника тепловой энергии с комбинированной выработкой тепловой и электрической энергии.</w:t>
      </w: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5E50E5">
      <w:pPr>
        <w:pStyle w:val="9"/>
        <w:spacing w:line="360" w:lineRule="auto"/>
        <w:ind w:firstLine="709"/>
        <w:jc w:val="both"/>
        <w:rPr>
          <w:rStyle w:val="74"/>
          <w:rFonts w:eastAsia="Courier New"/>
          <w:b/>
          <w:bCs w:val="0"/>
          <w:i w:val="0"/>
          <w:iCs w:val="0"/>
        </w:rPr>
      </w:pPr>
      <w:bookmarkStart w:id="17" w:name="bookmark98"/>
      <w:r w:rsidRPr="00EF38CD">
        <w:rPr>
          <w:rStyle w:val="74"/>
          <w:rFonts w:eastAsiaTheme="minorHAnsi"/>
          <w:b/>
          <w:bCs w:val="0"/>
          <w:i w:val="0"/>
          <w:iCs w:val="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w:t>
      </w:r>
      <w:bookmarkEnd w:id="17"/>
      <w:r w:rsidRPr="00EF38CD">
        <w:rPr>
          <w:rStyle w:val="74"/>
          <w:rFonts w:eastAsiaTheme="minorHAnsi"/>
          <w:b/>
          <w:bCs w:val="0"/>
          <w:i w:val="0"/>
          <w:iCs w:val="0"/>
        </w:rPr>
        <w:t xml:space="preserve"> этапа, в том числе график перевода</w:t>
      </w:r>
      <w:r w:rsidRPr="00EF38CD">
        <w:rPr>
          <w:rStyle w:val="74"/>
          <w:rFonts w:eastAsia="Courier New"/>
          <w:b/>
          <w:bCs w:val="0"/>
          <w:i w:val="0"/>
          <w:iCs w:val="0"/>
        </w:rPr>
        <w:t>.</w:t>
      </w:r>
    </w:p>
    <w:p w:rsidR="007A73B4" w:rsidRPr="00DC047F" w:rsidRDefault="007A73B4" w:rsidP="005E50E5">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7A73B4" w:rsidRDefault="007A73B4" w:rsidP="007A73B4">
      <w:pPr>
        <w:spacing w:after="0" w:line="360" w:lineRule="auto"/>
        <w:ind w:firstLine="709"/>
        <w:jc w:val="both"/>
        <w:rPr>
          <w:sz w:val="28"/>
          <w:szCs w:val="28"/>
        </w:rPr>
      </w:pPr>
    </w:p>
    <w:p w:rsidR="007A73B4" w:rsidRDefault="007A73B4" w:rsidP="007A73B4">
      <w:pPr>
        <w:spacing w:after="0" w:line="360" w:lineRule="auto"/>
        <w:ind w:firstLine="709"/>
        <w:jc w:val="both"/>
        <w:rPr>
          <w:sz w:val="28"/>
          <w:szCs w:val="28"/>
        </w:rPr>
      </w:pPr>
    </w:p>
    <w:p w:rsidR="007A73B4" w:rsidRDefault="007A73B4" w:rsidP="007A73B4">
      <w:pPr>
        <w:spacing w:after="0" w:line="360" w:lineRule="auto"/>
        <w:ind w:firstLine="709"/>
        <w:jc w:val="both"/>
        <w:rPr>
          <w:sz w:val="28"/>
          <w:szCs w:val="28"/>
        </w:rPr>
      </w:pPr>
    </w:p>
    <w:p w:rsidR="007A73B4" w:rsidRDefault="007A73B4" w:rsidP="005E50E5">
      <w:pPr>
        <w:pStyle w:val="9"/>
        <w:spacing w:line="360" w:lineRule="auto"/>
        <w:ind w:firstLine="709"/>
        <w:jc w:val="both"/>
        <w:rPr>
          <w:rStyle w:val="74"/>
          <w:rFonts w:eastAsia="Courier New"/>
          <w:b/>
          <w:bCs w:val="0"/>
          <w:i w:val="0"/>
          <w:iCs w:val="0"/>
        </w:rPr>
      </w:pPr>
      <w:bookmarkStart w:id="18" w:name="bookmark99"/>
      <w:r w:rsidRPr="00EF38CD">
        <w:rPr>
          <w:rStyle w:val="74"/>
          <w:rFonts w:eastAsiaTheme="minorHAnsi"/>
          <w:b/>
          <w:bCs w:val="0"/>
          <w:i w:val="0"/>
          <w:iCs w:val="0"/>
        </w:rPr>
        <w:lastRenderedPageBreak/>
        <w:t>Решения о загрузке источников тепловой энергии,</w:t>
      </w:r>
      <w:r w:rsidRPr="00EF38CD">
        <w:rPr>
          <w:rStyle w:val="74"/>
          <w:rFonts w:eastAsia="Courier New"/>
          <w:b/>
          <w:bCs w:val="0"/>
          <w:i w:val="0"/>
          <w:iCs w:val="0"/>
        </w:rPr>
        <w:t xml:space="preserve"> </w:t>
      </w:r>
      <w:r w:rsidRPr="00EF38CD">
        <w:rPr>
          <w:rStyle w:val="74"/>
          <w:rFonts w:eastAsiaTheme="minorHAnsi"/>
          <w:b/>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bookmarkEnd w:id="18"/>
      <w:r w:rsidRPr="00EF38CD">
        <w:t xml:space="preserve"> </w:t>
      </w:r>
      <w:r w:rsidRPr="00EF38CD">
        <w:rPr>
          <w:rStyle w:val="74"/>
          <w:rFonts w:eastAsia="Courier New"/>
          <w:b/>
          <w:bCs w:val="0"/>
          <w:i w:val="0"/>
          <w:iCs w:val="0"/>
        </w:rPr>
        <w:t>теплоснабжения.</w:t>
      </w:r>
    </w:p>
    <w:p w:rsidR="007A73B4" w:rsidRDefault="007A73B4" w:rsidP="005E50E5">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УМП ЖКХ п. Бобровский,</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5E50E5" w:rsidRPr="00DC047F" w:rsidRDefault="005E50E5" w:rsidP="005E50E5">
      <w:pPr>
        <w:spacing w:after="0" w:line="360" w:lineRule="auto"/>
        <w:ind w:firstLine="709"/>
        <w:jc w:val="both"/>
        <w:rPr>
          <w:rFonts w:ascii="Times New Roman" w:hAnsi="Times New Roman" w:cs="Times New Roman"/>
          <w:sz w:val="28"/>
          <w:szCs w:val="28"/>
        </w:rPr>
      </w:pPr>
    </w:p>
    <w:p w:rsidR="007A73B4" w:rsidRDefault="007A73B4" w:rsidP="005E50E5">
      <w:pPr>
        <w:pStyle w:val="9"/>
        <w:spacing w:line="360" w:lineRule="auto"/>
        <w:ind w:firstLine="709"/>
        <w:jc w:val="both"/>
        <w:rPr>
          <w:rStyle w:val="74"/>
          <w:rFonts w:eastAsia="Courier New"/>
          <w:b/>
          <w:bCs w:val="0"/>
          <w:i w:val="0"/>
          <w:iCs w:val="0"/>
        </w:rPr>
      </w:pPr>
      <w:bookmarkStart w:id="19" w:name="bookmark100"/>
      <w:r w:rsidRPr="00EF38CD">
        <w:rPr>
          <w:rStyle w:val="74"/>
          <w:rFonts w:eastAsiaTheme="minorHAnsi"/>
          <w:b/>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bookmarkEnd w:id="19"/>
      <w:r w:rsidRPr="00EF38CD">
        <w:t xml:space="preserve"> </w:t>
      </w:r>
      <w:r w:rsidRPr="00EF38CD">
        <w:rPr>
          <w:rStyle w:val="74"/>
          <w:rFonts w:eastAsia="Courier New"/>
          <w:b/>
          <w:bCs w:val="0"/>
          <w:i w:val="0"/>
          <w:iCs w:val="0"/>
        </w:rPr>
        <w:t>его изменения.</w:t>
      </w:r>
    </w:p>
    <w:p w:rsidR="007A73B4" w:rsidRPr="00DC047F" w:rsidRDefault="007A73B4" w:rsidP="005E50E5">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7A73B4" w:rsidRPr="00DC047F" w:rsidRDefault="007A73B4" w:rsidP="005E50E5">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 xml:space="preserve">115/70 и </w:t>
      </w:r>
      <w:r w:rsidRPr="00DC047F">
        <w:rPr>
          <w:rFonts w:ascii="Times New Roman" w:hAnsi="Times New Roman" w:cs="Times New Roman"/>
          <w:sz w:val="28"/>
          <w:szCs w:val="28"/>
        </w:rPr>
        <w:t>95/70 °С.</w:t>
      </w:r>
    </w:p>
    <w:p w:rsidR="007A73B4" w:rsidRPr="00DC047F" w:rsidRDefault="007A73B4" w:rsidP="007A73B4">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7A73B4" w:rsidRPr="00DC047F" w:rsidRDefault="007A73B4" w:rsidP="007A73B4">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На территории </w:t>
      </w:r>
      <w:r>
        <w:rPr>
          <w:rFonts w:ascii="Times New Roman" w:hAnsi="Times New Roman" w:cs="Times New Roman"/>
          <w:sz w:val="28"/>
          <w:szCs w:val="28"/>
        </w:rPr>
        <w:t>находящие</w:t>
      </w:r>
      <w:r w:rsidRPr="00DC047F">
        <w:rPr>
          <w:rFonts w:ascii="Times New Roman" w:hAnsi="Times New Roman" w:cs="Times New Roman"/>
          <w:sz w:val="28"/>
          <w:szCs w:val="28"/>
        </w:rPr>
        <w:t xml:space="preserve">ся в ведомстве </w:t>
      </w:r>
      <w:r>
        <w:rPr>
          <w:rFonts w:ascii="Times New Roman" w:hAnsi="Times New Roman" w:cs="Times New Roman"/>
          <w:sz w:val="28"/>
          <w:szCs w:val="28"/>
        </w:rPr>
        <w:t>УМП</w:t>
      </w:r>
      <w:r w:rsidRPr="00DC047F">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DC047F">
        <w:rPr>
          <w:rFonts w:ascii="Times New Roman" w:hAnsi="Times New Roman" w:cs="Times New Roman"/>
          <w:sz w:val="28"/>
          <w:szCs w:val="28"/>
        </w:rPr>
        <w:t xml:space="preserve">  принята закрытая система ГВС с непосредственным разбором теплоносителя из подающего трубопровода.</w:t>
      </w: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Pr="005E50E5" w:rsidRDefault="007A73B4" w:rsidP="005E50E5">
      <w:pPr>
        <w:pStyle w:val="9"/>
        <w:spacing w:line="360" w:lineRule="auto"/>
        <w:ind w:firstLine="709"/>
        <w:jc w:val="both"/>
        <w:rPr>
          <w:szCs w:val="28"/>
        </w:rPr>
      </w:pPr>
      <w:bookmarkStart w:id="20" w:name="bookmark101"/>
      <w:r w:rsidRPr="005E50E5">
        <w:rPr>
          <w:rStyle w:val="74"/>
          <w:rFonts w:eastAsiaTheme="minorHAnsi"/>
          <w:b/>
          <w:bCs w:val="0"/>
          <w:i w:val="0"/>
          <w:iCs w:val="0"/>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0"/>
      <w:r w:rsidRPr="005E50E5">
        <w:rPr>
          <w:rStyle w:val="74"/>
          <w:rFonts w:eastAsia="Courier New"/>
          <w:b/>
          <w:bCs w:val="0"/>
          <w:i w:val="0"/>
          <w:iCs w:val="0"/>
        </w:rPr>
        <w:t>.</w:t>
      </w:r>
    </w:p>
    <w:p w:rsidR="007A73B4" w:rsidRDefault="007A73B4" w:rsidP="005E50E5">
      <w:pPr>
        <w:spacing w:after="0" w:line="360" w:lineRule="auto"/>
        <w:ind w:firstLineChars="253" w:firstLine="708"/>
        <w:jc w:val="both"/>
        <w:rPr>
          <w:rFonts w:ascii="Times New Roman" w:hAnsi="Times New Roman" w:cs="Times New Roman"/>
          <w:sz w:val="28"/>
          <w:szCs w:val="28"/>
        </w:rPr>
      </w:pPr>
      <w:r w:rsidRPr="00DC047F">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A73B4" w:rsidRDefault="007A73B4" w:rsidP="007A73B4">
      <w:pPr>
        <w:rPr>
          <w:rFonts w:ascii="Times New Roman" w:hAnsi="Times New Roman" w:cs="Times New Roman"/>
          <w:sz w:val="28"/>
          <w:szCs w:val="28"/>
        </w:rPr>
      </w:pPr>
      <w:r>
        <w:rPr>
          <w:rFonts w:ascii="Times New Roman" w:hAnsi="Times New Roman" w:cs="Times New Roman"/>
          <w:sz w:val="28"/>
          <w:szCs w:val="28"/>
        </w:rPr>
        <w:br w:type="page"/>
      </w:r>
    </w:p>
    <w:p w:rsidR="007A73B4" w:rsidRPr="005E50E5" w:rsidRDefault="007A73B4" w:rsidP="00AB7867">
      <w:pPr>
        <w:pStyle w:val="9"/>
        <w:spacing w:line="360" w:lineRule="auto"/>
        <w:ind w:firstLine="709"/>
        <w:jc w:val="both"/>
        <w:rPr>
          <w:sz w:val="32"/>
          <w:szCs w:val="32"/>
        </w:rPr>
      </w:pPr>
      <w:r w:rsidRPr="005E50E5">
        <w:rPr>
          <w:sz w:val="32"/>
          <w:szCs w:val="32"/>
        </w:rPr>
        <w:lastRenderedPageBreak/>
        <w:t>Глава 5. Предложения по строительству и реконструкции тепловых сетей, и сооружений на них.</w:t>
      </w:r>
    </w:p>
    <w:p w:rsidR="007A73B4" w:rsidRDefault="007A73B4" w:rsidP="007A73B4">
      <w:pPr>
        <w:spacing w:after="0" w:line="360" w:lineRule="auto"/>
        <w:ind w:firstLine="709"/>
        <w:rPr>
          <w:rFonts w:ascii="Times New Roman" w:hAnsi="Times New Roman" w:cs="Times New Roman"/>
          <w:b/>
          <w:sz w:val="32"/>
          <w:szCs w:val="32"/>
        </w:rPr>
      </w:pPr>
    </w:p>
    <w:p w:rsidR="007A73B4" w:rsidRPr="00EF38CD" w:rsidRDefault="007A73B4" w:rsidP="005E50E5">
      <w:pPr>
        <w:pStyle w:val="9"/>
        <w:spacing w:line="360" w:lineRule="auto"/>
        <w:ind w:firstLine="709"/>
        <w:jc w:val="both"/>
        <w:rPr>
          <w:rStyle w:val="74"/>
          <w:rFonts w:eastAsiaTheme="minorHAnsi"/>
          <w:b/>
          <w:bCs w:val="0"/>
          <w:i w:val="0"/>
          <w:iCs w:val="0"/>
          <w:szCs w:val="22"/>
        </w:rPr>
      </w:pPr>
      <w:bookmarkStart w:id="21" w:name="bookmark104"/>
      <w:r w:rsidRPr="00EF38CD">
        <w:rPr>
          <w:rStyle w:val="74"/>
          <w:rFonts w:eastAsiaTheme="minorHAnsi"/>
          <w:b/>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w:t>
      </w:r>
      <w:bookmarkEnd w:id="21"/>
      <w:r w:rsidRPr="00EF38CD">
        <w:rPr>
          <w:rStyle w:val="74"/>
          <w:rFonts w:eastAsiaTheme="minorHAnsi"/>
          <w:b/>
          <w:bCs w:val="0"/>
          <w:i w:val="0"/>
          <w:iCs w:val="0"/>
        </w:rPr>
        <w:t xml:space="preserve"> энергии в зоны с резервом располагаемой тепловой мощности источников тепловой энергии (использование существующих тепловых резервов)</w:t>
      </w:r>
      <w:r w:rsidRPr="00EF38CD">
        <w:rPr>
          <w:rStyle w:val="74"/>
          <w:rFonts w:eastAsia="Courier New"/>
          <w:b/>
          <w:bCs w:val="0"/>
          <w:i w:val="0"/>
          <w:iCs w:val="0"/>
        </w:rPr>
        <w:t>.</w:t>
      </w:r>
    </w:p>
    <w:p w:rsidR="007A73B4" w:rsidRDefault="007A73B4" w:rsidP="005E50E5">
      <w:pPr>
        <w:spacing w:after="0" w:line="360" w:lineRule="auto"/>
        <w:ind w:firstLine="709"/>
        <w:jc w:val="both"/>
        <w:rPr>
          <w:rFonts w:ascii="Times New Roman" w:hAnsi="Times New Roman" w:cs="Times New Roman"/>
          <w:sz w:val="28"/>
          <w:szCs w:val="28"/>
        </w:rPr>
      </w:pPr>
      <w:bookmarkStart w:id="22" w:name="bookmark105"/>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УМП</w:t>
      </w:r>
      <w:r w:rsidRPr="0071341C">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71341C">
        <w:rPr>
          <w:rFonts w:ascii="Times New Roman" w:hAnsi="Times New Roman" w:cs="Times New Roman"/>
          <w:sz w:val="28"/>
          <w:szCs w:val="28"/>
        </w:rPr>
        <w:t xml:space="preserve">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bookmarkEnd w:id="22"/>
    </w:p>
    <w:p w:rsidR="007A73B4" w:rsidRDefault="007A73B4" w:rsidP="007A73B4">
      <w:pPr>
        <w:spacing w:after="0" w:line="360" w:lineRule="auto"/>
        <w:ind w:firstLine="709"/>
        <w:jc w:val="both"/>
        <w:rPr>
          <w:rFonts w:ascii="Times New Roman" w:hAnsi="Times New Roman" w:cs="Times New Roman"/>
          <w:sz w:val="28"/>
          <w:szCs w:val="28"/>
        </w:rPr>
      </w:pPr>
    </w:p>
    <w:p w:rsidR="007A73B4" w:rsidRPr="00EF38CD" w:rsidRDefault="007A73B4" w:rsidP="005E50E5">
      <w:pPr>
        <w:pStyle w:val="9"/>
        <w:spacing w:line="360" w:lineRule="auto"/>
        <w:ind w:firstLine="709"/>
        <w:jc w:val="both"/>
        <w:rPr>
          <w:rStyle w:val="74"/>
          <w:rFonts w:eastAsiaTheme="minorHAnsi"/>
          <w:b/>
          <w:bCs w:val="0"/>
          <w:i w:val="0"/>
          <w:iCs w:val="0"/>
          <w:szCs w:val="22"/>
        </w:rPr>
      </w:pPr>
      <w:r w:rsidRPr="00EF38CD">
        <w:rPr>
          <w:rStyle w:val="74"/>
          <w:rFonts w:eastAsia="Courier New"/>
          <w:b/>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7A73B4" w:rsidRDefault="007A73B4" w:rsidP="005E50E5">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Для обеспечения тепловой энергией потребителей, планируемых к строительству на территории</w:t>
      </w:r>
      <w:r>
        <w:rPr>
          <w:rFonts w:ascii="Times New Roman" w:hAnsi="Times New Roman" w:cs="Times New Roman"/>
          <w:sz w:val="28"/>
          <w:szCs w:val="28"/>
        </w:rPr>
        <w:t xml:space="preserve"> теплоснабжающей организации</w:t>
      </w:r>
      <w:r w:rsidRPr="0054316B">
        <w:rPr>
          <w:rFonts w:ascii="Times New Roman" w:hAnsi="Times New Roman" w:cs="Times New Roman"/>
          <w:sz w:val="28"/>
          <w:szCs w:val="28"/>
        </w:rPr>
        <w:t xml:space="preserve"> </w:t>
      </w:r>
      <w:r>
        <w:rPr>
          <w:rFonts w:ascii="Times New Roman" w:hAnsi="Times New Roman" w:cs="Times New Roman"/>
          <w:sz w:val="28"/>
          <w:szCs w:val="28"/>
        </w:rPr>
        <w:t>УМП</w:t>
      </w:r>
      <w:r w:rsidRPr="0054316B">
        <w:rPr>
          <w:rFonts w:ascii="Times New Roman" w:hAnsi="Times New Roman" w:cs="Times New Roman"/>
          <w:sz w:val="28"/>
          <w:szCs w:val="28"/>
        </w:rPr>
        <w:t xml:space="preserve"> ЖКХ</w:t>
      </w:r>
      <w:r>
        <w:rPr>
          <w:rFonts w:ascii="Times New Roman" w:hAnsi="Times New Roman" w:cs="Times New Roman"/>
          <w:sz w:val="28"/>
          <w:szCs w:val="28"/>
        </w:rPr>
        <w:t xml:space="preserve"> п. Бобровский</w:t>
      </w:r>
      <w:r w:rsidRPr="0054316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7A73B4" w:rsidRPr="0054316B" w:rsidRDefault="007A73B4" w:rsidP="007A73B4">
      <w:pPr>
        <w:spacing w:after="0" w:line="360" w:lineRule="auto"/>
        <w:ind w:firstLine="580"/>
        <w:jc w:val="both"/>
        <w:rPr>
          <w:rFonts w:ascii="Times New Roman" w:hAnsi="Times New Roman" w:cs="Times New Roman"/>
          <w:sz w:val="28"/>
          <w:szCs w:val="28"/>
        </w:rPr>
      </w:pPr>
    </w:p>
    <w:p w:rsidR="007A73B4" w:rsidRPr="008357C8" w:rsidRDefault="007A73B4" w:rsidP="005E50E5">
      <w:pPr>
        <w:pStyle w:val="9"/>
        <w:spacing w:line="360" w:lineRule="auto"/>
        <w:ind w:firstLine="709"/>
        <w:jc w:val="both"/>
      </w:pPr>
      <w:bookmarkStart w:id="23" w:name="bookmark106"/>
      <w:r w:rsidRPr="008357C8">
        <w:t>Реконструкция тепловых сетей, подлежащих замене в связи с исчерпанием эксплуатационного ресурса</w:t>
      </w:r>
      <w:bookmarkEnd w:id="23"/>
      <w:r>
        <w:t>.</w:t>
      </w:r>
    </w:p>
    <w:p w:rsidR="007A73B4" w:rsidRPr="001C2DA2" w:rsidRDefault="007A73B4" w:rsidP="005E50E5">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w:t>
      </w:r>
      <w:r>
        <w:rPr>
          <w:rFonts w:ascii="Times New Roman" w:hAnsi="Times New Roman" w:cs="Times New Roman"/>
          <w:sz w:val="28"/>
          <w:szCs w:val="28"/>
        </w:rPr>
        <w:t xml:space="preserve">УМП </w:t>
      </w:r>
      <w:r w:rsidRPr="001C2DA2">
        <w:rPr>
          <w:rFonts w:ascii="Times New Roman" w:hAnsi="Times New Roman" w:cs="Times New Roman"/>
          <w:sz w:val="28"/>
          <w:szCs w:val="28"/>
        </w:rPr>
        <w:t xml:space="preserve"> ЖКХ </w:t>
      </w:r>
      <w:r>
        <w:rPr>
          <w:rFonts w:ascii="Times New Roman" w:hAnsi="Times New Roman" w:cs="Times New Roman"/>
          <w:sz w:val="28"/>
          <w:szCs w:val="28"/>
        </w:rPr>
        <w:t xml:space="preserve">п. Бобровский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7A73B4" w:rsidRPr="001C2DA2" w:rsidRDefault="007A73B4" w:rsidP="005E50E5">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lastRenderedPageBreak/>
        <w:t>В такой ситуации замене тепловых сетей отводится первостепенное значение.</w:t>
      </w:r>
    </w:p>
    <w:p w:rsidR="007A73B4" w:rsidRPr="001C2DA2" w:rsidRDefault="007A73B4" w:rsidP="007A73B4">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7A73B4" w:rsidRPr="001C2DA2" w:rsidRDefault="007A73B4" w:rsidP="007A73B4">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7A73B4" w:rsidRPr="001C2DA2" w:rsidRDefault="007A73B4" w:rsidP="007A73B4">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7A73B4" w:rsidRPr="001C2DA2" w:rsidRDefault="007A73B4" w:rsidP="007A73B4">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7A73B4" w:rsidRPr="001C2DA2" w:rsidRDefault="007A73B4" w:rsidP="007A73B4">
      <w:pPr>
        <w:tabs>
          <w:tab w:val="left" w:pos="931"/>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7A73B4" w:rsidRPr="001C2DA2" w:rsidRDefault="007A73B4" w:rsidP="007A73B4">
      <w:pPr>
        <w:tabs>
          <w:tab w:val="left" w:pos="567"/>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7A73B4" w:rsidRPr="001C2DA2" w:rsidRDefault="007A73B4" w:rsidP="007A73B4">
      <w:pPr>
        <w:tabs>
          <w:tab w:val="left" w:pos="818"/>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7A73B4" w:rsidRDefault="007A73B4" w:rsidP="007A73B4">
      <w:pPr>
        <w:tabs>
          <w:tab w:val="left" w:pos="902"/>
        </w:tabs>
        <w:spacing w:after="0" w:line="360" w:lineRule="auto"/>
        <w:ind w:firstLine="709"/>
        <w:rPr>
          <w:rFonts w:ascii="Times New Roman" w:hAnsi="Times New Roman" w:cs="Times New Roman"/>
          <w:sz w:val="28"/>
          <w:szCs w:val="28"/>
        </w:rPr>
      </w:pPr>
      <w:bookmarkStart w:id="24" w:name="bookmark107"/>
      <w:r w:rsidRPr="001C2DA2">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bookmarkEnd w:id="24"/>
      <w:r>
        <w:rPr>
          <w:rFonts w:ascii="Times New Roman" w:hAnsi="Times New Roman" w:cs="Times New Roman"/>
          <w:sz w:val="28"/>
          <w:szCs w:val="28"/>
        </w:rPr>
        <w:t>.</w:t>
      </w:r>
    </w:p>
    <w:p w:rsidR="007A73B4" w:rsidRDefault="007A73B4" w:rsidP="007A73B4">
      <w:pPr>
        <w:tabs>
          <w:tab w:val="left" w:pos="902"/>
        </w:tabs>
        <w:spacing w:after="0" w:line="360" w:lineRule="auto"/>
        <w:ind w:firstLine="709"/>
        <w:rPr>
          <w:rFonts w:ascii="Times New Roman" w:hAnsi="Times New Roman" w:cs="Times New Roman"/>
          <w:sz w:val="28"/>
          <w:szCs w:val="28"/>
        </w:rPr>
      </w:pPr>
    </w:p>
    <w:p w:rsidR="007A73B4" w:rsidRPr="00EF38CD" w:rsidRDefault="007A73B4" w:rsidP="005E50E5">
      <w:pPr>
        <w:pStyle w:val="9"/>
        <w:spacing w:line="360" w:lineRule="auto"/>
        <w:ind w:firstLine="709"/>
        <w:jc w:val="both"/>
      </w:pPr>
      <w:bookmarkStart w:id="25" w:name="bookmark108"/>
      <w:r w:rsidRPr="00EF38CD">
        <w:rPr>
          <w:rStyle w:val="74"/>
          <w:rFonts w:eastAsia="Courier New"/>
          <w:b/>
          <w:bCs w:val="0"/>
          <w:i w:val="0"/>
          <w:iCs w:val="0"/>
        </w:rPr>
        <w:t>Предложения по строительству и реконструкции тепловых</w:t>
      </w:r>
      <w:bookmarkEnd w:id="25"/>
      <w:r w:rsidRPr="00EF38CD">
        <w:rPr>
          <w:rStyle w:val="74"/>
          <w:rFonts w:eastAsia="Courier New"/>
          <w:b/>
          <w:bCs w:val="0"/>
          <w:i w:val="0"/>
          <w:iCs w:val="0"/>
        </w:rPr>
        <w:t xml:space="preserve">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7A73B4" w:rsidRPr="001C2DA2" w:rsidRDefault="007A73B4" w:rsidP="005E50E5">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7A73B4" w:rsidRDefault="007A73B4" w:rsidP="007A73B4">
      <w:pPr>
        <w:tabs>
          <w:tab w:val="left" w:pos="902"/>
        </w:tabs>
        <w:spacing w:after="0" w:line="360" w:lineRule="auto"/>
        <w:ind w:firstLine="709"/>
        <w:rPr>
          <w:rFonts w:ascii="Times New Roman" w:hAnsi="Times New Roman" w:cs="Times New Roman"/>
          <w:sz w:val="28"/>
          <w:szCs w:val="28"/>
        </w:rPr>
      </w:pPr>
    </w:p>
    <w:p w:rsidR="007A73B4" w:rsidRPr="001C2DA2" w:rsidRDefault="007A73B4" w:rsidP="007A73B4">
      <w:pPr>
        <w:tabs>
          <w:tab w:val="left" w:pos="902"/>
        </w:tabs>
        <w:spacing w:after="0" w:line="360" w:lineRule="auto"/>
        <w:ind w:firstLine="709"/>
        <w:rPr>
          <w:rFonts w:ascii="Times New Roman" w:hAnsi="Times New Roman" w:cs="Times New Roman"/>
          <w:sz w:val="28"/>
          <w:szCs w:val="28"/>
        </w:rPr>
      </w:pPr>
    </w:p>
    <w:p w:rsidR="007A73B4" w:rsidRPr="005E50E5" w:rsidRDefault="007A73B4" w:rsidP="005E50E5">
      <w:pPr>
        <w:pStyle w:val="9"/>
        <w:spacing w:line="360" w:lineRule="auto"/>
        <w:ind w:firstLine="709"/>
        <w:jc w:val="both"/>
        <w:rPr>
          <w:rStyle w:val="727pt"/>
          <w:rFonts w:eastAsiaTheme="minorHAnsi"/>
          <w:b/>
          <w:bCs w:val="0"/>
          <w:i w:val="0"/>
          <w:iCs w:val="0"/>
          <w:color w:val="auto"/>
          <w:sz w:val="32"/>
          <w:szCs w:val="32"/>
        </w:rPr>
      </w:pPr>
      <w:r w:rsidRPr="005E50E5">
        <w:rPr>
          <w:rStyle w:val="74"/>
          <w:rFonts w:eastAsiaTheme="minorHAnsi"/>
          <w:b/>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005E50E5" w:rsidRPr="005E50E5">
        <w:rPr>
          <w:rStyle w:val="727pt"/>
          <w:rFonts w:eastAsiaTheme="minorHAnsi"/>
          <w:b/>
          <w:bCs w:val="0"/>
          <w:i w:val="0"/>
          <w:iCs w:val="0"/>
          <w:color w:val="auto"/>
          <w:sz w:val="28"/>
          <w:szCs w:val="28"/>
        </w:rPr>
        <w:t>.</w:t>
      </w:r>
    </w:p>
    <w:p w:rsidR="007A73B4" w:rsidRPr="001C2DA2" w:rsidRDefault="007A73B4" w:rsidP="005E50E5">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7A73B4" w:rsidRPr="001C2DA2" w:rsidRDefault="007A73B4" w:rsidP="005E50E5">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7A73B4" w:rsidRPr="001C2DA2" w:rsidRDefault="007A73B4" w:rsidP="007A73B4">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7A73B4" w:rsidRPr="001C2DA2" w:rsidRDefault="007A73B4" w:rsidP="007A73B4">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безопасности.</w:t>
      </w:r>
    </w:p>
    <w:p w:rsidR="007A73B4" w:rsidRDefault="007A73B4" w:rsidP="007A73B4">
      <w:pPr>
        <w:spacing w:after="0" w:line="360" w:lineRule="auto"/>
        <w:ind w:firstLine="709"/>
        <w:rPr>
          <w:rFonts w:ascii="Times New Roman" w:hAnsi="Times New Roman" w:cs="Times New Roman"/>
          <w:b/>
          <w:sz w:val="28"/>
          <w:szCs w:val="28"/>
        </w:rPr>
      </w:pPr>
    </w:p>
    <w:p w:rsidR="007A73B4" w:rsidRDefault="007A73B4" w:rsidP="007A73B4">
      <w:pPr>
        <w:spacing w:after="0" w:line="360" w:lineRule="auto"/>
        <w:ind w:firstLine="709"/>
        <w:rPr>
          <w:rFonts w:ascii="Times New Roman" w:hAnsi="Times New Roman" w:cs="Times New Roman"/>
          <w:b/>
          <w:sz w:val="28"/>
          <w:szCs w:val="28"/>
        </w:rPr>
      </w:pPr>
      <w:r w:rsidRPr="001C2DA2">
        <w:rPr>
          <w:rFonts w:ascii="Times New Roman" w:hAnsi="Times New Roman" w:cs="Times New Roman"/>
          <w:b/>
          <w:sz w:val="28"/>
          <w:szCs w:val="28"/>
        </w:rPr>
        <w:t>Оценка надежности теплоснабжения.</w:t>
      </w:r>
    </w:p>
    <w:p w:rsidR="007A73B4" w:rsidRPr="000E2DFF" w:rsidRDefault="007A73B4" w:rsidP="007A73B4">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УМП ЖКХ п. Бобровский</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7A73B4" w:rsidRPr="000E2DFF" w:rsidRDefault="007A73B4" w:rsidP="007A73B4">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w:t>
      </w:r>
    </w:p>
    <w:p w:rsidR="007A73B4" w:rsidRPr="000E2DFF" w:rsidRDefault="007A73B4" w:rsidP="007A73B4">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7A73B4" w:rsidRPr="000E2DFF" w:rsidRDefault="007A73B4" w:rsidP="007A73B4">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7A73B4" w:rsidRPr="000E2DFF" w:rsidRDefault="007A73B4" w:rsidP="007A73B4">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7A73B4" w:rsidRPr="000E2DFF" w:rsidRDefault="007A73B4" w:rsidP="007A73B4">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7A73B4" w:rsidRPr="000E2DFF" w:rsidRDefault="007A73B4" w:rsidP="007A73B4">
      <w:pPr>
        <w:pStyle w:val="110"/>
        <w:shd w:val="clear" w:color="auto" w:fill="auto"/>
        <w:spacing w:before="0" w:after="103" w:line="360" w:lineRule="auto"/>
        <w:ind w:firstLine="709"/>
        <w:rPr>
          <w:sz w:val="28"/>
          <w:szCs w:val="28"/>
        </w:rPr>
      </w:pPr>
      <w:r w:rsidRPr="000E2DFF">
        <w:rPr>
          <w:rStyle w:val="91"/>
          <w:sz w:val="28"/>
          <w:szCs w:val="28"/>
        </w:rPr>
        <w:lastRenderedPageBreak/>
        <w:t>Показатели надежности системы теплоснабжения подразделяются :</w:t>
      </w:r>
    </w:p>
    <w:p w:rsidR="007A73B4" w:rsidRPr="000E2DFF" w:rsidRDefault="007A73B4" w:rsidP="007A73B4">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7A73B4" w:rsidRPr="000E2DFF" w:rsidRDefault="007A73B4" w:rsidP="007A73B4">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7A73B4" w:rsidRPr="000E2DFF" w:rsidRDefault="007A73B4" w:rsidP="007A73B4">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7A73B4" w:rsidRPr="000E2DFF" w:rsidRDefault="007A73B4" w:rsidP="007A73B4">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7A73B4" w:rsidRPr="000E2DFF" w:rsidRDefault="007A73B4" w:rsidP="007A73B4">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7A73B4" w:rsidRPr="000E2DFF" w:rsidRDefault="007A73B4" w:rsidP="007A73B4">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7A73B4" w:rsidRPr="000E2DFF" w:rsidRDefault="007A73B4" w:rsidP="007A73B4">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7A73B4" w:rsidRPr="000E2DFF" w:rsidRDefault="007A73B4" w:rsidP="007A73B4">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7A73B4" w:rsidRPr="000E2DFF" w:rsidRDefault="007A73B4" w:rsidP="007A73B4">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7A73B4" w:rsidRPr="000E2DFF" w:rsidRDefault="007A73B4" w:rsidP="007A73B4">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xml:space="preserve">-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w:t>
      </w:r>
      <w:r w:rsidRPr="000E2DFF">
        <w:rPr>
          <w:rStyle w:val="91"/>
          <w:sz w:val="28"/>
          <w:szCs w:val="28"/>
        </w:rPr>
        <w:lastRenderedPageBreak/>
        <w:t>установок;</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7A73B4" w:rsidRPr="000E2DFF" w:rsidRDefault="007A73B4" w:rsidP="007A73B4">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7A73B4" w:rsidRPr="000E2DFF" w:rsidRDefault="007A73B4" w:rsidP="007A73B4">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7A73B4" w:rsidRPr="000E2DFF" w:rsidRDefault="007A73B4" w:rsidP="007A73B4">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топливоснабжения источников тепловой энергии.</w:t>
      </w:r>
    </w:p>
    <w:p w:rsidR="007A73B4" w:rsidRPr="000E2DFF" w:rsidRDefault="007A73B4" w:rsidP="007A73B4">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Qав/</w:t>
      </w:r>
      <w:r w:rsidRPr="00BB0D3A">
        <w:rPr>
          <w:rStyle w:val="91"/>
          <w:sz w:val="28"/>
          <w:szCs w:val="28"/>
        </w:rPr>
        <w:t xml:space="preserve">Qрасч, где </w:t>
      </w:r>
      <w:r w:rsidRPr="00BB0D3A">
        <w:rPr>
          <w:rStyle w:val="91"/>
          <w:sz w:val="28"/>
          <w:szCs w:val="28"/>
          <w:lang w:val="en-US"/>
        </w:rPr>
        <w:t>Q</w:t>
      </w:r>
      <w:r w:rsidRPr="00BB0D3A">
        <w:rPr>
          <w:rStyle w:val="91"/>
          <w:sz w:val="28"/>
          <w:szCs w:val="28"/>
        </w:rPr>
        <w:t>ав - аварийный недоотпуск тепла за год [Гкал], Орасч</w:t>
      </w:r>
      <w:r w:rsidRPr="000E2DFF">
        <w:rPr>
          <w:rStyle w:val="91"/>
          <w:sz w:val="28"/>
          <w:szCs w:val="28"/>
        </w:rPr>
        <w:t xml:space="preserve">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w:t>
      </w:r>
      <w:r w:rsidRPr="000E2DFF">
        <w:rPr>
          <w:rStyle w:val="91"/>
          <w:sz w:val="28"/>
          <w:szCs w:val="28"/>
        </w:rPr>
        <w:lastRenderedPageBreak/>
        <w:t>теплоснабжения.</w:t>
      </w:r>
    </w:p>
    <w:p w:rsidR="007A73B4" w:rsidRPr="000E2DFF" w:rsidRDefault="007A73B4" w:rsidP="005E50E5">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топливоснабжения источников тепловой энергии.</w:t>
      </w:r>
    </w:p>
    <w:p w:rsidR="007A73B4" w:rsidRPr="005E50E5" w:rsidRDefault="007A73B4" w:rsidP="005E50E5">
      <w:pPr>
        <w:pStyle w:val="110"/>
        <w:numPr>
          <w:ilvl w:val="0"/>
          <w:numId w:val="4"/>
        </w:numPr>
        <w:shd w:val="clear" w:color="auto" w:fill="auto"/>
        <w:tabs>
          <w:tab w:val="left" w:pos="1134"/>
          <w:tab w:val="left" w:pos="1374"/>
        </w:tabs>
        <w:spacing w:before="0" w:after="141" w:line="360" w:lineRule="auto"/>
        <w:ind w:right="20" w:firstLine="580"/>
        <w:rPr>
          <w:i/>
          <w:sz w:val="28"/>
          <w:szCs w:val="28"/>
        </w:rPr>
      </w:pPr>
      <w:r w:rsidRPr="000E2DFF">
        <w:rPr>
          <w:rStyle w:val="115pt0"/>
          <w:sz w:val="28"/>
          <w:szCs w:val="28"/>
        </w:rPr>
        <w:t xml:space="preserve">Показатель надежности электроснабжения источников тепла (Кэ) </w:t>
      </w:r>
      <w:r w:rsidRPr="005E50E5">
        <w:rPr>
          <w:rStyle w:val="91"/>
          <w:i/>
          <w:sz w:val="28"/>
          <w:szCs w:val="28"/>
        </w:rPr>
        <w:t>характеризуется наличием или отсутствием резервного электропитания:</w:t>
      </w:r>
    </w:p>
    <w:p w:rsidR="007A73B4" w:rsidRPr="000E2DFF" w:rsidRDefault="007A73B4" w:rsidP="005E50E5">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7A73B4" w:rsidRPr="000E2DFF" w:rsidRDefault="007A73B4" w:rsidP="005E50E5">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7A73B4" w:rsidRPr="000E2DFF" w:rsidRDefault="007A73B4" w:rsidP="005E50E5">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7A73B4" w:rsidRPr="000E2DFF" w:rsidRDefault="007A73B4" w:rsidP="005E50E5">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7A73B4" w:rsidRPr="000E2DFF" w:rsidRDefault="007A73B4" w:rsidP="005E50E5">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7A73B4" w:rsidRPr="005E50E5" w:rsidRDefault="007A73B4" w:rsidP="005E50E5">
      <w:pPr>
        <w:pStyle w:val="110"/>
        <w:numPr>
          <w:ilvl w:val="0"/>
          <w:numId w:val="4"/>
        </w:numPr>
        <w:shd w:val="clear" w:color="auto" w:fill="auto"/>
        <w:tabs>
          <w:tab w:val="left" w:pos="1124"/>
        </w:tabs>
        <w:spacing w:before="0" w:line="360" w:lineRule="auto"/>
        <w:ind w:left="20" w:right="20" w:firstLine="860"/>
        <w:rPr>
          <w:i/>
          <w:sz w:val="28"/>
          <w:szCs w:val="28"/>
        </w:rPr>
      </w:pPr>
      <w:r w:rsidRPr="000E2DFF">
        <w:rPr>
          <w:rStyle w:val="115pt0"/>
          <w:sz w:val="28"/>
          <w:szCs w:val="28"/>
        </w:rPr>
        <w:t>Показатель надежности водоснабжения источников тепла (Кв)</w:t>
      </w:r>
      <w:r w:rsidRPr="000E2DFF">
        <w:rPr>
          <w:rStyle w:val="10pt"/>
          <w:sz w:val="28"/>
          <w:szCs w:val="28"/>
        </w:rPr>
        <w:t xml:space="preserve"> </w:t>
      </w:r>
      <w:r w:rsidRPr="005E50E5">
        <w:rPr>
          <w:rStyle w:val="91"/>
          <w:i/>
          <w:sz w:val="28"/>
          <w:szCs w:val="28"/>
        </w:rPr>
        <w:t>характеризуется наличием или отсутствием резервного водоснабжения:</w:t>
      </w:r>
    </w:p>
    <w:p w:rsidR="007A73B4" w:rsidRPr="000E2DFF" w:rsidRDefault="007A73B4" w:rsidP="005E50E5">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7A73B4" w:rsidRPr="000E2DFF" w:rsidRDefault="007A73B4" w:rsidP="005E50E5">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7A73B4" w:rsidRPr="000E2DFF" w:rsidRDefault="007A73B4" w:rsidP="005E50E5">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7A73B4" w:rsidRPr="000E2DFF" w:rsidRDefault="007A73B4" w:rsidP="005E50E5">
      <w:pPr>
        <w:pStyle w:val="110"/>
        <w:numPr>
          <w:ilvl w:val="0"/>
          <w:numId w:val="3"/>
        </w:numPr>
        <w:shd w:val="clear" w:color="auto" w:fill="auto"/>
        <w:tabs>
          <w:tab w:val="left" w:pos="858"/>
        </w:tabs>
        <w:spacing w:before="0" w:after="72" w:line="360" w:lineRule="auto"/>
        <w:ind w:left="580"/>
        <w:rPr>
          <w:sz w:val="28"/>
          <w:szCs w:val="28"/>
        </w:rPr>
      </w:pPr>
      <w:r w:rsidRPr="000E2DFF">
        <w:rPr>
          <w:rStyle w:val="91"/>
          <w:sz w:val="28"/>
          <w:szCs w:val="28"/>
        </w:rPr>
        <w:t>свыше 20 - Кв = 0,6.</w:t>
      </w:r>
    </w:p>
    <w:p w:rsidR="007A73B4" w:rsidRPr="005E50E5" w:rsidRDefault="007A73B4" w:rsidP="005E50E5">
      <w:pPr>
        <w:pStyle w:val="110"/>
        <w:numPr>
          <w:ilvl w:val="0"/>
          <w:numId w:val="4"/>
        </w:numPr>
        <w:shd w:val="clear" w:color="auto" w:fill="auto"/>
        <w:tabs>
          <w:tab w:val="left" w:pos="1402"/>
        </w:tabs>
        <w:spacing w:before="0" w:after="141" w:line="360" w:lineRule="auto"/>
        <w:ind w:left="20" w:right="40" w:firstLine="860"/>
        <w:rPr>
          <w:i/>
          <w:sz w:val="28"/>
          <w:szCs w:val="28"/>
        </w:rPr>
      </w:pPr>
      <w:r w:rsidRPr="005E50E5">
        <w:rPr>
          <w:rStyle w:val="115pt0"/>
          <w:sz w:val="28"/>
          <w:szCs w:val="28"/>
        </w:rPr>
        <w:t xml:space="preserve">Показатель надежности топливоснабжения источников тепла (Кт) </w:t>
      </w:r>
      <w:r w:rsidRPr="005E50E5">
        <w:rPr>
          <w:rStyle w:val="91"/>
          <w:i/>
          <w:sz w:val="28"/>
          <w:szCs w:val="28"/>
        </w:rPr>
        <w:t>характеризуется наличием или отсутствием резервного топливоснабжения:</w:t>
      </w:r>
    </w:p>
    <w:p w:rsidR="007A73B4" w:rsidRPr="000E2DFF" w:rsidRDefault="007A73B4" w:rsidP="005E50E5">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7A73B4" w:rsidRPr="000E2DFF" w:rsidRDefault="007A73B4" w:rsidP="005E50E5">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7A73B4" w:rsidRPr="000E2DFF" w:rsidRDefault="007A73B4" w:rsidP="005E50E5">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7A73B4" w:rsidRPr="005E50E5" w:rsidRDefault="007A73B4" w:rsidP="005E50E5">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5E50E5" w:rsidRPr="000E2DFF" w:rsidRDefault="005E50E5" w:rsidP="005E50E5">
      <w:pPr>
        <w:pStyle w:val="110"/>
        <w:shd w:val="clear" w:color="auto" w:fill="auto"/>
        <w:tabs>
          <w:tab w:val="left" w:pos="858"/>
        </w:tabs>
        <w:spacing w:before="0" w:after="72" w:line="360" w:lineRule="auto"/>
        <w:ind w:left="580"/>
        <w:rPr>
          <w:sz w:val="28"/>
          <w:szCs w:val="28"/>
        </w:rPr>
      </w:pPr>
    </w:p>
    <w:p w:rsidR="007A73B4" w:rsidRPr="000E2DFF" w:rsidRDefault="007A73B4" w:rsidP="005E50E5">
      <w:pPr>
        <w:widowControl w:val="0"/>
        <w:numPr>
          <w:ilvl w:val="0"/>
          <w:numId w:val="4"/>
        </w:numPr>
        <w:tabs>
          <w:tab w:val="left" w:pos="1148"/>
        </w:tabs>
        <w:spacing w:after="53" w:line="360" w:lineRule="auto"/>
        <w:ind w:left="20" w:right="40" w:firstLine="860"/>
        <w:jc w:val="both"/>
        <w:rPr>
          <w:rFonts w:ascii="Times New Roman" w:hAnsi="Times New Roman" w:cs="Times New Roman"/>
          <w:sz w:val="28"/>
          <w:szCs w:val="28"/>
        </w:rPr>
      </w:pPr>
      <w:r w:rsidRPr="005E50E5">
        <w:rPr>
          <w:rStyle w:val="540"/>
          <w:rFonts w:eastAsiaTheme="minorHAnsi"/>
          <w:sz w:val="28"/>
          <w:szCs w:val="28"/>
          <w:u w:val="none"/>
        </w:rPr>
        <w:lastRenderedPageBreak/>
        <w:t>Показатель соответствия тепловой мощности источников тепла и пропускной</w:t>
      </w:r>
      <w:r w:rsidRPr="005E50E5">
        <w:rPr>
          <w:rFonts w:ascii="Times New Roman" w:hAnsi="Times New Roman" w:cs="Times New Roman"/>
          <w:sz w:val="28"/>
          <w:szCs w:val="28"/>
        </w:rPr>
        <w:t xml:space="preserve"> </w:t>
      </w:r>
      <w:r w:rsidRPr="005E50E5">
        <w:rPr>
          <w:rStyle w:val="540"/>
          <w:rFonts w:eastAsiaTheme="minorHAnsi"/>
          <w:sz w:val="28"/>
          <w:szCs w:val="28"/>
          <w:u w:val="none"/>
        </w:rPr>
        <w:t>способности тепловых сетей фактическим тепловым нагрузкам потребителей (Кб)</w:t>
      </w:r>
      <w:r w:rsidRPr="005E50E5">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7A73B4" w:rsidRPr="000E2DFF" w:rsidRDefault="007A73B4" w:rsidP="005E50E5">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7A73B4" w:rsidRPr="000E2DFF" w:rsidRDefault="007A73B4" w:rsidP="005E50E5">
      <w:pPr>
        <w:pStyle w:val="110"/>
        <w:numPr>
          <w:ilvl w:val="0"/>
          <w:numId w:val="3"/>
        </w:numPr>
        <w:shd w:val="clear" w:color="auto" w:fill="auto"/>
        <w:tabs>
          <w:tab w:val="left" w:pos="858"/>
        </w:tabs>
        <w:spacing w:before="0" w:after="72" w:line="360" w:lineRule="auto"/>
        <w:ind w:left="580"/>
        <w:rPr>
          <w:sz w:val="28"/>
          <w:szCs w:val="28"/>
        </w:rPr>
      </w:pPr>
      <w:r w:rsidRPr="000E2DFF">
        <w:rPr>
          <w:rStyle w:val="91"/>
          <w:sz w:val="28"/>
          <w:szCs w:val="28"/>
        </w:rPr>
        <w:t>свыше 30 - Кб = 0,3.</w:t>
      </w:r>
    </w:p>
    <w:p w:rsidR="007A73B4" w:rsidRPr="000E2DFF" w:rsidRDefault="007A73B4" w:rsidP="005E50E5">
      <w:pPr>
        <w:pStyle w:val="110"/>
        <w:numPr>
          <w:ilvl w:val="0"/>
          <w:numId w:val="4"/>
        </w:numPr>
        <w:shd w:val="clear" w:color="auto" w:fill="auto"/>
        <w:tabs>
          <w:tab w:val="left" w:pos="1148"/>
        </w:tabs>
        <w:spacing w:before="0" w:after="45" w:line="360" w:lineRule="auto"/>
        <w:ind w:left="20" w:right="40" w:firstLine="860"/>
        <w:rPr>
          <w:sz w:val="28"/>
          <w:szCs w:val="28"/>
        </w:rPr>
      </w:pPr>
      <w:r w:rsidRPr="000E2DFF">
        <w:rPr>
          <w:rStyle w:val="115pt0"/>
          <w:sz w:val="28"/>
          <w:szCs w:val="28"/>
        </w:rPr>
        <w:t>Показатель уровня резервирования (Ку)</w:t>
      </w:r>
      <w:r w:rsidRPr="000E2DFF">
        <w:rPr>
          <w:rStyle w:val="10pt"/>
          <w:sz w:val="28"/>
          <w:szCs w:val="28"/>
        </w:rPr>
        <w:t xml:space="preserve"> </w:t>
      </w:r>
      <w:r w:rsidRPr="005E50E5">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7A73B4" w:rsidRPr="000E2DFF" w:rsidRDefault="007A73B4" w:rsidP="005E50E5">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7A73B4" w:rsidRPr="000E2DFF" w:rsidRDefault="007A73B4" w:rsidP="005E50E5">
      <w:pPr>
        <w:pStyle w:val="110"/>
        <w:numPr>
          <w:ilvl w:val="0"/>
          <w:numId w:val="3"/>
        </w:numPr>
        <w:shd w:val="clear" w:color="auto" w:fill="auto"/>
        <w:tabs>
          <w:tab w:val="left" w:pos="858"/>
        </w:tabs>
        <w:spacing w:before="0" w:after="72" w:line="360" w:lineRule="auto"/>
        <w:ind w:left="580"/>
        <w:rPr>
          <w:sz w:val="28"/>
          <w:szCs w:val="28"/>
        </w:rPr>
      </w:pPr>
      <w:r w:rsidRPr="000E2DFF">
        <w:rPr>
          <w:rStyle w:val="91"/>
          <w:sz w:val="28"/>
          <w:szCs w:val="28"/>
        </w:rPr>
        <w:t>менее 30 - Кр = 0,2.</w:t>
      </w:r>
    </w:p>
    <w:p w:rsidR="007A73B4" w:rsidRPr="000E2DFF" w:rsidRDefault="007A73B4" w:rsidP="005E50E5">
      <w:pPr>
        <w:pStyle w:val="110"/>
        <w:numPr>
          <w:ilvl w:val="0"/>
          <w:numId w:val="4"/>
        </w:numPr>
        <w:shd w:val="clear" w:color="auto" w:fill="auto"/>
        <w:tabs>
          <w:tab w:val="left" w:pos="1110"/>
        </w:tabs>
        <w:spacing w:before="0" w:after="49" w:line="360" w:lineRule="auto"/>
        <w:ind w:left="20" w:right="40" w:firstLine="860"/>
        <w:rPr>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5E50E5">
        <w:rPr>
          <w:rStyle w:val="91"/>
          <w:i/>
          <w:sz w:val="28"/>
          <w:szCs w:val="28"/>
        </w:rPr>
        <w:t>характеризуемый долей ветхих, подлежащих замене (%) трубопроводов:</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7A73B4" w:rsidRPr="000E2DFF" w:rsidRDefault="007A73B4" w:rsidP="005E50E5">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7A73B4" w:rsidRPr="000E2DFF" w:rsidRDefault="007A73B4" w:rsidP="005E50E5">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30 - Кс = 0,5.</w:t>
      </w:r>
    </w:p>
    <w:p w:rsidR="007A73B4" w:rsidRPr="005E50E5" w:rsidRDefault="007A73B4" w:rsidP="005E50E5">
      <w:pPr>
        <w:pStyle w:val="110"/>
        <w:numPr>
          <w:ilvl w:val="0"/>
          <w:numId w:val="4"/>
        </w:numPr>
        <w:shd w:val="clear" w:color="auto" w:fill="auto"/>
        <w:tabs>
          <w:tab w:val="left" w:pos="1186"/>
        </w:tabs>
        <w:spacing w:before="0" w:line="360" w:lineRule="auto"/>
        <w:ind w:left="20" w:right="40" w:firstLine="860"/>
        <w:rPr>
          <w:i/>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5E50E5">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5E50E5">
        <w:rPr>
          <w:rStyle w:val="91"/>
          <w:i/>
          <w:sz w:val="28"/>
          <w:szCs w:val="28"/>
        </w:rPr>
        <w:t>:</w:t>
      </w:r>
    </w:p>
    <w:p w:rsidR="007A73B4" w:rsidRPr="00BB0D3A" w:rsidRDefault="007A73B4" w:rsidP="005E50E5">
      <w:pPr>
        <w:pStyle w:val="110"/>
        <w:numPr>
          <w:ilvl w:val="0"/>
          <w:numId w:val="3"/>
        </w:numPr>
        <w:shd w:val="clear" w:color="auto" w:fill="auto"/>
        <w:tabs>
          <w:tab w:val="left" w:pos="849"/>
        </w:tabs>
        <w:spacing w:before="0" w:line="360" w:lineRule="auto"/>
        <w:ind w:left="580"/>
        <w:rPr>
          <w:sz w:val="28"/>
          <w:szCs w:val="28"/>
        </w:rPr>
      </w:pPr>
      <w:r w:rsidRPr="00BB0D3A">
        <w:rPr>
          <w:rStyle w:val="91"/>
          <w:sz w:val="28"/>
          <w:szCs w:val="28"/>
        </w:rPr>
        <w:t>Иотк = потк/^</w:t>
      </w:r>
      <w:r w:rsidRPr="00BB0D3A">
        <w:rPr>
          <w:rStyle w:val="91"/>
          <w:sz w:val="28"/>
          <w:szCs w:val="28"/>
          <w:lang w:val="en-US"/>
        </w:rPr>
        <w:t>S</w:t>
      </w:r>
      <w:r w:rsidRPr="00BB0D3A">
        <w:rPr>
          <w:rStyle w:val="91"/>
          <w:sz w:val="28"/>
          <w:szCs w:val="28"/>
        </w:rPr>
        <w:t>) [1/(км*год)],</w:t>
      </w:r>
    </w:p>
    <w:p w:rsidR="007A73B4" w:rsidRDefault="007A73B4" w:rsidP="005E50E5">
      <w:pPr>
        <w:pStyle w:val="110"/>
        <w:shd w:val="clear" w:color="auto" w:fill="auto"/>
        <w:tabs>
          <w:tab w:val="left" w:pos="878"/>
        </w:tabs>
        <w:spacing w:before="0" w:after="72" w:line="360" w:lineRule="auto"/>
        <w:ind w:left="880"/>
        <w:rPr>
          <w:rStyle w:val="91"/>
          <w:sz w:val="28"/>
          <w:szCs w:val="28"/>
        </w:rPr>
      </w:pPr>
      <w:r w:rsidRPr="00BB0D3A">
        <w:rPr>
          <w:rStyle w:val="91"/>
          <w:sz w:val="28"/>
          <w:szCs w:val="28"/>
        </w:rPr>
        <w:t>где потк - количество</w:t>
      </w:r>
      <w:r w:rsidRPr="000E2DFF">
        <w:rPr>
          <w:rStyle w:val="91"/>
          <w:sz w:val="28"/>
          <w:szCs w:val="28"/>
        </w:rPr>
        <w:t xml:space="preserve"> отказов за последние три года;</w:t>
      </w:r>
    </w:p>
    <w:p w:rsidR="007A73B4" w:rsidRPr="000E2DFF" w:rsidRDefault="007A73B4" w:rsidP="005E50E5">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7A73B4" w:rsidRPr="000E2DFF" w:rsidRDefault="007A73B4" w:rsidP="005E50E5">
      <w:pPr>
        <w:pStyle w:val="110"/>
        <w:shd w:val="clear" w:color="auto" w:fill="auto"/>
        <w:spacing w:before="0" w:after="13" w:line="360" w:lineRule="auto"/>
        <w:ind w:left="20" w:firstLine="860"/>
        <w:rPr>
          <w:sz w:val="28"/>
          <w:szCs w:val="28"/>
        </w:rPr>
      </w:pPr>
      <w:r w:rsidRPr="000E2DFF">
        <w:rPr>
          <w:rStyle w:val="91"/>
          <w:sz w:val="28"/>
          <w:szCs w:val="28"/>
        </w:rPr>
        <w:lastRenderedPageBreak/>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7A73B4" w:rsidRPr="000E2DFF" w:rsidRDefault="007A73B4" w:rsidP="005E50E5">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r>
        <w:rPr>
          <w:rStyle w:val="91"/>
          <w:sz w:val="28"/>
          <w:szCs w:val="28"/>
        </w:rPr>
        <w:t>.</w:t>
      </w:r>
    </w:p>
    <w:p w:rsidR="007A73B4" w:rsidRPr="005E50E5" w:rsidRDefault="007A73B4" w:rsidP="005E50E5">
      <w:pPr>
        <w:pStyle w:val="110"/>
        <w:numPr>
          <w:ilvl w:val="0"/>
          <w:numId w:val="4"/>
        </w:numPr>
        <w:shd w:val="clear" w:color="auto" w:fill="auto"/>
        <w:tabs>
          <w:tab w:val="left" w:pos="1162"/>
        </w:tabs>
        <w:spacing w:before="0" w:line="360" w:lineRule="auto"/>
        <w:ind w:left="20" w:right="20" w:firstLine="860"/>
        <w:rPr>
          <w:i/>
          <w:sz w:val="28"/>
          <w:szCs w:val="28"/>
        </w:rPr>
      </w:pPr>
      <w:r w:rsidRPr="000E2DFF">
        <w:rPr>
          <w:rStyle w:val="115pt0"/>
          <w:sz w:val="28"/>
          <w:szCs w:val="28"/>
        </w:rPr>
        <w:t>Показатель относительного недоотпуска тепла (Кнед)</w:t>
      </w:r>
      <w:r w:rsidRPr="000E2DFF">
        <w:rPr>
          <w:rStyle w:val="10pt"/>
          <w:sz w:val="28"/>
          <w:szCs w:val="28"/>
        </w:rPr>
        <w:t xml:space="preserve"> </w:t>
      </w:r>
      <w:r w:rsidRPr="005E50E5">
        <w:rPr>
          <w:rStyle w:val="91"/>
          <w:i/>
          <w:sz w:val="28"/>
          <w:szCs w:val="28"/>
        </w:rPr>
        <w:t>в результате аварий и инцидентов определяется по формуле:</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7A73B4" w:rsidRPr="000E2DFF" w:rsidRDefault="007A73B4" w:rsidP="005E50E5">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7A73B4" w:rsidRPr="000E2DFF" w:rsidRDefault="007A73B4" w:rsidP="005E50E5">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7A73B4" w:rsidRPr="000E2DFF" w:rsidRDefault="007A73B4" w:rsidP="005E50E5">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7A73B4" w:rsidRPr="000E2DFF" w:rsidRDefault="007A73B4" w:rsidP="005E50E5">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0,5 - Кнед = 0,5.</w:t>
      </w:r>
    </w:p>
    <w:p w:rsidR="007A73B4" w:rsidRPr="000E2DFF" w:rsidRDefault="007A73B4" w:rsidP="005E50E5">
      <w:pPr>
        <w:pStyle w:val="110"/>
        <w:numPr>
          <w:ilvl w:val="0"/>
          <w:numId w:val="4"/>
        </w:numPr>
        <w:shd w:val="clear" w:color="auto" w:fill="auto"/>
        <w:tabs>
          <w:tab w:val="left" w:pos="1105"/>
        </w:tabs>
        <w:spacing w:before="0" w:after="141" w:line="360" w:lineRule="auto"/>
        <w:ind w:left="20" w:right="20" w:firstLine="860"/>
        <w:rPr>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5E50E5">
        <w:rPr>
          <w:rStyle w:val="91"/>
          <w:i/>
          <w:sz w:val="28"/>
          <w:szCs w:val="28"/>
        </w:rPr>
        <w:t>характеризуемый количеством жалоб потребителей тепла на нарушение качества теплоснабжения</w:t>
      </w:r>
      <w:r w:rsidR="009E4662">
        <w:rPr>
          <w:rStyle w:val="91"/>
          <w:i/>
          <w:sz w:val="28"/>
          <w:szCs w:val="28"/>
        </w:rPr>
        <w:t>:</w:t>
      </w:r>
    </w:p>
    <w:p w:rsidR="007A73B4" w:rsidRPr="000E2DFF" w:rsidRDefault="007A73B4" w:rsidP="005E50E5">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7A73B4" w:rsidRPr="000E2DFF" w:rsidRDefault="007A73B4" w:rsidP="005E50E5">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7A73B4" w:rsidRPr="000E2DFF" w:rsidRDefault="007A73B4" w:rsidP="005E50E5">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7A73B4" w:rsidRPr="000E2DFF" w:rsidRDefault="007A73B4" w:rsidP="005E50E5">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7A73B4" w:rsidRPr="000E2DFF" w:rsidRDefault="007A73B4" w:rsidP="005E50E5">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7A73B4" w:rsidRPr="000E2DFF" w:rsidRDefault="007A73B4" w:rsidP="005E50E5">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lastRenderedPageBreak/>
        <w:t>0,5 - 0,8 - Кж = 0,6;</w:t>
      </w:r>
    </w:p>
    <w:p w:rsidR="007A73B4" w:rsidRPr="000E2DFF" w:rsidRDefault="007A73B4" w:rsidP="005E50E5">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0,8 - Кж = 0,4.</w:t>
      </w:r>
    </w:p>
    <w:p w:rsidR="007A73B4" w:rsidRPr="000E2DFF" w:rsidRDefault="007A73B4" w:rsidP="005E50E5">
      <w:pPr>
        <w:pStyle w:val="110"/>
        <w:numPr>
          <w:ilvl w:val="0"/>
          <w:numId w:val="4"/>
        </w:numPr>
        <w:shd w:val="clear" w:color="auto" w:fill="auto"/>
        <w:tabs>
          <w:tab w:val="left" w:pos="1402"/>
        </w:tabs>
        <w:spacing w:before="0" w:after="117" w:line="360" w:lineRule="auto"/>
        <w:ind w:left="20" w:right="20" w:firstLine="860"/>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0E2DFF">
        <w:rPr>
          <w:rStyle w:val="10pt"/>
          <w:sz w:val="28"/>
          <w:szCs w:val="28"/>
        </w:rPr>
        <w:t xml:space="preserve"> </w:t>
      </w:r>
      <w:r w:rsidRPr="005E50E5">
        <w:rPr>
          <w:rStyle w:val="91"/>
          <w:i/>
          <w:sz w:val="28"/>
          <w:szCs w:val="28"/>
        </w:rPr>
        <w:t>(Кнад) определяется как средний по частным показателям Кэ, Кв, Кт, Кб, Кр и Кс.</w:t>
      </w:r>
    </w:p>
    <w:p w:rsidR="007A73B4" w:rsidRDefault="007A73B4" w:rsidP="007A73B4">
      <w:pPr>
        <w:pStyle w:val="110"/>
        <w:shd w:val="clear" w:color="auto" w:fill="auto"/>
        <w:tabs>
          <w:tab w:val="left" w:pos="1402"/>
        </w:tabs>
        <w:spacing w:before="0" w:after="117" w:line="322" w:lineRule="exact"/>
        <w:ind w:right="20"/>
        <w:rPr>
          <w:sz w:val="28"/>
          <w:szCs w:val="28"/>
        </w:rPr>
      </w:pPr>
    </w:p>
    <w:p w:rsidR="007A73B4" w:rsidRDefault="007A73B4" w:rsidP="007A73B4">
      <w:pPr>
        <w:pStyle w:val="110"/>
        <w:shd w:val="clear" w:color="auto" w:fill="auto"/>
        <w:tabs>
          <w:tab w:val="left" w:pos="1402"/>
        </w:tabs>
        <w:spacing w:before="0" w:after="117" w:line="322" w:lineRule="exact"/>
        <w:ind w:right="20"/>
        <w:rPr>
          <w:sz w:val="28"/>
          <w:szCs w:val="28"/>
        </w:rPr>
        <w:sectPr w:rsidR="007A73B4" w:rsidSect="007A73B4">
          <w:pgSz w:w="11906" w:h="16838"/>
          <w:pgMar w:top="567" w:right="567" w:bottom="567" w:left="1134" w:header="708" w:footer="708" w:gutter="0"/>
          <w:cols w:space="708"/>
          <w:docGrid w:linePitch="360"/>
        </w:sectPr>
      </w:pPr>
    </w:p>
    <w:p w:rsidR="007A73B4" w:rsidRPr="005E50E5" w:rsidRDefault="007A73B4" w:rsidP="005E50E5">
      <w:pPr>
        <w:pStyle w:val="110"/>
        <w:shd w:val="clear" w:color="auto" w:fill="auto"/>
        <w:tabs>
          <w:tab w:val="left" w:pos="1402"/>
        </w:tabs>
        <w:spacing w:before="0" w:after="117" w:line="322" w:lineRule="exact"/>
        <w:ind w:right="20"/>
        <w:jc w:val="right"/>
      </w:pPr>
      <w:r w:rsidRPr="005E50E5">
        <w:lastRenderedPageBreak/>
        <w:t>Таблица 5.1.</w:t>
      </w:r>
      <w:r w:rsidR="005E50E5" w:rsidRPr="005E50E5">
        <w:t xml:space="preserve"> </w:t>
      </w:r>
      <w:r w:rsidRPr="005E50E5">
        <w:t>Оценка надежности теплоснабжения.</w:t>
      </w:r>
    </w:p>
    <w:tbl>
      <w:tblPr>
        <w:tblStyle w:val="ad"/>
        <w:tblW w:w="16161" w:type="dxa"/>
        <w:jc w:val="center"/>
        <w:tblInd w:w="-318" w:type="dxa"/>
        <w:tblLayout w:type="fixed"/>
        <w:tblLook w:val="04A0" w:firstRow="1" w:lastRow="0" w:firstColumn="1" w:lastColumn="0" w:noHBand="0" w:noVBand="1"/>
      </w:tblPr>
      <w:tblGrid>
        <w:gridCol w:w="2308"/>
        <w:gridCol w:w="2308"/>
        <w:gridCol w:w="2309"/>
        <w:gridCol w:w="2309"/>
        <w:gridCol w:w="2309"/>
        <w:gridCol w:w="2309"/>
        <w:gridCol w:w="2309"/>
      </w:tblGrid>
      <w:tr w:rsidR="007A73B4" w:rsidTr="005E50E5">
        <w:trPr>
          <w:jc w:val="center"/>
        </w:trPr>
        <w:tc>
          <w:tcPr>
            <w:tcW w:w="2835" w:type="dxa"/>
            <w:vAlign w:val="center"/>
          </w:tcPr>
          <w:p w:rsidR="007A73B4" w:rsidRPr="00E02E9E" w:rsidRDefault="007A73B4" w:rsidP="005E50E5">
            <w:pPr>
              <w:pStyle w:val="110"/>
              <w:shd w:val="clear" w:color="auto" w:fill="auto"/>
              <w:tabs>
                <w:tab w:val="left" w:pos="1402"/>
              </w:tabs>
              <w:spacing w:before="0" w:line="240" w:lineRule="auto"/>
              <w:ind w:right="20"/>
              <w:jc w:val="center"/>
            </w:pP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 Бобровский</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(ул. Демина 33а)</w:t>
            </w: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 Бобровский</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(ул. Чернавских 17)</w:t>
            </w: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с. Черданцево</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(ул. Нагорная 24/2)</w:t>
            </w: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 Бобровский</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(ул. Краснодеревцев 37)</w:t>
            </w: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 Бобровский</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(пер.  Дружбы 1)</w:t>
            </w:r>
          </w:p>
        </w:tc>
        <w:tc>
          <w:tcPr>
            <w:tcW w:w="2835" w:type="dxa"/>
            <w:vAlign w:val="center"/>
          </w:tcPr>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Котельная</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п. Бобровский</w:t>
            </w:r>
          </w:p>
          <w:p w:rsidR="007A73B4" w:rsidRPr="005E50E5" w:rsidRDefault="007A73B4" w:rsidP="005E50E5">
            <w:pPr>
              <w:pStyle w:val="110"/>
              <w:shd w:val="clear" w:color="auto" w:fill="auto"/>
              <w:tabs>
                <w:tab w:val="left" w:pos="1402"/>
              </w:tabs>
              <w:spacing w:before="0" w:line="240" w:lineRule="auto"/>
              <w:ind w:right="20"/>
              <w:jc w:val="center"/>
              <w:rPr>
                <w:b/>
                <w:sz w:val="20"/>
                <w:szCs w:val="20"/>
              </w:rPr>
            </w:pPr>
            <w:r w:rsidRPr="005E50E5">
              <w:rPr>
                <w:b/>
                <w:sz w:val="20"/>
                <w:szCs w:val="20"/>
              </w:rPr>
              <w:t>( ул. 1 Мая, 59)</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sz w:val="20"/>
                <w:szCs w:val="20"/>
              </w:rPr>
            </w:pPr>
            <w:bookmarkStart w:id="26" w:name="bookmark25"/>
            <w:r w:rsidRPr="00EB2E4D">
              <w:rPr>
                <w:rStyle w:val="75pt"/>
                <w:sz w:val="20"/>
                <w:szCs w:val="20"/>
              </w:rPr>
              <w:t>Показатель надежности электроснабжен ия источников тепла</w:t>
            </w:r>
            <w:r>
              <w:rPr>
                <w:rStyle w:val="75pt"/>
                <w:sz w:val="20"/>
                <w:szCs w:val="20"/>
              </w:rPr>
              <w:t xml:space="preserve"> </w:t>
            </w:r>
            <w:r w:rsidRPr="00EB2E4D">
              <w:rPr>
                <w:rStyle w:val="75pt"/>
                <w:sz w:val="20"/>
                <w:szCs w:val="20"/>
              </w:rPr>
              <w:t>(Кэ)</w:t>
            </w:r>
            <w:bookmarkEnd w:id="26"/>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sz w:val="20"/>
                <w:szCs w:val="20"/>
              </w:rPr>
            </w:pPr>
            <w:r w:rsidRPr="00EB2E4D">
              <w:rPr>
                <w:rStyle w:val="75pt"/>
                <w:sz w:val="20"/>
                <w:szCs w:val="20"/>
              </w:rPr>
              <w:t>Показатель надежности водоснабжения источников тепла (Кв)</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sz w:val="20"/>
                <w:szCs w:val="20"/>
              </w:rPr>
            </w:pPr>
            <w:r w:rsidRPr="00EB2E4D">
              <w:rPr>
                <w:rStyle w:val="75pt"/>
                <w:sz w:val="20"/>
                <w:szCs w:val="20"/>
              </w:rPr>
              <w:t>Показатель надежности топливоснабжен ия источников тепла (Кт)</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1</w:t>
            </w:r>
          </w:p>
        </w:tc>
      </w:tr>
      <w:tr w:rsidR="007A73B4" w:rsidTr="005E50E5">
        <w:trPr>
          <w:jc w:val="center"/>
        </w:trPr>
        <w:tc>
          <w:tcPr>
            <w:tcW w:w="2835" w:type="dxa"/>
            <w:vAlign w:val="center"/>
          </w:tcPr>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Показатель</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соответствия</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тепловой</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мощности</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источников</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тепла и</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пропускной</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способности</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тепловых сетей</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фактическим</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тепловым</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нагрузкам</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потребителей</w:t>
            </w:r>
          </w:p>
          <w:p w:rsidR="007A73B4" w:rsidRPr="00EB2E4D" w:rsidRDefault="007A73B4" w:rsidP="005E50E5">
            <w:pPr>
              <w:pStyle w:val="110"/>
              <w:shd w:val="clear" w:color="auto" w:fill="auto"/>
              <w:tabs>
                <w:tab w:val="left" w:pos="1402"/>
              </w:tabs>
              <w:spacing w:before="0" w:line="240" w:lineRule="auto"/>
              <w:ind w:right="20"/>
              <w:jc w:val="center"/>
              <w:rPr>
                <w:sz w:val="20"/>
                <w:szCs w:val="20"/>
              </w:rPr>
            </w:pPr>
            <w:r w:rsidRPr="00EB2E4D">
              <w:rPr>
                <w:rStyle w:val="75pt"/>
                <w:sz w:val="20"/>
                <w:szCs w:val="20"/>
              </w:rPr>
              <w:t>(Кб)</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4</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4</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0,3</w:t>
            </w:r>
          </w:p>
        </w:tc>
      </w:tr>
      <w:tr w:rsidR="007A73B4" w:rsidTr="005E50E5">
        <w:trPr>
          <w:jc w:val="center"/>
        </w:trPr>
        <w:tc>
          <w:tcPr>
            <w:tcW w:w="2835" w:type="dxa"/>
            <w:vAlign w:val="center"/>
          </w:tcPr>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Показатель</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уровня</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резервирования</w:t>
            </w:r>
          </w:p>
          <w:p w:rsidR="007A73B4" w:rsidRDefault="007A73B4" w:rsidP="005E50E5">
            <w:pPr>
              <w:pStyle w:val="110"/>
              <w:shd w:val="clear" w:color="auto" w:fill="auto"/>
              <w:tabs>
                <w:tab w:val="left" w:pos="1402"/>
              </w:tabs>
              <w:spacing w:before="0" w:line="240" w:lineRule="auto"/>
              <w:ind w:right="20"/>
              <w:jc w:val="center"/>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3</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sz w:val="20"/>
                <w:szCs w:val="20"/>
              </w:rPr>
            </w:pPr>
            <w:r w:rsidRPr="00EB2E4D">
              <w:rPr>
                <w:rStyle w:val="75pt"/>
                <w:sz w:val="20"/>
                <w:szCs w:val="20"/>
              </w:rPr>
              <w:t>Показатель технического состояния тепловых сетей (Кс)</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0,5</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sz w:val="20"/>
                <w:szCs w:val="20"/>
              </w:rPr>
            </w:pPr>
            <w:r w:rsidRPr="00EB2E4D">
              <w:rPr>
                <w:rStyle w:val="75pt"/>
                <w:sz w:val="20"/>
                <w:szCs w:val="20"/>
              </w:rPr>
              <w:t>Показатель интенсивности отказов тепловых сетей (Котк)</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r>
      <w:tr w:rsidR="007A73B4" w:rsidTr="005E50E5">
        <w:trPr>
          <w:jc w:val="center"/>
        </w:trPr>
        <w:tc>
          <w:tcPr>
            <w:tcW w:w="2835" w:type="dxa"/>
            <w:vAlign w:val="center"/>
          </w:tcPr>
          <w:p w:rsidR="007A73B4" w:rsidRPr="00EB2E4D" w:rsidRDefault="007A73B4" w:rsidP="005E50E5">
            <w:pPr>
              <w:pStyle w:val="110"/>
              <w:shd w:val="clear" w:color="auto" w:fill="auto"/>
              <w:tabs>
                <w:tab w:val="left" w:pos="1402"/>
              </w:tabs>
              <w:spacing w:before="0" w:line="240" w:lineRule="auto"/>
              <w:ind w:right="20"/>
              <w:jc w:val="center"/>
              <w:rPr>
                <w:rStyle w:val="75pt"/>
                <w:sz w:val="20"/>
                <w:szCs w:val="20"/>
              </w:rPr>
            </w:pPr>
            <w:r w:rsidRPr="00EB2E4D">
              <w:rPr>
                <w:rStyle w:val="75pt"/>
                <w:sz w:val="20"/>
                <w:szCs w:val="20"/>
              </w:rPr>
              <w:t>Показатель относительного недоотпуска тепла (Кнед)</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r>
      <w:tr w:rsidR="007A73B4" w:rsidTr="005E50E5">
        <w:trPr>
          <w:jc w:val="center"/>
        </w:trPr>
        <w:tc>
          <w:tcPr>
            <w:tcW w:w="2835" w:type="dxa"/>
            <w:vAlign w:val="center"/>
          </w:tcPr>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lastRenderedPageBreak/>
              <w:t>Показатель</w:t>
            </w:r>
          </w:p>
          <w:p w:rsidR="007A73B4" w:rsidRPr="00EB2E4D" w:rsidRDefault="007A73B4" w:rsidP="005E50E5">
            <w:pPr>
              <w:pStyle w:val="110"/>
              <w:shd w:val="clear" w:color="auto" w:fill="auto"/>
              <w:spacing w:before="0" w:line="240" w:lineRule="auto"/>
              <w:jc w:val="center"/>
              <w:rPr>
                <w:sz w:val="20"/>
                <w:szCs w:val="20"/>
              </w:rPr>
            </w:pPr>
            <w:r w:rsidRPr="00EB2E4D">
              <w:rPr>
                <w:rStyle w:val="75pt"/>
                <w:sz w:val="20"/>
                <w:szCs w:val="20"/>
              </w:rPr>
              <w:t>качества</w:t>
            </w:r>
          </w:p>
          <w:p w:rsidR="007A73B4" w:rsidRPr="00D751BF" w:rsidRDefault="007A73B4" w:rsidP="005E50E5">
            <w:pPr>
              <w:pStyle w:val="110"/>
              <w:shd w:val="clear" w:color="auto" w:fill="auto"/>
              <w:spacing w:before="0" w:line="240" w:lineRule="auto"/>
              <w:jc w:val="center"/>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9</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w:t>
            </w:r>
          </w:p>
        </w:tc>
      </w:tr>
      <w:tr w:rsidR="007A73B4" w:rsidTr="005E50E5">
        <w:trPr>
          <w:jc w:val="center"/>
        </w:trPr>
        <w:tc>
          <w:tcPr>
            <w:tcW w:w="2835" w:type="dxa"/>
            <w:vAlign w:val="center"/>
          </w:tcPr>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Показатель</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надежности</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конкретной</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системы</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теплоснабжения</w:t>
            </w:r>
          </w:p>
          <w:p w:rsidR="007A73B4" w:rsidRPr="008D0490" w:rsidRDefault="007A73B4" w:rsidP="005E50E5">
            <w:pPr>
              <w:pStyle w:val="110"/>
              <w:shd w:val="clear" w:color="auto" w:fill="auto"/>
              <w:tabs>
                <w:tab w:val="left" w:pos="1402"/>
              </w:tabs>
              <w:spacing w:before="0" w:line="240" w:lineRule="auto"/>
              <w:ind w:right="20"/>
              <w:jc w:val="center"/>
              <w:rPr>
                <w:rStyle w:val="75pt"/>
                <w:sz w:val="20"/>
                <w:szCs w:val="20"/>
              </w:rPr>
            </w:pPr>
            <w:r w:rsidRPr="008D0490">
              <w:rPr>
                <w:rStyle w:val="75pt"/>
                <w:sz w:val="20"/>
                <w:szCs w:val="20"/>
              </w:rPr>
              <w:t>(Кнад)</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0,78</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0,66</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0,63</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5</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w:t>
            </w:r>
            <w:r>
              <w:t>5</w:t>
            </w:r>
          </w:p>
        </w:tc>
      </w:tr>
      <w:tr w:rsidR="007A73B4" w:rsidTr="005E50E5">
        <w:trPr>
          <w:jc w:val="center"/>
        </w:trPr>
        <w:tc>
          <w:tcPr>
            <w:tcW w:w="2835" w:type="dxa"/>
            <w:vAlign w:val="center"/>
          </w:tcPr>
          <w:p w:rsidR="007A73B4" w:rsidRPr="008D0490" w:rsidRDefault="007A73B4" w:rsidP="005E50E5">
            <w:pPr>
              <w:pStyle w:val="110"/>
              <w:shd w:val="clear" w:color="auto" w:fill="auto"/>
              <w:tabs>
                <w:tab w:val="left" w:pos="1402"/>
              </w:tabs>
              <w:spacing w:before="0" w:line="240" w:lineRule="auto"/>
              <w:ind w:right="20"/>
              <w:jc w:val="center"/>
              <w:rPr>
                <w:rStyle w:val="75pt"/>
                <w:sz w:val="20"/>
                <w:szCs w:val="20"/>
              </w:rPr>
            </w:pPr>
            <w:r w:rsidRPr="008D0490">
              <w:rPr>
                <w:rStyle w:val="75pt"/>
                <w:sz w:val="20"/>
                <w:szCs w:val="20"/>
              </w:rPr>
              <w:t>Критерии для определения показателя надежности</w:t>
            </w:r>
          </w:p>
        </w:tc>
        <w:tc>
          <w:tcPr>
            <w:tcW w:w="2835" w:type="dxa"/>
            <w:gridSpan w:val="6"/>
            <w:vAlign w:val="center"/>
          </w:tcPr>
          <w:p w:rsidR="007A73B4" w:rsidRPr="0050424D" w:rsidRDefault="007A73B4" w:rsidP="005E50E5">
            <w:pPr>
              <w:pStyle w:val="110"/>
              <w:shd w:val="clear" w:color="auto" w:fill="auto"/>
              <w:tabs>
                <w:tab w:val="left" w:pos="1402"/>
              </w:tabs>
              <w:spacing w:before="0" w:line="240" w:lineRule="auto"/>
              <w:ind w:right="20"/>
              <w:jc w:val="center"/>
              <w:rPr>
                <w:color w:val="000000"/>
                <w:shd w:val="clear" w:color="auto" w:fill="FFFFFF"/>
              </w:rPr>
            </w:pPr>
            <w:r w:rsidRPr="0050424D">
              <w:rPr>
                <w:rStyle w:val="91"/>
              </w:rPr>
              <w:t>• малонадежная - 0,5 - 0,74 • надежная - 0,75 - 0,89 • ненадежная - менее 0,5  • высоконадежная - более 0,9</w:t>
            </w:r>
          </w:p>
        </w:tc>
      </w:tr>
      <w:tr w:rsidR="007A73B4" w:rsidTr="005E50E5">
        <w:trPr>
          <w:jc w:val="center"/>
        </w:trPr>
        <w:tc>
          <w:tcPr>
            <w:tcW w:w="2835" w:type="dxa"/>
            <w:vAlign w:val="center"/>
          </w:tcPr>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Оценка</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надежности</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системы</w:t>
            </w:r>
          </w:p>
          <w:p w:rsidR="007A73B4" w:rsidRPr="008D0490" w:rsidRDefault="007A73B4" w:rsidP="005E50E5">
            <w:pPr>
              <w:pStyle w:val="110"/>
              <w:shd w:val="clear" w:color="auto" w:fill="auto"/>
              <w:tabs>
                <w:tab w:val="left" w:pos="1402"/>
              </w:tabs>
              <w:spacing w:before="0" w:line="240" w:lineRule="auto"/>
              <w:ind w:right="20"/>
              <w:jc w:val="center"/>
              <w:rPr>
                <w:rStyle w:val="75pt"/>
                <w:sz w:val="20"/>
                <w:szCs w:val="20"/>
              </w:rPr>
            </w:pPr>
            <w:r w:rsidRPr="008D0490">
              <w:rPr>
                <w:rStyle w:val="75pt"/>
                <w:sz w:val="20"/>
                <w:szCs w:val="20"/>
              </w:rPr>
              <w:t>теплоснабжения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надежная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надежная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малонадежная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малонадежная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малонадежная</w:t>
            </w:r>
          </w:p>
        </w:tc>
        <w:tc>
          <w:tcPr>
            <w:tcW w:w="2835" w:type="dxa"/>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малонадежная</w:t>
            </w:r>
          </w:p>
        </w:tc>
      </w:tr>
      <w:tr w:rsidR="007A73B4" w:rsidTr="005E50E5">
        <w:trPr>
          <w:jc w:val="center"/>
        </w:trPr>
        <w:tc>
          <w:tcPr>
            <w:tcW w:w="2835" w:type="dxa"/>
            <w:vAlign w:val="center"/>
          </w:tcPr>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Общий</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показатель</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надежности</w:t>
            </w:r>
          </w:p>
          <w:p w:rsidR="007A73B4" w:rsidRPr="008D0490" w:rsidRDefault="007A73B4" w:rsidP="005E50E5">
            <w:pPr>
              <w:pStyle w:val="110"/>
              <w:shd w:val="clear" w:color="auto" w:fill="auto"/>
              <w:spacing w:before="0" w:line="240" w:lineRule="auto"/>
              <w:jc w:val="center"/>
              <w:rPr>
                <w:sz w:val="20"/>
                <w:szCs w:val="20"/>
              </w:rPr>
            </w:pPr>
            <w:r w:rsidRPr="008D0490">
              <w:rPr>
                <w:rStyle w:val="75pt"/>
                <w:sz w:val="20"/>
                <w:szCs w:val="20"/>
              </w:rPr>
              <w:t>систем</w:t>
            </w:r>
          </w:p>
          <w:p w:rsidR="007A73B4" w:rsidRPr="008D0490" w:rsidRDefault="007A73B4" w:rsidP="005E50E5">
            <w:pPr>
              <w:pStyle w:val="110"/>
              <w:shd w:val="clear" w:color="auto" w:fill="auto"/>
              <w:tabs>
                <w:tab w:val="left" w:pos="1402"/>
              </w:tabs>
              <w:spacing w:before="0" w:line="240" w:lineRule="auto"/>
              <w:ind w:right="20"/>
              <w:jc w:val="center"/>
              <w:rPr>
                <w:rStyle w:val="75pt"/>
                <w:sz w:val="20"/>
                <w:szCs w:val="20"/>
              </w:rPr>
            </w:pPr>
            <w:r w:rsidRPr="008D0490">
              <w:rPr>
                <w:rStyle w:val="75pt"/>
                <w:sz w:val="20"/>
                <w:szCs w:val="20"/>
              </w:rPr>
              <w:t>теплоснабжения</w:t>
            </w:r>
          </w:p>
        </w:tc>
        <w:tc>
          <w:tcPr>
            <w:tcW w:w="2835" w:type="dxa"/>
            <w:gridSpan w:val="6"/>
            <w:vAlign w:val="center"/>
          </w:tcPr>
          <w:p w:rsidR="007A73B4" w:rsidRPr="0050424D" w:rsidRDefault="007A73B4" w:rsidP="005E50E5">
            <w:pPr>
              <w:pStyle w:val="110"/>
              <w:shd w:val="clear" w:color="auto" w:fill="auto"/>
              <w:tabs>
                <w:tab w:val="left" w:pos="1402"/>
              </w:tabs>
              <w:spacing w:before="0" w:line="240" w:lineRule="auto"/>
              <w:ind w:right="20"/>
              <w:jc w:val="center"/>
            </w:pPr>
            <w:r w:rsidRPr="0050424D">
              <w:t>0,66</w:t>
            </w:r>
          </w:p>
        </w:tc>
      </w:tr>
    </w:tbl>
    <w:p w:rsidR="007A73B4" w:rsidRDefault="007A73B4" w:rsidP="007A73B4">
      <w:pPr>
        <w:spacing w:after="0" w:line="360" w:lineRule="auto"/>
        <w:ind w:firstLine="709"/>
        <w:rPr>
          <w:rFonts w:ascii="Times New Roman" w:hAnsi="Times New Roman" w:cs="Times New Roman"/>
          <w:b/>
          <w:sz w:val="28"/>
          <w:szCs w:val="28"/>
        </w:rPr>
      </w:pPr>
    </w:p>
    <w:p w:rsidR="007A73B4" w:rsidRDefault="007A73B4" w:rsidP="007A73B4">
      <w:pPr>
        <w:spacing w:after="0" w:line="360" w:lineRule="auto"/>
        <w:ind w:firstLine="709"/>
        <w:rPr>
          <w:rFonts w:ascii="Times New Roman" w:hAnsi="Times New Roman" w:cs="Times New Roman"/>
          <w:b/>
          <w:sz w:val="28"/>
          <w:szCs w:val="28"/>
        </w:rPr>
      </w:pPr>
    </w:p>
    <w:p w:rsidR="007A73B4" w:rsidRDefault="007A73B4" w:rsidP="007A73B4">
      <w:pPr>
        <w:spacing w:after="0" w:line="360" w:lineRule="auto"/>
        <w:ind w:firstLine="709"/>
        <w:rPr>
          <w:rFonts w:ascii="Times New Roman" w:hAnsi="Times New Roman" w:cs="Times New Roman"/>
          <w:b/>
          <w:sz w:val="28"/>
          <w:szCs w:val="28"/>
        </w:rPr>
        <w:sectPr w:rsidR="007A73B4" w:rsidSect="007A73B4">
          <w:pgSz w:w="16838" w:h="11906" w:orient="landscape"/>
          <w:pgMar w:top="1134" w:right="567" w:bottom="567" w:left="567" w:header="568" w:footer="182" w:gutter="0"/>
          <w:cols w:space="708"/>
          <w:docGrid w:linePitch="360"/>
        </w:sectPr>
      </w:pPr>
    </w:p>
    <w:p w:rsidR="007A73B4" w:rsidRPr="001C2DA2" w:rsidRDefault="007A73B4" w:rsidP="007A73B4">
      <w:pPr>
        <w:spacing w:after="0" w:line="360" w:lineRule="auto"/>
        <w:ind w:firstLine="709"/>
        <w:rPr>
          <w:rFonts w:ascii="Times New Roman" w:hAnsi="Times New Roman" w:cs="Times New Roman"/>
          <w:b/>
          <w:sz w:val="28"/>
          <w:szCs w:val="28"/>
        </w:rPr>
      </w:pPr>
    </w:p>
    <w:p w:rsidR="007A73B4" w:rsidRDefault="007A73B4" w:rsidP="007A73B4">
      <w:pPr>
        <w:spacing w:after="0" w:line="360" w:lineRule="auto"/>
        <w:ind w:firstLine="709"/>
        <w:jc w:val="both"/>
        <w:rPr>
          <w:rFonts w:ascii="Times New Roman" w:hAnsi="Times New Roman" w:cs="Times New Roman"/>
          <w:sz w:val="28"/>
          <w:szCs w:val="28"/>
        </w:rPr>
      </w:pPr>
      <w:r w:rsidRPr="00EF2709">
        <w:rPr>
          <w:rFonts w:ascii="Times New Roman" w:hAnsi="Times New Roman" w:cs="Times New Roman"/>
          <w:sz w:val="28"/>
          <w:szCs w:val="28"/>
        </w:rPr>
        <w:t xml:space="preserve">В </w:t>
      </w:r>
      <w:r w:rsidRPr="00BB0D3A">
        <w:rPr>
          <w:rFonts w:ascii="Times New Roman" w:hAnsi="Times New Roman" w:cs="Times New Roman"/>
          <w:sz w:val="28"/>
          <w:szCs w:val="28"/>
        </w:rPr>
        <w:t>таблице 5.2</w:t>
      </w:r>
      <w:r w:rsidRPr="00EF2709">
        <w:rPr>
          <w:rFonts w:ascii="Times New Roman" w:hAnsi="Times New Roman" w:cs="Times New Roman"/>
          <w:sz w:val="28"/>
          <w:szCs w:val="28"/>
        </w:rPr>
        <w:t xml:space="preserve"> приведены мероприятия по строительству и реконструкции тепловых сетей, сооружений на них.</w:t>
      </w:r>
    </w:p>
    <w:p w:rsidR="00824D2A" w:rsidRPr="00FF499F" w:rsidRDefault="00824D2A" w:rsidP="007A73B4">
      <w:pPr>
        <w:spacing w:after="0" w:line="360" w:lineRule="auto"/>
        <w:ind w:firstLine="709"/>
        <w:jc w:val="both"/>
        <w:rPr>
          <w:rFonts w:ascii="Times New Roman" w:hAnsi="Times New Roman" w:cs="Times New Roman"/>
          <w:sz w:val="28"/>
          <w:szCs w:val="28"/>
        </w:rPr>
      </w:pPr>
    </w:p>
    <w:p w:rsidR="007A73B4" w:rsidRPr="00824D2A" w:rsidRDefault="00824D2A" w:rsidP="00824D2A">
      <w:pPr>
        <w:spacing w:after="0" w:line="240" w:lineRule="auto"/>
        <w:jc w:val="right"/>
        <w:rPr>
          <w:rFonts w:ascii="Times New Roman" w:hAnsi="Times New Roman" w:cs="Times New Roman"/>
        </w:rPr>
      </w:pPr>
      <w:r w:rsidRPr="00824D2A">
        <w:rPr>
          <w:rFonts w:ascii="Times New Roman" w:hAnsi="Times New Roman" w:cs="Times New Roman"/>
        </w:rPr>
        <w:t>Таблица 5.</w:t>
      </w:r>
      <w:r w:rsidR="007A73B4" w:rsidRPr="00824D2A">
        <w:rPr>
          <w:rFonts w:ascii="Times New Roman" w:hAnsi="Times New Roman" w:cs="Times New Roman"/>
        </w:rPr>
        <w:t>2</w:t>
      </w:r>
      <w:r w:rsidRPr="00824D2A">
        <w:rPr>
          <w:rFonts w:ascii="Times New Roman" w:hAnsi="Times New Roman" w:cs="Times New Roman"/>
        </w:rPr>
        <w:t>.</w:t>
      </w:r>
      <w:r>
        <w:rPr>
          <w:rFonts w:ascii="Times New Roman" w:hAnsi="Times New Roman" w:cs="Times New Roman"/>
        </w:rPr>
        <w:t xml:space="preserve"> </w:t>
      </w:r>
      <w:r w:rsidR="007A73B4" w:rsidRPr="00824D2A">
        <w:rPr>
          <w:rFonts w:ascii="Times New Roman" w:hAnsi="Times New Roman" w:cs="Times New Roman"/>
        </w:rPr>
        <w:t>Мероприятия по строительству и реконструкции тепловых сетей, сооружению на них</w:t>
      </w:r>
      <w:r w:rsidRPr="00824D2A">
        <w:rPr>
          <w:rFonts w:ascii="Times New Roman" w:hAnsi="Times New Roman" w:cs="Times New Roman"/>
        </w:rPr>
        <w:t>.</w:t>
      </w:r>
    </w:p>
    <w:tbl>
      <w:tblPr>
        <w:tblW w:w="5000" w:type="pct"/>
        <w:tblLook w:val="04A0" w:firstRow="1" w:lastRow="0" w:firstColumn="1" w:lastColumn="0" w:noHBand="0" w:noVBand="1"/>
      </w:tblPr>
      <w:tblGrid>
        <w:gridCol w:w="438"/>
        <w:gridCol w:w="4210"/>
        <w:gridCol w:w="4398"/>
        <w:gridCol w:w="1375"/>
      </w:tblGrid>
      <w:tr w:rsidR="007A73B4" w:rsidRPr="00824D2A" w:rsidTr="00824D2A">
        <w:trPr>
          <w:trHeight w:val="322"/>
          <w:tblHead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824D2A" w:rsidRDefault="00824D2A" w:rsidP="00824D2A">
            <w:pPr>
              <w:spacing w:after="0" w:line="240" w:lineRule="auto"/>
              <w:jc w:val="center"/>
              <w:rPr>
                <w:rFonts w:ascii="Times New Roman" w:eastAsia="Times New Roman" w:hAnsi="Times New Roman" w:cs="Times New Roman"/>
                <w:b/>
                <w:color w:val="000000"/>
              </w:rPr>
            </w:pPr>
          </w:p>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w:t>
            </w:r>
          </w:p>
          <w:p w:rsidR="007A73B4" w:rsidRPr="00824D2A" w:rsidRDefault="007A73B4" w:rsidP="00824D2A">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Года реализации</w:t>
            </w:r>
          </w:p>
        </w:tc>
      </w:tr>
      <w:tr w:rsidR="007A73B4" w:rsidRPr="00824D2A" w:rsidTr="00824D2A">
        <w:trPr>
          <w:trHeight w:val="322"/>
          <w:tblHeader/>
        </w:trPr>
        <w:tc>
          <w:tcPr>
            <w:tcW w:w="185" w:type="pct"/>
            <w:vMerge/>
            <w:tcBorders>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r>
      <w:tr w:rsidR="007A73B4" w:rsidRPr="00824D2A" w:rsidTr="00824D2A">
        <w:trPr>
          <w:trHeight w:val="582"/>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2015-2016</w:t>
            </w:r>
          </w:p>
        </w:tc>
      </w:tr>
      <w:tr w:rsidR="007A73B4" w:rsidRPr="00824D2A" w:rsidTr="00824D2A">
        <w:trPr>
          <w:trHeight w:val="548"/>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2016</w:t>
            </w:r>
          </w:p>
        </w:tc>
      </w:tr>
      <w:tr w:rsidR="007A73B4" w:rsidRPr="00824D2A" w:rsidTr="00824D2A">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2019</w:t>
            </w:r>
          </w:p>
        </w:tc>
      </w:tr>
      <w:tr w:rsidR="007A73B4" w:rsidRPr="00824D2A" w:rsidTr="00824D2A">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2018-2020</w:t>
            </w:r>
          </w:p>
        </w:tc>
      </w:tr>
      <w:tr w:rsidR="007A73B4" w:rsidRPr="00824D2A" w:rsidTr="00824D2A">
        <w:trPr>
          <w:trHeight w:val="23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2014-2015</w:t>
            </w:r>
          </w:p>
        </w:tc>
      </w:tr>
      <w:tr w:rsidR="007A73B4" w:rsidRPr="00824D2A" w:rsidTr="00824D2A">
        <w:trPr>
          <w:trHeight w:val="255"/>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2015-2020</w:t>
            </w:r>
          </w:p>
        </w:tc>
      </w:tr>
      <w:tr w:rsidR="007A73B4" w:rsidRPr="00824D2A" w:rsidTr="00824D2A">
        <w:trPr>
          <w:trHeight w:val="28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vAlign w:val="center"/>
            <w:hideMark/>
          </w:tcPr>
          <w:p w:rsidR="00824D2A" w:rsidRDefault="00824D2A" w:rsidP="00824D2A">
            <w:pPr>
              <w:spacing w:after="0" w:line="240" w:lineRule="auto"/>
              <w:jc w:val="center"/>
              <w:rPr>
                <w:rFonts w:ascii="Times New Roman" w:eastAsia="Times New Roman" w:hAnsi="Times New Roman" w:cs="Times New Roman"/>
                <w:color w:val="000000"/>
              </w:rPr>
            </w:pPr>
          </w:p>
          <w:p w:rsidR="00824D2A" w:rsidRDefault="00824D2A" w:rsidP="00824D2A">
            <w:pPr>
              <w:spacing w:after="0" w:line="240" w:lineRule="auto"/>
              <w:jc w:val="center"/>
              <w:rPr>
                <w:rFonts w:ascii="Times New Roman" w:eastAsia="Times New Roman" w:hAnsi="Times New Roman" w:cs="Times New Roman"/>
                <w:color w:val="000000"/>
              </w:rPr>
            </w:pPr>
          </w:p>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p w:rsidR="007A73B4" w:rsidRPr="00824D2A" w:rsidRDefault="007A73B4" w:rsidP="00824D2A">
            <w:pPr>
              <w:spacing w:after="0" w:line="240" w:lineRule="auto"/>
              <w:jc w:val="center"/>
              <w:rPr>
                <w:rFonts w:ascii="Times New Roman" w:eastAsia="Times New Roman" w:hAnsi="Times New Roman" w:cs="Times New Roman"/>
                <w:color w:val="000000"/>
              </w:rPr>
            </w:pPr>
          </w:p>
          <w:p w:rsidR="007A73B4" w:rsidRPr="00824D2A" w:rsidRDefault="007A73B4" w:rsidP="00824D2A">
            <w:pPr>
              <w:spacing w:after="0" w:line="240" w:lineRule="auto"/>
              <w:jc w:val="center"/>
              <w:rPr>
                <w:rFonts w:ascii="Times New Roman" w:eastAsia="Times New Roman" w:hAnsi="Times New Roman" w:cs="Times New Roman"/>
                <w:color w:val="000000"/>
              </w:rPr>
            </w:pPr>
          </w:p>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2021</w:t>
            </w:r>
          </w:p>
        </w:tc>
      </w:tr>
      <w:tr w:rsidR="007A73B4" w:rsidRPr="00824D2A" w:rsidTr="00824D2A">
        <w:trPr>
          <w:trHeight w:val="259"/>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p>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2021</w:t>
            </w:r>
          </w:p>
        </w:tc>
      </w:tr>
    </w:tbl>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Pr="00824D2A" w:rsidRDefault="007A73B4" w:rsidP="00824D2A">
      <w:pPr>
        <w:pStyle w:val="9"/>
        <w:spacing w:line="360" w:lineRule="auto"/>
        <w:ind w:firstLine="709"/>
        <w:jc w:val="both"/>
        <w:rPr>
          <w:sz w:val="32"/>
          <w:szCs w:val="32"/>
        </w:rPr>
      </w:pPr>
      <w:r w:rsidRPr="00824D2A">
        <w:rPr>
          <w:sz w:val="32"/>
          <w:szCs w:val="32"/>
        </w:rPr>
        <w:lastRenderedPageBreak/>
        <w:t>Глава 6. Перспективные топливные балансы.</w:t>
      </w:r>
    </w:p>
    <w:p w:rsidR="007A73B4" w:rsidRPr="00BF2AB5" w:rsidRDefault="007A73B4" w:rsidP="00824D2A">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6</w:t>
      </w:r>
      <w:r w:rsidRPr="00BF2AB5">
        <w:rPr>
          <w:rFonts w:ascii="Times New Roman" w:hAnsi="Times New Roman" w:cs="Times New Roman"/>
          <w:sz w:val="28"/>
          <w:szCs w:val="28"/>
        </w:rPr>
        <w:t>.</w:t>
      </w:r>
      <w:r>
        <w:rPr>
          <w:rFonts w:ascii="Times New Roman" w:hAnsi="Times New Roman" w:cs="Times New Roman"/>
          <w:sz w:val="28"/>
          <w:szCs w:val="28"/>
        </w:rPr>
        <w:t>1.</w:t>
      </w:r>
    </w:p>
    <w:p w:rsidR="007A73B4" w:rsidRPr="00824D2A" w:rsidRDefault="00824D2A" w:rsidP="00824D2A">
      <w:pPr>
        <w:pStyle w:val="56"/>
        <w:shd w:val="clear" w:color="auto" w:fill="auto"/>
        <w:spacing w:line="210" w:lineRule="exact"/>
        <w:jc w:val="center"/>
        <w:rPr>
          <w:b w:val="0"/>
          <w:sz w:val="22"/>
          <w:szCs w:val="22"/>
        </w:rPr>
      </w:pPr>
      <w:r>
        <w:rPr>
          <w:b w:val="0"/>
          <w:sz w:val="22"/>
          <w:szCs w:val="22"/>
        </w:rPr>
        <w:t xml:space="preserve">                                       </w:t>
      </w:r>
      <w:r w:rsidR="007A73B4" w:rsidRPr="00824D2A">
        <w:rPr>
          <w:b w:val="0"/>
          <w:sz w:val="22"/>
          <w:szCs w:val="22"/>
        </w:rPr>
        <w:t>Таблица 6.1</w:t>
      </w:r>
      <w:r w:rsidRPr="00824D2A">
        <w:rPr>
          <w:b w:val="0"/>
          <w:sz w:val="22"/>
          <w:szCs w:val="22"/>
        </w:rPr>
        <w:t xml:space="preserve">. </w:t>
      </w:r>
      <w:r w:rsidR="007A73B4" w:rsidRPr="00824D2A">
        <w:rPr>
          <w:b w:val="0"/>
          <w:sz w:val="22"/>
          <w:szCs w:val="22"/>
        </w:rPr>
        <w:t>Перспективное потребление топлива источниками тепловой энергии.</w:t>
      </w:r>
    </w:p>
    <w:tbl>
      <w:tblPr>
        <w:tblOverlap w:val="never"/>
        <w:tblW w:w="9869" w:type="dxa"/>
        <w:jc w:val="center"/>
        <w:tblLayout w:type="fixed"/>
        <w:tblCellMar>
          <w:left w:w="10" w:type="dxa"/>
          <w:right w:w="10" w:type="dxa"/>
        </w:tblCellMar>
        <w:tblLook w:val="04A0" w:firstRow="1" w:lastRow="0" w:firstColumn="1" w:lastColumn="0" w:noHBand="0" w:noVBand="1"/>
      </w:tblPr>
      <w:tblGrid>
        <w:gridCol w:w="7546"/>
        <w:gridCol w:w="2323"/>
      </w:tblGrid>
      <w:tr w:rsidR="007A73B4" w:rsidTr="007A73B4">
        <w:trPr>
          <w:trHeight w:hRule="exact" w:val="533"/>
          <w:jc w:val="center"/>
        </w:trPr>
        <w:tc>
          <w:tcPr>
            <w:tcW w:w="7546" w:type="dxa"/>
            <w:tcBorders>
              <w:top w:val="single" w:sz="4" w:space="0" w:color="auto"/>
              <w:left w:val="single" w:sz="4" w:space="0" w:color="auto"/>
            </w:tcBorders>
            <w:shd w:val="clear" w:color="auto" w:fill="FFFFFF"/>
            <w:vAlign w:val="center"/>
          </w:tcPr>
          <w:p w:rsidR="007A73B4" w:rsidRPr="008B1875" w:rsidRDefault="007A73B4" w:rsidP="007A73B4">
            <w:pPr>
              <w:spacing w:after="0" w:line="210" w:lineRule="exact"/>
              <w:jc w:val="center"/>
            </w:pPr>
            <w:r w:rsidRPr="008B1875">
              <w:rPr>
                <w:rStyle w:val="105pt"/>
                <w:rFonts w:eastAsiaTheme="minorHAnsi"/>
              </w:rPr>
              <w:t>Источник тепловой энергии</w:t>
            </w:r>
          </w:p>
        </w:tc>
        <w:tc>
          <w:tcPr>
            <w:tcW w:w="2323" w:type="dxa"/>
            <w:tcBorders>
              <w:top w:val="single" w:sz="4" w:space="0" w:color="auto"/>
              <w:left w:val="single" w:sz="4" w:space="0" w:color="auto"/>
              <w:right w:val="single" w:sz="4" w:space="0" w:color="auto"/>
            </w:tcBorders>
            <w:shd w:val="clear" w:color="auto" w:fill="FFFFFF"/>
            <w:vAlign w:val="center"/>
          </w:tcPr>
          <w:p w:rsidR="007A73B4" w:rsidRPr="008B1875" w:rsidRDefault="007A73B4" w:rsidP="007A73B4">
            <w:pPr>
              <w:spacing w:after="0" w:line="254" w:lineRule="exact"/>
              <w:jc w:val="center"/>
            </w:pPr>
            <w:r w:rsidRPr="008B1875">
              <w:rPr>
                <w:rStyle w:val="105pt"/>
                <w:rFonts w:eastAsiaTheme="minorHAnsi"/>
              </w:rPr>
              <w:t>Расход топлива, т.у.т.</w:t>
            </w:r>
          </w:p>
        </w:tc>
      </w:tr>
      <w:tr w:rsidR="007A73B4" w:rsidTr="007A73B4">
        <w:trPr>
          <w:trHeight w:hRule="exact" w:val="259"/>
          <w:jc w:val="center"/>
        </w:trPr>
        <w:tc>
          <w:tcPr>
            <w:tcW w:w="7546" w:type="dxa"/>
            <w:tcBorders>
              <w:top w:val="single" w:sz="4" w:space="0" w:color="auto"/>
              <w:lef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Котельная п. Бобровский (Демина 33)</w:t>
            </w:r>
          </w:p>
        </w:tc>
        <w:tc>
          <w:tcPr>
            <w:tcW w:w="2323" w:type="dxa"/>
            <w:tcBorders>
              <w:top w:val="single" w:sz="4" w:space="0" w:color="auto"/>
              <w:left w:val="single" w:sz="4" w:space="0" w:color="auto"/>
              <w:righ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1956,8</w:t>
            </w:r>
          </w:p>
        </w:tc>
      </w:tr>
      <w:tr w:rsidR="007A73B4" w:rsidTr="007A73B4">
        <w:trPr>
          <w:trHeight w:hRule="exact" w:val="264"/>
          <w:jc w:val="center"/>
        </w:trPr>
        <w:tc>
          <w:tcPr>
            <w:tcW w:w="7546" w:type="dxa"/>
            <w:tcBorders>
              <w:top w:val="single" w:sz="4" w:space="0" w:color="auto"/>
              <w:lef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Котельная п. Бобровский (Чернавских 17)</w:t>
            </w:r>
          </w:p>
        </w:tc>
        <w:tc>
          <w:tcPr>
            <w:tcW w:w="2323" w:type="dxa"/>
            <w:tcBorders>
              <w:top w:val="single" w:sz="4" w:space="0" w:color="auto"/>
              <w:left w:val="single" w:sz="4" w:space="0" w:color="auto"/>
              <w:righ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1461,15</w:t>
            </w:r>
          </w:p>
        </w:tc>
      </w:tr>
      <w:tr w:rsidR="007A73B4" w:rsidTr="007A73B4">
        <w:trPr>
          <w:trHeight w:hRule="exact" w:val="264"/>
          <w:jc w:val="center"/>
        </w:trPr>
        <w:tc>
          <w:tcPr>
            <w:tcW w:w="7546" w:type="dxa"/>
            <w:tcBorders>
              <w:top w:val="single" w:sz="4" w:space="0" w:color="auto"/>
              <w:lef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Котельная п. Бобровский. (Краснодеревцев 37)</w:t>
            </w:r>
          </w:p>
        </w:tc>
        <w:tc>
          <w:tcPr>
            <w:tcW w:w="2323" w:type="dxa"/>
            <w:tcBorders>
              <w:top w:val="single" w:sz="4" w:space="0" w:color="auto"/>
              <w:left w:val="single" w:sz="4" w:space="0" w:color="auto"/>
              <w:righ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343,55</w:t>
            </w:r>
          </w:p>
        </w:tc>
      </w:tr>
      <w:tr w:rsidR="007A73B4" w:rsidTr="007A73B4">
        <w:trPr>
          <w:trHeight w:hRule="exact" w:val="264"/>
          <w:jc w:val="center"/>
        </w:trPr>
        <w:tc>
          <w:tcPr>
            <w:tcW w:w="7546" w:type="dxa"/>
            <w:tcBorders>
              <w:top w:val="single" w:sz="4" w:space="0" w:color="auto"/>
              <w:left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Котельная с. Черданцево (Нагорная 24/2)</w:t>
            </w:r>
          </w:p>
        </w:tc>
        <w:tc>
          <w:tcPr>
            <w:tcW w:w="2323" w:type="dxa"/>
            <w:tcBorders>
              <w:top w:val="single" w:sz="4" w:space="0" w:color="auto"/>
              <w:left w:val="single" w:sz="4" w:space="0" w:color="auto"/>
              <w:right w:val="single" w:sz="4" w:space="0" w:color="auto"/>
            </w:tcBorders>
            <w:shd w:val="clear" w:color="auto" w:fill="FFFFFF"/>
          </w:tcPr>
          <w:p w:rsidR="007A73B4" w:rsidRPr="00EF2709" w:rsidRDefault="007A73B4" w:rsidP="007A73B4">
            <w:pPr>
              <w:jc w:val="center"/>
              <w:rPr>
                <w:sz w:val="24"/>
                <w:szCs w:val="24"/>
              </w:rPr>
            </w:pPr>
            <w:r w:rsidRPr="00EF2709">
              <w:rPr>
                <w:rFonts w:ascii="Times New Roman" w:eastAsia="Times New Roman" w:hAnsi="Times New Roman"/>
                <w:color w:val="000000"/>
                <w:sz w:val="24"/>
                <w:szCs w:val="24"/>
              </w:rPr>
              <w:t>274,54</w:t>
            </w:r>
          </w:p>
        </w:tc>
      </w:tr>
      <w:tr w:rsidR="007A73B4" w:rsidTr="007A73B4">
        <w:trPr>
          <w:trHeight w:hRule="exact" w:val="264"/>
          <w:jc w:val="center"/>
        </w:trPr>
        <w:tc>
          <w:tcPr>
            <w:tcW w:w="7546" w:type="dxa"/>
            <w:tcBorders>
              <w:top w:val="single" w:sz="4" w:space="0" w:color="auto"/>
              <w:left w:val="single" w:sz="4" w:space="0" w:color="auto"/>
              <w:bottom w:val="single" w:sz="4" w:space="0" w:color="auto"/>
            </w:tcBorders>
            <w:shd w:val="clear" w:color="auto" w:fill="FFFFFF"/>
            <w:vAlign w:val="center"/>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Котельная п. Бобровский (Дружбы 1)</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7A73B4" w:rsidRPr="00EF2709" w:rsidRDefault="007A73B4" w:rsidP="007A73B4">
            <w:pPr>
              <w:spacing w:after="0" w:line="360" w:lineRule="auto"/>
              <w:jc w:val="center"/>
              <w:rPr>
                <w:rFonts w:ascii="Times New Roman" w:eastAsia="Times New Roman" w:hAnsi="Times New Roman"/>
                <w:color w:val="000000"/>
                <w:sz w:val="24"/>
                <w:szCs w:val="24"/>
              </w:rPr>
            </w:pPr>
            <w:r w:rsidRPr="00EF2709">
              <w:rPr>
                <w:rFonts w:ascii="Times New Roman" w:eastAsia="Times New Roman" w:hAnsi="Times New Roman"/>
                <w:color w:val="000000"/>
                <w:sz w:val="24"/>
                <w:szCs w:val="24"/>
              </w:rPr>
              <w:t>171,77</w:t>
            </w:r>
          </w:p>
        </w:tc>
      </w:tr>
    </w:tbl>
    <w:p w:rsidR="007A73B4" w:rsidRDefault="007A73B4" w:rsidP="007A73B4">
      <w:pPr>
        <w:spacing w:after="0" w:line="360" w:lineRule="auto"/>
        <w:ind w:firstLine="709"/>
      </w:pP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6</w:t>
      </w:r>
      <w:r w:rsidRPr="00A31A5E">
        <w:rPr>
          <w:rFonts w:ascii="Times New Roman" w:hAnsi="Times New Roman" w:cs="Times New Roman"/>
          <w:sz w:val="28"/>
          <w:szCs w:val="28"/>
        </w:rPr>
        <w:t>.1 в графическом виде отображены на рис. 6.1.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A73B4" w:rsidRDefault="007A73B4" w:rsidP="007A73B4">
      <w:pPr>
        <w:spacing w:after="0" w:line="360" w:lineRule="auto"/>
        <w:ind w:firstLine="426"/>
        <w:rPr>
          <w:rFonts w:ascii="Times New Roman" w:hAnsi="Times New Roman" w:cs="Times New Roman"/>
          <w:sz w:val="28"/>
          <w:szCs w:val="28"/>
        </w:rPr>
      </w:pPr>
      <w:r w:rsidRPr="00BF2AB5">
        <w:rPr>
          <w:rFonts w:ascii="Times New Roman" w:hAnsi="Times New Roman" w:cs="Times New Roman"/>
          <w:sz w:val="28"/>
          <w:szCs w:val="28"/>
        </w:rPr>
        <w:t xml:space="preserve">Максимальное перспективное потребление топлива в условном выражении приходится на котельную </w:t>
      </w:r>
      <w:r>
        <w:rPr>
          <w:rFonts w:ascii="Times New Roman" w:hAnsi="Times New Roman" w:cs="Times New Roman"/>
          <w:sz w:val="28"/>
          <w:szCs w:val="28"/>
        </w:rPr>
        <w:t xml:space="preserve">п. Бобровский </w:t>
      </w:r>
      <w:r w:rsidRPr="00BF2AB5">
        <w:rPr>
          <w:rFonts w:ascii="Times New Roman" w:hAnsi="Times New Roman" w:cs="Times New Roman"/>
          <w:sz w:val="28"/>
          <w:szCs w:val="28"/>
        </w:rPr>
        <w:t xml:space="preserve"> (</w:t>
      </w:r>
      <w:r>
        <w:rPr>
          <w:rFonts w:ascii="Times New Roman" w:hAnsi="Times New Roman" w:cs="Times New Roman"/>
          <w:sz w:val="28"/>
          <w:szCs w:val="28"/>
        </w:rPr>
        <w:t>Демина 33</w:t>
      </w:r>
      <w:r w:rsidRPr="00BF2AB5">
        <w:rPr>
          <w:rFonts w:ascii="Times New Roman" w:hAnsi="Times New Roman" w:cs="Times New Roman"/>
          <w:sz w:val="28"/>
          <w:szCs w:val="28"/>
        </w:rPr>
        <w:t>).</w:t>
      </w:r>
    </w:p>
    <w:p w:rsidR="007A73B4" w:rsidRPr="00FF5F0A" w:rsidRDefault="007A73B4" w:rsidP="00824D2A">
      <w:pPr>
        <w:spacing w:after="0" w:line="360" w:lineRule="auto"/>
        <w:jc w:val="center"/>
        <w:rPr>
          <w:rFonts w:ascii="Times New Roman" w:hAnsi="Times New Roman" w:cs="Times New Roman"/>
          <w:sz w:val="28"/>
          <w:szCs w:val="28"/>
        </w:rPr>
      </w:pPr>
      <w:r>
        <w:rPr>
          <w:noProof/>
        </w:rPr>
        <w:drawing>
          <wp:inline distT="0" distB="0" distL="0" distR="0">
            <wp:extent cx="6464877" cy="5118265"/>
            <wp:effectExtent l="19050" t="0" r="0"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A31A5E">
        <w:rPr>
          <w:rFonts w:ascii="Times New Roman" w:hAnsi="Times New Roman" w:cs="Times New Roman"/>
          <w:b/>
          <w:sz w:val="28"/>
          <w:szCs w:val="28"/>
        </w:rPr>
        <w:t>Рисунок 6.1.</w:t>
      </w:r>
      <w:r w:rsidRPr="00A31A5E">
        <w:rPr>
          <w:rFonts w:ascii="Times New Roman" w:hAnsi="Times New Roman" w:cs="Times New Roman"/>
          <w:sz w:val="28"/>
          <w:szCs w:val="28"/>
        </w:rPr>
        <w:t xml:space="preserve"> Перспективное потребление топлива.</w:t>
      </w:r>
    </w:p>
    <w:p w:rsidR="00824D2A" w:rsidRPr="00CE0BB3" w:rsidRDefault="00824D2A" w:rsidP="007A73B4">
      <w:pPr>
        <w:spacing w:after="0" w:line="360" w:lineRule="auto"/>
        <w:jc w:val="center"/>
        <w:rPr>
          <w:rFonts w:ascii="Times New Roman" w:hAnsi="Times New Roman" w:cs="Times New Roman"/>
          <w:sz w:val="28"/>
          <w:szCs w:val="28"/>
        </w:rPr>
      </w:pPr>
    </w:p>
    <w:p w:rsidR="007A73B4" w:rsidRPr="00824D2A" w:rsidRDefault="007A73B4" w:rsidP="00824D2A">
      <w:pPr>
        <w:pStyle w:val="9"/>
        <w:spacing w:line="360" w:lineRule="auto"/>
        <w:ind w:firstLine="709"/>
        <w:jc w:val="both"/>
        <w:rPr>
          <w:sz w:val="32"/>
          <w:szCs w:val="32"/>
        </w:rPr>
      </w:pPr>
      <w:r w:rsidRPr="00824D2A">
        <w:rPr>
          <w:sz w:val="32"/>
          <w:szCs w:val="32"/>
        </w:rPr>
        <w:lastRenderedPageBreak/>
        <w:t>Глава 7. Инвестиции в строительство, реконструкцию и техническое перевооружение.</w:t>
      </w:r>
    </w:p>
    <w:p w:rsidR="007A73B4" w:rsidRPr="00BF2AB5" w:rsidRDefault="007A73B4" w:rsidP="007A73B4">
      <w:pPr>
        <w:spacing w:after="0" w:line="360" w:lineRule="auto"/>
        <w:ind w:firstLine="709"/>
        <w:rPr>
          <w:rFonts w:ascii="Times New Roman" w:hAnsi="Times New Roman" w:cs="Times New Roman"/>
          <w:b/>
          <w:sz w:val="28"/>
          <w:szCs w:val="28"/>
        </w:rPr>
      </w:pPr>
    </w:p>
    <w:p w:rsidR="007A73B4" w:rsidRPr="00824D2A" w:rsidRDefault="007A73B4" w:rsidP="00824D2A">
      <w:pPr>
        <w:pStyle w:val="9"/>
        <w:spacing w:line="360" w:lineRule="auto"/>
        <w:ind w:firstLine="709"/>
        <w:jc w:val="both"/>
        <w:rPr>
          <w:szCs w:val="28"/>
        </w:rPr>
      </w:pPr>
      <w:bookmarkStart w:id="27" w:name="bookmark114"/>
      <w:r w:rsidRPr="00824D2A">
        <w:rPr>
          <w:rStyle w:val="74"/>
          <w:rFonts w:eastAsiaTheme="minorHAnsi"/>
          <w:b/>
          <w:bCs w:val="0"/>
          <w:i w:val="0"/>
          <w:iCs w:val="0"/>
        </w:rPr>
        <w:t>Предложения по величине необходимых инвестиций в строительство</w:t>
      </w:r>
      <w:r w:rsidRPr="00824D2A">
        <w:rPr>
          <w:rStyle w:val="727pt"/>
          <w:rFonts w:eastAsiaTheme="minorHAnsi"/>
          <w:b/>
          <w:bCs w:val="0"/>
          <w:i w:val="0"/>
          <w:iCs w:val="0"/>
          <w:color w:val="auto"/>
          <w:sz w:val="28"/>
          <w:szCs w:val="28"/>
        </w:rPr>
        <w:t xml:space="preserve">, </w:t>
      </w:r>
      <w:r w:rsidRPr="00824D2A">
        <w:rPr>
          <w:rStyle w:val="74"/>
          <w:rFonts w:eastAsiaTheme="minorHAnsi"/>
          <w:b/>
          <w:bCs w:val="0"/>
          <w:i w:val="0"/>
          <w:iCs w:val="0"/>
        </w:rPr>
        <w:t>реконструкцию и техническое перевооружение источников тепловой энергии на каждом этапе</w:t>
      </w:r>
      <w:bookmarkEnd w:id="27"/>
      <w:r w:rsidRPr="00824D2A">
        <w:rPr>
          <w:rStyle w:val="74"/>
          <w:rFonts w:eastAsiaTheme="minorHAnsi"/>
          <w:b/>
          <w:bCs w:val="0"/>
          <w:i w:val="0"/>
          <w:iCs w:val="0"/>
        </w:rPr>
        <w:t>.</w:t>
      </w:r>
    </w:p>
    <w:p w:rsidR="007A73B4" w:rsidRPr="00F86CB1" w:rsidRDefault="007A73B4" w:rsidP="00824D2A">
      <w:pPr>
        <w:spacing w:after="0" w:line="360" w:lineRule="auto"/>
        <w:ind w:firstLine="709"/>
        <w:jc w:val="both"/>
        <w:rPr>
          <w:rFonts w:ascii="Times New Roman" w:hAnsi="Times New Roman" w:cs="Times New Roman"/>
          <w:sz w:val="28"/>
          <w:highlight w:val="yellow"/>
        </w:rPr>
      </w:pPr>
      <w:r w:rsidRPr="00EF2709">
        <w:rPr>
          <w:rFonts w:ascii="Times New Roman" w:hAnsi="Times New Roman" w:cs="Times New Roman"/>
          <w:sz w:val="28"/>
          <w:szCs w:val="28"/>
        </w:rPr>
        <w:t xml:space="preserve">Величина необходимых инвестиций в строительство, реконструкцию и техническое перевооружение УМП ЖКХ п. Бобровский указаны в </w:t>
      </w:r>
      <w:r w:rsidRPr="0036796A">
        <w:rPr>
          <w:rFonts w:ascii="Times New Roman" w:hAnsi="Times New Roman" w:cs="Times New Roman"/>
          <w:sz w:val="28"/>
          <w:szCs w:val="28"/>
        </w:rPr>
        <w:t>таблице 7.3.</w:t>
      </w:r>
      <w:r>
        <w:rPr>
          <w:rFonts w:ascii="Times New Roman" w:hAnsi="Times New Roman" w:cs="Times New Roman"/>
          <w:sz w:val="28"/>
          <w:szCs w:val="28"/>
        </w:rPr>
        <w:t xml:space="preserve"> Цели реализации мероприятий указаны в таблице 7.2</w:t>
      </w:r>
    </w:p>
    <w:p w:rsidR="007A73B4" w:rsidRPr="00EF2709" w:rsidRDefault="007A73B4" w:rsidP="00824D2A">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 предусматривается за счет бюджетных и внебюджетных источников.</w:t>
      </w:r>
    </w:p>
    <w:p w:rsidR="007A73B4" w:rsidRPr="00EF2709" w:rsidRDefault="007A73B4" w:rsidP="007A73B4">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7A73B4" w:rsidRPr="00EF2709" w:rsidRDefault="007A73B4" w:rsidP="007A73B4">
      <w:pPr>
        <w:spacing w:after="0" w:line="360" w:lineRule="auto"/>
        <w:ind w:firstLine="709"/>
        <w:rPr>
          <w:rFonts w:ascii="Times New Roman" w:hAnsi="Times New Roman" w:cs="Times New Roman"/>
          <w:sz w:val="28"/>
        </w:rPr>
      </w:pPr>
      <w:r w:rsidRPr="00EF2709">
        <w:rPr>
          <w:rFonts w:ascii="Times New Roman" w:hAnsi="Times New Roman" w:cs="Times New Roman"/>
          <w:sz w:val="28"/>
        </w:rPr>
        <w:t>- федеральный бюджет;</w:t>
      </w:r>
    </w:p>
    <w:p w:rsidR="007A73B4" w:rsidRPr="00EF2709" w:rsidRDefault="007A73B4" w:rsidP="007A73B4">
      <w:pPr>
        <w:spacing w:after="0" w:line="360" w:lineRule="auto"/>
        <w:ind w:firstLine="709"/>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7A73B4" w:rsidRDefault="007A73B4" w:rsidP="007A73B4">
      <w:pPr>
        <w:spacing w:after="0" w:line="360" w:lineRule="auto"/>
        <w:ind w:firstLine="709"/>
        <w:rPr>
          <w:rFonts w:ascii="Times New Roman" w:hAnsi="Times New Roman" w:cs="Times New Roman"/>
          <w:sz w:val="28"/>
        </w:rPr>
      </w:pPr>
      <w:r w:rsidRPr="00EF2709">
        <w:rPr>
          <w:rFonts w:ascii="Times New Roman" w:hAnsi="Times New Roman" w:cs="Times New Roman"/>
          <w:sz w:val="28"/>
        </w:rPr>
        <w:t>- местный бюджет.</w:t>
      </w:r>
    </w:p>
    <w:p w:rsidR="007A73B4" w:rsidRPr="00EF2709" w:rsidRDefault="007A73B4" w:rsidP="007A73B4">
      <w:pPr>
        <w:spacing w:after="0" w:line="360" w:lineRule="auto"/>
        <w:ind w:firstLine="709"/>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7A73B4" w:rsidRDefault="007A73B4" w:rsidP="007A73B4">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7A73B4" w:rsidRDefault="007A73B4" w:rsidP="007A73B4">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7A73B4" w:rsidRDefault="007A73B4" w:rsidP="007A73B4">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7A73B4" w:rsidRPr="0036796A" w:rsidRDefault="007A73B4" w:rsidP="007A73B4">
      <w:pPr>
        <w:spacing w:after="0" w:line="360" w:lineRule="auto"/>
        <w:ind w:firstLine="709"/>
        <w:rPr>
          <w:rFonts w:ascii="Times New Roman" w:hAnsi="Times New Roman" w:cs="Times New Roman"/>
          <w:sz w:val="28"/>
        </w:rPr>
      </w:pPr>
      <w:r w:rsidRPr="0036796A">
        <w:rPr>
          <w:rFonts w:ascii="Times New Roman" w:hAnsi="Times New Roman" w:cs="Times New Roman"/>
          <w:sz w:val="28"/>
        </w:rPr>
        <w:t>- лизинг.</w:t>
      </w:r>
    </w:p>
    <w:p w:rsidR="007A73B4" w:rsidRPr="0036796A" w:rsidRDefault="007A73B4" w:rsidP="007A73B4">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составляет </w:t>
      </w:r>
      <w:r w:rsidRPr="0036796A">
        <w:rPr>
          <w:rFonts w:ascii="Times New Roman" w:hAnsi="Times New Roman" w:cs="Times New Roman"/>
          <w:sz w:val="28"/>
          <w:szCs w:val="28"/>
        </w:rPr>
        <w:t>30 769,71 тыс. рублей.</w:t>
      </w:r>
    </w:p>
    <w:p w:rsidR="007A73B4" w:rsidRDefault="007A73B4" w:rsidP="007A73B4">
      <w:pPr>
        <w:spacing w:after="0" w:line="360" w:lineRule="auto"/>
        <w:ind w:firstLine="709"/>
        <w:jc w:val="both"/>
        <w:rPr>
          <w:rFonts w:ascii="Times New Roman" w:hAnsi="Times New Roman" w:cs="Times New Roman"/>
          <w:sz w:val="28"/>
        </w:rPr>
      </w:pPr>
    </w:p>
    <w:p w:rsidR="007A73B4" w:rsidRDefault="007A73B4" w:rsidP="007A73B4">
      <w:pPr>
        <w:spacing w:after="0" w:line="360" w:lineRule="auto"/>
        <w:ind w:firstLine="709"/>
        <w:jc w:val="both"/>
        <w:rPr>
          <w:rFonts w:ascii="Times New Roman" w:hAnsi="Times New Roman" w:cs="Times New Roman"/>
          <w:sz w:val="28"/>
        </w:rPr>
        <w:sectPr w:rsidR="007A73B4" w:rsidSect="007A73B4">
          <w:pgSz w:w="11906" w:h="16838"/>
          <w:pgMar w:top="567" w:right="567" w:bottom="567" w:left="1134" w:header="568" w:footer="182" w:gutter="0"/>
          <w:cols w:space="708"/>
          <w:docGrid w:linePitch="360"/>
        </w:sectPr>
      </w:pPr>
    </w:p>
    <w:p w:rsidR="007A73B4" w:rsidRPr="00824D2A" w:rsidRDefault="00824D2A" w:rsidP="00824D2A">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007A73B4" w:rsidRPr="00824D2A">
        <w:rPr>
          <w:rFonts w:ascii="Times New Roman" w:hAnsi="Times New Roman" w:cs="Times New Roman"/>
        </w:rPr>
        <w:t>Таблица 7.1</w:t>
      </w:r>
      <w:r w:rsidRPr="00824D2A">
        <w:rPr>
          <w:rFonts w:ascii="Times New Roman" w:hAnsi="Times New Roman" w:cs="Times New Roman"/>
        </w:rPr>
        <w:t xml:space="preserve">. </w:t>
      </w:r>
      <w:r w:rsidR="007A73B4" w:rsidRPr="00824D2A">
        <w:rPr>
          <w:rFonts w:ascii="Times New Roman" w:hAnsi="Times New Roman" w:cs="Times New Roman"/>
        </w:rPr>
        <w:t>Оборудования газовой котельной.</w:t>
      </w:r>
    </w:p>
    <w:tbl>
      <w:tblPr>
        <w:tblW w:w="0" w:type="auto"/>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7804"/>
        <w:gridCol w:w="3509"/>
      </w:tblGrid>
      <w:tr w:rsidR="007A73B4" w:rsidRPr="00824D2A" w:rsidTr="00824D2A">
        <w:trPr>
          <w:trHeight w:val="74"/>
          <w:jc w:val="center"/>
        </w:trPr>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b/>
                <w:bCs/>
                <w:color w:val="000000"/>
              </w:rPr>
              <w:t>Оборудование</w:t>
            </w:r>
          </w:p>
        </w:tc>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b/>
                <w:bCs/>
                <w:color w:val="000000"/>
              </w:rPr>
              <w:t>Производитель</w:t>
            </w:r>
          </w:p>
        </w:tc>
      </w:tr>
      <w:tr w:rsidR="007A73B4" w:rsidRPr="00824D2A" w:rsidTr="007A73B4">
        <w:trPr>
          <w:trHeight w:val="210"/>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Котлы серии MICRO New</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ЗАО «Котлостройсервис», 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Клапан электромагнитный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MADAS (Италия)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Клапан термозапорный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КТЗ( «Армгаз-НТ»)</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Счетчик газовый с корректором по температуре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BK-G(Германия),</w:t>
            </w:r>
            <w:r w:rsidRPr="00824D2A">
              <w:rPr>
                <w:rFonts w:ascii="Times New Roman" w:eastAsia="Times New Roman" w:hAnsi="Times New Roman" w:cs="Times New Roman"/>
                <w:color w:val="000000"/>
              </w:rPr>
              <w:br/>
              <w:t>RVG (Эльстер Газэлектроника)</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Фильтр газовый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Насос сетевой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Wilo (Германия),-2 шт.</w:t>
            </w:r>
            <w:r w:rsidRPr="00824D2A">
              <w:rPr>
                <w:rFonts w:ascii="Times New Roman" w:eastAsia="Times New Roman" w:hAnsi="Times New Roman" w:cs="Times New Roman"/>
                <w:color w:val="000000"/>
              </w:rPr>
              <w:br/>
              <w:t>(рабочий, резервный)</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Расширительный бак</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Reflex (Германия)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Комплект трубопроводной арматуры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Ballomax, ADL  (Россия)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Италия, Дания, 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Комплект электрооборудования (силовое, осветительное)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Комплект внутренних трубопроводов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Комплект газоходов для внутреннего дымоудаления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Россия</w:t>
            </w:r>
          </w:p>
        </w:tc>
      </w:tr>
      <w:tr w:rsidR="007A73B4" w:rsidRPr="00824D2A" w:rsidTr="007A73B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Труба дымовая  без фундаментная, теплоизолированная- 5,5м</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Россия</w:t>
            </w:r>
          </w:p>
        </w:tc>
      </w:tr>
    </w:tbl>
    <w:p w:rsidR="007A73B4" w:rsidRDefault="007A73B4" w:rsidP="007A73B4">
      <w:pPr>
        <w:spacing w:after="0" w:line="360" w:lineRule="auto"/>
        <w:rPr>
          <w:rFonts w:ascii="Times New Roman" w:hAnsi="Times New Roman" w:cs="Times New Roman"/>
          <w:b/>
          <w:sz w:val="32"/>
          <w:szCs w:val="32"/>
        </w:rPr>
        <w:sectPr w:rsidR="007A73B4" w:rsidSect="007A73B4">
          <w:pgSz w:w="16838" w:h="11906" w:orient="landscape"/>
          <w:pgMar w:top="842" w:right="567" w:bottom="567" w:left="567" w:header="708" w:footer="352" w:gutter="0"/>
          <w:cols w:space="708"/>
          <w:docGrid w:linePitch="360"/>
        </w:sectPr>
      </w:pPr>
    </w:p>
    <w:p w:rsidR="007A73B4" w:rsidRPr="00824D2A" w:rsidRDefault="007A73B4" w:rsidP="00824D2A">
      <w:pPr>
        <w:spacing w:after="0" w:line="240" w:lineRule="auto"/>
        <w:ind w:firstLine="709"/>
        <w:jc w:val="right"/>
        <w:rPr>
          <w:rFonts w:ascii="Times New Roman" w:hAnsi="Times New Roman" w:cs="Times New Roman"/>
        </w:rPr>
      </w:pPr>
      <w:bookmarkStart w:id="28" w:name="bookmark115"/>
      <w:r w:rsidRPr="00824D2A">
        <w:rPr>
          <w:rFonts w:ascii="Times New Roman" w:hAnsi="Times New Roman" w:cs="Times New Roman"/>
        </w:rPr>
        <w:lastRenderedPageBreak/>
        <w:t>Таблица 7.2. Необходимые инвестиции в строительство, реконструкцию и техническое перевооружение источников тепловой энергии.</w:t>
      </w:r>
    </w:p>
    <w:tbl>
      <w:tblPr>
        <w:tblW w:w="5000" w:type="pct"/>
        <w:tblLook w:val="04A0" w:firstRow="1" w:lastRow="0" w:firstColumn="1" w:lastColumn="0" w:noHBand="0" w:noVBand="1"/>
      </w:tblPr>
      <w:tblGrid>
        <w:gridCol w:w="547"/>
        <w:gridCol w:w="6121"/>
        <w:gridCol w:w="6388"/>
        <w:gridCol w:w="1730"/>
      </w:tblGrid>
      <w:tr w:rsidR="007A73B4" w:rsidRPr="00824D2A" w:rsidTr="00824D2A">
        <w:trPr>
          <w:trHeight w:val="322"/>
          <w:tblHead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w:t>
            </w:r>
          </w:p>
          <w:p w:rsidR="007A73B4" w:rsidRPr="00824D2A" w:rsidRDefault="007A73B4" w:rsidP="00824D2A">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Года реализации</w:t>
            </w:r>
          </w:p>
        </w:tc>
      </w:tr>
      <w:tr w:rsidR="007A73B4" w:rsidRPr="00824D2A" w:rsidTr="00824D2A">
        <w:trPr>
          <w:trHeight w:val="322"/>
          <w:tblHeader/>
        </w:trPr>
        <w:tc>
          <w:tcPr>
            <w:tcW w:w="185" w:type="pct"/>
            <w:vMerge/>
            <w:tcBorders>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p>
        </w:tc>
      </w:tr>
      <w:tr w:rsidR="007A73B4" w:rsidRPr="00824D2A" w:rsidTr="00824D2A">
        <w:trPr>
          <w:trHeight w:val="582"/>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2015-2016</w:t>
            </w:r>
          </w:p>
        </w:tc>
      </w:tr>
      <w:tr w:rsidR="007A73B4" w:rsidRPr="00824D2A" w:rsidTr="00824D2A">
        <w:trPr>
          <w:trHeight w:val="548"/>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2016</w:t>
            </w:r>
          </w:p>
        </w:tc>
      </w:tr>
      <w:tr w:rsidR="007A73B4" w:rsidRPr="00824D2A" w:rsidTr="00824D2A">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2019</w:t>
            </w:r>
          </w:p>
        </w:tc>
      </w:tr>
      <w:tr w:rsidR="007A73B4" w:rsidRPr="00824D2A" w:rsidTr="00824D2A">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2018-2020</w:t>
            </w:r>
          </w:p>
        </w:tc>
      </w:tr>
      <w:tr w:rsidR="007A73B4" w:rsidRPr="00824D2A" w:rsidTr="00824D2A">
        <w:trPr>
          <w:trHeight w:val="23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2014-2015</w:t>
            </w:r>
          </w:p>
        </w:tc>
      </w:tr>
      <w:tr w:rsidR="007A73B4" w:rsidRPr="00824D2A" w:rsidTr="00824D2A">
        <w:trPr>
          <w:trHeight w:val="255"/>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2015-2020</w:t>
            </w:r>
          </w:p>
        </w:tc>
      </w:tr>
      <w:tr w:rsidR="007A73B4" w:rsidRPr="00824D2A" w:rsidTr="00824D2A">
        <w:trPr>
          <w:trHeight w:val="28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2021</w:t>
            </w:r>
          </w:p>
        </w:tc>
      </w:tr>
      <w:tr w:rsidR="007A73B4" w:rsidRPr="00824D2A" w:rsidTr="00824D2A">
        <w:trPr>
          <w:trHeight w:val="259"/>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2021</w:t>
            </w:r>
          </w:p>
        </w:tc>
      </w:tr>
      <w:tr w:rsidR="007A73B4" w:rsidRPr="00824D2A" w:rsidTr="00824D2A">
        <w:trPr>
          <w:trHeight w:val="277"/>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9.</w:t>
            </w:r>
          </w:p>
        </w:tc>
        <w:tc>
          <w:tcPr>
            <w:tcW w:w="207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газовой котельной на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nil"/>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2021-2024</w:t>
            </w:r>
          </w:p>
        </w:tc>
      </w:tr>
      <w:tr w:rsidR="007A73B4" w:rsidRPr="00824D2A" w:rsidTr="00824D2A">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10.</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Установка газового котла на МКЖ (пер. Советский, 2а) взамен угольной котельной на улице 1 мая, 59</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w:t>
            </w:r>
          </w:p>
        </w:tc>
      </w:tr>
      <w:tr w:rsidR="007A73B4" w:rsidRPr="00824D2A" w:rsidTr="00824D2A">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11.</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котельной на улице пер. Дружбы, 1</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2018-2019</w:t>
            </w:r>
          </w:p>
        </w:tc>
      </w:tr>
      <w:tr w:rsidR="007A73B4" w:rsidRPr="00824D2A" w:rsidTr="00824D2A">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12.</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Модернизация газовой котельной на улице Нагорная 24/2</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2020-2022</w:t>
            </w:r>
          </w:p>
        </w:tc>
      </w:tr>
      <w:tr w:rsidR="007A73B4" w:rsidRPr="00824D2A" w:rsidTr="00824D2A">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b/>
                <w:color w:val="000000"/>
              </w:rPr>
            </w:pPr>
            <w:r w:rsidRPr="00824D2A">
              <w:rPr>
                <w:rFonts w:ascii="Times New Roman" w:eastAsia="Times New Roman" w:hAnsi="Times New Roman" w:cs="Times New Roman"/>
                <w:b/>
                <w:color w:val="000000"/>
              </w:rPr>
              <w:t>13.</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Установка Тепловых счетчиков ВЗЛЕТ ТСР-М</w:t>
            </w:r>
          </w:p>
          <w:p w:rsidR="007A73B4" w:rsidRPr="00824D2A" w:rsidRDefault="007A73B4" w:rsidP="00824D2A">
            <w:pPr>
              <w:spacing w:after="0" w:line="240" w:lineRule="auto"/>
              <w:jc w:val="center"/>
              <w:rPr>
                <w:rFonts w:ascii="Times New Roman" w:eastAsia="Times New Roman" w:hAnsi="Times New Roman" w:cs="Times New Roman"/>
                <w:color w:val="000000"/>
              </w:rPr>
            </w:pP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Уменьшение энергозатрат</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7A73B4" w:rsidRPr="00824D2A" w:rsidRDefault="007A73B4" w:rsidP="00824D2A">
            <w:pPr>
              <w:spacing w:after="0" w:line="240" w:lineRule="auto"/>
              <w:jc w:val="center"/>
              <w:rPr>
                <w:rFonts w:ascii="Times New Roman" w:eastAsia="Times New Roman" w:hAnsi="Times New Roman" w:cs="Times New Roman"/>
                <w:color w:val="000000"/>
              </w:rPr>
            </w:pPr>
            <w:r w:rsidRPr="00824D2A">
              <w:rPr>
                <w:rFonts w:ascii="Times New Roman" w:eastAsia="Times New Roman" w:hAnsi="Times New Roman" w:cs="Times New Roman"/>
                <w:color w:val="000000"/>
              </w:rPr>
              <w:t>2015-2016</w:t>
            </w:r>
          </w:p>
        </w:tc>
      </w:tr>
    </w:tbl>
    <w:p w:rsidR="007A73B4" w:rsidRDefault="007A73B4" w:rsidP="007A73B4">
      <w:pPr>
        <w:widowControl w:val="0"/>
        <w:tabs>
          <w:tab w:val="left" w:pos="1276"/>
        </w:tabs>
        <w:spacing w:after="199" w:line="360" w:lineRule="auto"/>
        <w:ind w:right="20"/>
        <w:jc w:val="both"/>
        <w:rPr>
          <w:rStyle w:val="74"/>
          <w:rFonts w:eastAsia="Courier New"/>
          <w:bCs w:val="0"/>
          <w:i w:val="0"/>
          <w:iCs w:val="0"/>
        </w:rPr>
      </w:pPr>
    </w:p>
    <w:p w:rsidR="007A73B4" w:rsidRPr="00FC1BE5" w:rsidRDefault="007A73B4" w:rsidP="007A73B4">
      <w:pPr>
        <w:widowControl w:val="0"/>
        <w:tabs>
          <w:tab w:val="left" w:pos="1276"/>
        </w:tabs>
        <w:spacing w:after="199" w:line="360" w:lineRule="auto"/>
        <w:ind w:right="20"/>
        <w:jc w:val="both"/>
        <w:rPr>
          <w:rStyle w:val="74"/>
          <w:rFonts w:eastAsia="Courier New"/>
          <w:bCs w:val="0"/>
          <w:i w:val="0"/>
          <w:iCs w:val="0"/>
        </w:rPr>
        <w:sectPr w:rsidR="007A73B4" w:rsidRPr="00FC1BE5" w:rsidSect="007A73B4">
          <w:pgSz w:w="16838" w:h="11906" w:orient="landscape"/>
          <w:pgMar w:top="1701" w:right="1134" w:bottom="850" w:left="1134" w:header="708" w:footer="708" w:gutter="0"/>
          <w:cols w:space="708"/>
          <w:docGrid w:linePitch="360"/>
        </w:sectPr>
      </w:pPr>
    </w:p>
    <w:p w:rsidR="007A73B4" w:rsidRPr="003213FD" w:rsidRDefault="007A73B4" w:rsidP="00824D2A">
      <w:pPr>
        <w:pStyle w:val="9"/>
        <w:spacing w:line="360" w:lineRule="auto"/>
        <w:ind w:firstLine="709"/>
        <w:jc w:val="both"/>
      </w:pPr>
      <w:r w:rsidRPr="00824D2A">
        <w:rPr>
          <w:rStyle w:val="74"/>
          <w:rFonts w:eastAsia="Courier New"/>
          <w:b/>
          <w:bCs w:val="0"/>
          <w:i w:val="0"/>
          <w:iCs w:val="0"/>
        </w:rPr>
        <w:lastRenderedPageBreak/>
        <w:t>Предложения по величине необходимых инвестиций в строительство</w:t>
      </w:r>
      <w:r w:rsidRPr="00824D2A">
        <w:rPr>
          <w:rStyle w:val="727pt"/>
          <w:rFonts w:eastAsia="Courier New"/>
          <w:b/>
          <w:bCs w:val="0"/>
          <w:i w:val="0"/>
          <w:iCs w:val="0"/>
          <w:color w:val="auto"/>
          <w:sz w:val="28"/>
          <w:szCs w:val="28"/>
        </w:rPr>
        <w:t xml:space="preserve">, </w:t>
      </w:r>
      <w:r w:rsidRPr="00824D2A">
        <w:rPr>
          <w:rStyle w:val="74"/>
          <w:rFonts w:eastAsia="Courier New"/>
          <w:b/>
          <w:bCs w:val="0"/>
          <w:i w:val="0"/>
          <w:iCs w:val="0"/>
        </w:rPr>
        <w:t>реконструкцию и техническое перевооружение тепловых сетей</w:t>
      </w:r>
      <w:r w:rsidRPr="00824D2A">
        <w:rPr>
          <w:rStyle w:val="727pt"/>
          <w:rFonts w:eastAsia="Courier New"/>
          <w:b/>
          <w:bCs w:val="0"/>
          <w:i w:val="0"/>
          <w:iCs w:val="0"/>
          <w:color w:val="auto"/>
          <w:sz w:val="28"/>
          <w:szCs w:val="28"/>
        </w:rPr>
        <w:t xml:space="preserve">, </w:t>
      </w:r>
      <w:r w:rsidRPr="00824D2A">
        <w:rPr>
          <w:rStyle w:val="74"/>
          <w:rFonts w:eastAsia="Courier New"/>
          <w:b/>
          <w:bCs w:val="0"/>
          <w:i w:val="0"/>
          <w:iCs w:val="0"/>
        </w:rPr>
        <w:t>насосных станций и тепловых пунктов на каждом этапе</w:t>
      </w:r>
      <w:bookmarkEnd w:id="28"/>
      <w:r w:rsidRPr="00824D2A">
        <w:rPr>
          <w:rStyle w:val="74"/>
          <w:rFonts w:eastAsia="Courier New"/>
          <w:b/>
          <w:bCs w:val="0"/>
          <w:i w:val="0"/>
          <w:iCs w:val="0"/>
        </w:rPr>
        <w:t>.</w:t>
      </w:r>
    </w:p>
    <w:p w:rsidR="007A73B4" w:rsidRPr="002866FF" w:rsidRDefault="007A73B4" w:rsidP="007A73B4">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7A73B4" w:rsidRPr="002866FF" w:rsidRDefault="007A73B4" w:rsidP="007A73B4">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7A73B4" w:rsidRPr="002866FF" w:rsidRDefault="007A73B4" w:rsidP="007A73B4">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7A73B4" w:rsidRDefault="007A73B4" w:rsidP="007A73B4">
      <w:pPr>
        <w:spacing w:after="0" w:line="360" w:lineRule="auto"/>
        <w:ind w:firstLine="709"/>
        <w:jc w:val="both"/>
        <w:rPr>
          <w:rFonts w:ascii="Times New Roman" w:hAnsi="Times New Roman" w:cs="Times New Roman"/>
          <w:sz w:val="28"/>
        </w:rPr>
      </w:pPr>
      <w:r w:rsidRPr="002866FF">
        <w:rPr>
          <w:rFonts w:ascii="Times New Roman" w:hAnsi="Times New Roman" w:cs="Times New Roman"/>
          <w:sz w:val="28"/>
        </w:rPr>
        <w:t>Организационный план проекта Инвестиционной программы по тепловым сетям, насосным станциям и тепловым</w:t>
      </w:r>
      <w:r>
        <w:rPr>
          <w:rFonts w:ascii="Times New Roman" w:hAnsi="Times New Roman" w:cs="Times New Roman"/>
          <w:sz w:val="28"/>
        </w:rPr>
        <w:t xml:space="preserve"> пунктам представлен в </w:t>
      </w:r>
      <w:r w:rsidRPr="0036796A">
        <w:rPr>
          <w:rFonts w:ascii="Times New Roman" w:hAnsi="Times New Roman" w:cs="Times New Roman"/>
          <w:sz w:val="28"/>
        </w:rPr>
        <w:t>таблице 7.2 и 7.3.</w:t>
      </w:r>
    </w:p>
    <w:p w:rsidR="007A73B4" w:rsidRDefault="007A73B4" w:rsidP="007A73B4">
      <w:pPr>
        <w:spacing w:after="0" w:line="360" w:lineRule="auto"/>
        <w:ind w:firstLine="709"/>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УМП ЖКХ п. Бобровский</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7A73B4" w:rsidRDefault="007A73B4" w:rsidP="00264AF7">
      <w:pPr>
        <w:pStyle w:val="af3"/>
        <w:numPr>
          <w:ilvl w:val="0"/>
          <w:numId w:val="9"/>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Модернизация</w:t>
      </w:r>
      <w:r w:rsidRPr="00563759">
        <w:rPr>
          <w:rFonts w:ascii="Times New Roman" w:hAnsi="Times New Roman" w:cs="Times New Roman"/>
          <w:sz w:val="28"/>
          <w:szCs w:val="28"/>
        </w:rPr>
        <w:t xml:space="preserve"> </w:t>
      </w:r>
      <w:r>
        <w:rPr>
          <w:rFonts w:ascii="Times New Roman" w:hAnsi="Times New Roman" w:cs="Times New Roman"/>
          <w:sz w:val="28"/>
          <w:szCs w:val="28"/>
        </w:rPr>
        <w:t>трубопроводов.</w:t>
      </w:r>
      <w:r w:rsidRPr="00563759">
        <w:rPr>
          <w:rFonts w:ascii="Times New Roman" w:hAnsi="Times New Roman" w:cs="Times New Roman"/>
          <w:sz w:val="28"/>
          <w:szCs w:val="28"/>
        </w:rPr>
        <w:t xml:space="preserve"> </w:t>
      </w:r>
    </w:p>
    <w:p w:rsidR="007A73B4" w:rsidRPr="00563759" w:rsidRDefault="007A73B4" w:rsidP="007A73B4">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7A73B4" w:rsidRPr="00563759" w:rsidRDefault="007A73B4" w:rsidP="00264AF7">
      <w:pPr>
        <w:pStyle w:val="af3"/>
        <w:numPr>
          <w:ilvl w:val="0"/>
          <w:numId w:val="12"/>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7A73B4" w:rsidRPr="00563759" w:rsidRDefault="007A73B4" w:rsidP="00264AF7">
      <w:pPr>
        <w:pStyle w:val="af3"/>
        <w:numPr>
          <w:ilvl w:val="0"/>
          <w:numId w:val="12"/>
        </w:numPr>
        <w:spacing w:after="0"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7A73B4" w:rsidRPr="00563759" w:rsidRDefault="007A73B4" w:rsidP="00264AF7">
      <w:pPr>
        <w:pStyle w:val="af3"/>
        <w:numPr>
          <w:ilvl w:val="0"/>
          <w:numId w:val="12"/>
        </w:numPr>
        <w:spacing w:after="0"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7A73B4" w:rsidRPr="000964EB" w:rsidRDefault="007A73B4" w:rsidP="00264AF7">
      <w:pPr>
        <w:pStyle w:val="af3"/>
        <w:numPr>
          <w:ilvl w:val="0"/>
          <w:numId w:val="9"/>
        </w:numPr>
        <w:spacing w:after="0" w:line="360" w:lineRule="auto"/>
        <w:ind w:left="0" w:firstLine="709"/>
        <w:jc w:val="both"/>
        <w:rPr>
          <w:rFonts w:ascii="Times New Roman" w:hAnsi="Times New Roman" w:cs="Times New Roman"/>
          <w:sz w:val="28"/>
          <w:szCs w:val="28"/>
        </w:rPr>
      </w:pPr>
      <w:r w:rsidRPr="000964EB">
        <w:rPr>
          <w:rFonts w:ascii="Times New Roman" w:hAnsi="Times New Roman" w:cs="Times New Roman"/>
          <w:sz w:val="28"/>
          <w:szCs w:val="28"/>
        </w:rPr>
        <w:lastRenderedPageBreak/>
        <w:t>Замена</w:t>
      </w:r>
      <w:r>
        <w:rPr>
          <w:rFonts w:ascii="Times New Roman" w:hAnsi="Times New Roman" w:cs="Times New Roman"/>
          <w:sz w:val="28"/>
          <w:szCs w:val="28"/>
        </w:rPr>
        <w:t xml:space="preserve"> трубопровода</w:t>
      </w:r>
      <w:r w:rsidRPr="000964EB">
        <w:rPr>
          <w:rFonts w:ascii="Times New Roman" w:hAnsi="Times New Roman" w:cs="Times New Roman"/>
          <w:sz w:val="28"/>
          <w:szCs w:val="28"/>
        </w:rPr>
        <w:t xml:space="preserve"> методом разрушения существующего трубопровода с сохранением либо увеличением номинального диаметра</w:t>
      </w:r>
      <w:r>
        <w:rPr>
          <w:rFonts w:ascii="Times New Roman" w:hAnsi="Times New Roman" w:cs="Times New Roman"/>
          <w:sz w:val="28"/>
          <w:szCs w:val="28"/>
        </w:rPr>
        <w:t>,</w:t>
      </w:r>
      <w:r w:rsidRPr="000964EB">
        <w:rPr>
          <w:rFonts w:ascii="Times New Roman" w:hAnsi="Times New Roman" w:cs="Times New Roman"/>
          <w:sz w:val="28"/>
          <w:szCs w:val="28"/>
        </w:rPr>
        <w:t xml:space="preserve"> на многослойные напорные трубы </w:t>
      </w:r>
      <w:r>
        <w:rPr>
          <w:rFonts w:ascii="Times New Roman" w:hAnsi="Times New Roman" w:cs="Times New Roman"/>
          <w:sz w:val="28"/>
          <w:szCs w:val="28"/>
        </w:rPr>
        <w:t>ИЗОПРОФЛЕКС-95, а так же строительство нового трубопровода по системе бестраншейной прокладки.</w:t>
      </w:r>
    </w:p>
    <w:p w:rsidR="007A73B4" w:rsidRPr="00723E28" w:rsidRDefault="007A73B4" w:rsidP="007A73B4">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7A73B4" w:rsidRPr="00723E28" w:rsidRDefault="007A73B4" w:rsidP="007A73B4">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Не предусматривает переноса существующих коммуникаций;</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7A73B4" w:rsidRPr="00723E28" w:rsidRDefault="007A73B4" w:rsidP="00264AF7">
      <w:pPr>
        <w:pStyle w:val="af3"/>
        <w:numPr>
          <w:ilvl w:val="0"/>
          <w:numId w:val="10"/>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7A73B4" w:rsidRPr="008E3D28" w:rsidRDefault="007A73B4" w:rsidP="007A73B4">
      <w:pPr>
        <w:spacing w:after="0" w:line="360" w:lineRule="auto"/>
        <w:ind w:firstLine="709"/>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7A73B4" w:rsidRPr="008E3D28"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7A73B4" w:rsidRPr="008E3D28" w:rsidRDefault="007A73B4" w:rsidP="007A73B4">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7A73B4" w:rsidRPr="008E3D28"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7A73B4" w:rsidRPr="008E3D28" w:rsidRDefault="007A73B4" w:rsidP="007A73B4">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lastRenderedPageBreak/>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w:t>
      </w:r>
      <w:r w:rsidRPr="00BB0D3A">
        <w:rPr>
          <w:rFonts w:ascii="Times New Roman" w:hAnsi="Times New Roman" w:cs="Times New Roman"/>
          <w:sz w:val="28"/>
          <w:szCs w:val="28"/>
        </w:rPr>
        <w:t>бесканальную</w:t>
      </w:r>
      <w:r w:rsidRPr="008E3D28">
        <w:rPr>
          <w:rFonts w:ascii="Times New Roman" w:hAnsi="Times New Roman" w:cs="Times New Roman"/>
          <w:sz w:val="28"/>
          <w:szCs w:val="28"/>
        </w:rPr>
        <w:t xml:space="preserve">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7A73B4" w:rsidRPr="008E3D28" w:rsidRDefault="007A73B4" w:rsidP="007A73B4">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7A73B4" w:rsidRPr="008E3D28" w:rsidRDefault="007A73B4" w:rsidP="007A73B4">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 Бобровский</w:t>
      </w:r>
    </w:p>
    <w:p w:rsidR="007A73B4" w:rsidRPr="001D460B" w:rsidRDefault="007A73B4" w:rsidP="00264AF7">
      <w:pPr>
        <w:pStyle w:val="af3"/>
        <w:numPr>
          <w:ilvl w:val="0"/>
          <w:numId w:val="13"/>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Разработка и строительство участка трубопровода ГВС к проектируемым домам по улице Демина</w:t>
      </w:r>
      <w:r w:rsidR="009E4662">
        <w:rPr>
          <w:rFonts w:ascii="Times New Roman" w:hAnsi="Times New Roman" w:cs="Times New Roman"/>
          <w:sz w:val="28"/>
          <w:szCs w:val="28"/>
        </w:rPr>
        <w:t>.</w:t>
      </w:r>
    </w:p>
    <w:p w:rsidR="007A73B4" w:rsidRPr="001D460B" w:rsidRDefault="007A73B4" w:rsidP="00264AF7">
      <w:pPr>
        <w:pStyle w:val="af3"/>
        <w:numPr>
          <w:ilvl w:val="0"/>
          <w:numId w:val="13"/>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ГВС от улицы Демина, 51 до улицы Демина 12</w:t>
      </w:r>
      <w:r w:rsidR="009E4662">
        <w:rPr>
          <w:rFonts w:ascii="Times New Roman" w:hAnsi="Times New Roman" w:cs="Times New Roman"/>
          <w:sz w:val="28"/>
          <w:szCs w:val="28"/>
        </w:rPr>
        <w:t>.</w:t>
      </w:r>
    </w:p>
    <w:p w:rsidR="007A73B4" w:rsidRPr="001D460B" w:rsidRDefault="007A73B4" w:rsidP="00264AF7">
      <w:pPr>
        <w:pStyle w:val="af3"/>
        <w:numPr>
          <w:ilvl w:val="0"/>
          <w:numId w:val="13"/>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Разработка и строительство участка трубопровода ГВС к проектируемым домам по улице Чернавских</w:t>
      </w:r>
      <w:r w:rsidR="009E4662">
        <w:rPr>
          <w:rFonts w:ascii="Times New Roman" w:hAnsi="Times New Roman" w:cs="Times New Roman"/>
          <w:sz w:val="28"/>
          <w:szCs w:val="28"/>
        </w:rPr>
        <w:t>.</w:t>
      </w:r>
    </w:p>
    <w:p w:rsidR="007A73B4" w:rsidRPr="001D460B" w:rsidRDefault="007A73B4" w:rsidP="00264AF7">
      <w:pPr>
        <w:pStyle w:val="af3"/>
        <w:numPr>
          <w:ilvl w:val="0"/>
          <w:numId w:val="13"/>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ГВС от газовой котельной</w:t>
      </w:r>
      <w:r>
        <w:rPr>
          <w:rFonts w:ascii="Times New Roman" w:hAnsi="Times New Roman" w:cs="Times New Roman"/>
          <w:sz w:val="28"/>
          <w:szCs w:val="28"/>
        </w:rPr>
        <w:t xml:space="preserve"> </w:t>
      </w:r>
      <w:r w:rsidRPr="001D460B">
        <w:rPr>
          <w:rFonts w:ascii="Times New Roman" w:hAnsi="Times New Roman" w:cs="Times New Roman"/>
          <w:sz w:val="28"/>
          <w:szCs w:val="28"/>
        </w:rPr>
        <w:t>(Демина, 33А) до улицы Демина, 1</w:t>
      </w:r>
      <w:r w:rsidR="009E4662">
        <w:rPr>
          <w:rFonts w:ascii="Times New Roman" w:hAnsi="Times New Roman" w:cs="Times New Roman"/>
          <w:sz w:val="28"/>
          <w:szCs w:val="28"/>
        </w:rPr>
        <w:t>.</w:t>
      </w:r>
    </w:p>
    <w:p w:rsidR="007A73B4" w:rsidRDefault="007A73B4" w:rsidP="00264AF7">
      <w:pPr>
        <w:pStyle w:val="af3"/>
        <w:numPr>
          <w:ilvl w:val="0"/>
          <w:numId w:val="13"/>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от колодца д/с №29 по улице Чернавских, по улице Совхозной до котельной по улице Чернавских, 17</w:t>
      </w:r>
      <w:r w:rsidR="009E4662">
        <w:rPr>
          <w:rFonts w:ascii="Times New Roman" w:hAnsi="Times New Roman" w:cs="Times New Roman"/>
          <w:sz w:val="28"/>
          <w:szCs w:val="28"/>
        </w:rPr>
        <w:t>.</w:t>
      </w:r>
    </w:p>
    <w:p w:rsidR="007A73B4" w:rsidRPr="009E4662" w:rsidRDefault="007A73B4" w:rsidP="007A73B4">
      <w:pPr>
        <w:spacing w:after="0" w:line="360" w:lineRule="auto"/>
        <w:ind w:firstLine="709"/>
        <w:jc w:val="both"/>
        <w:rPr>
          <w:rFonts w:ascii="Times New Roman" w:hAnsi="Times New Roman" w:cs="Times New Roman"/>
          <w:b/>
          <w:sz w:val="28"/>
          <w:szCs w:val="28"/>
        </w:rPr>
      </w:pPr>
      <w:r w:rsidRPr="009E4662">
        <w:rPr>
          <w:rFonts w:ascii="Times New Roman" w:hAnsi="Times New Roman" w:cs="Times New Roman"/>
          <w:b/>
          <w:sz w:val="28"/>
          <w:szCs w:val="28"/>
        </w:rPr>
        <w:t>с. Черданцево</w:t>
      </w:r>
      <w:r w:rsidR="009E4662" w:rsidRPr="009E4662">
        <w:rPr>
          <w:rFonts w:ascii="Times New Roman" w:hAnsi="Times New Roman" w:cs="Times New Roman"/>
          <w:b/>
          <w:sz w:val="28"/>
          <w:szCs w:val="28"/>
        </w:rPr>
        <w:t>.</w:t>
      </w:r>
    </w:p>
    <w:p w:rsidR="007A73B4" w:rsidRDefault="007A73B4" w:rsidP="00264AF7">
      <w:pPr>
        <w:pStyle w:val="af3"/>
        <w:numPr>
          <w:ilvl w:val="0"/>
          <w:numId w:val="1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Модернизация участка по улице Нагорная</w:t>
      </w:r>
    </w:p>
    <w:p w:rsidR="007A73B4" w:rsidRPr="001D460B" w:rsidRDefault="007A73B4" w:rsidP="00264AF7">
      <w:pPr>
        <w:pStyle w:val="af3"/>
        <w:numPr>
          <w:ilvl w:val="0"/>
          <w:numId w:val="9"/>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газовой котельной на улице Чернавских, 1.</w:t>
      </w:r>
    </w:p>
    <w:p w:rsidR="007A73B4" w:rsidRDefault="007A73B4" w:rsidP="007A73B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Модернизация подразумевает замену котлов, горелок, полную автоматизацию и диспетчеризацию котельной</w:t>
      </w:r>
      <w:r w:rsidR="004D5913">
        <w:rPr>
          <w:rFonts w:ascii="Times New Roman" w:hAnsi="Times New Roman" w:cs="Times New Roman"/>
          <w:sz w:val="28"/>
          <w:szCs w:val="28"/>
        </w:rPr>
        <w:t>.</w:t>
      </w:r>
    </w:p>
    <w:p w:rsidR="007A73B4" w:rsidRDefault="007A73B4" w:rsidP="007A73B4">
      <w:pPr>
        <w:sectPr w:rsidR="007A73B4" w:rsidSect="007A73B4">
          <w:pgSz w:w="11906" w:h="16838"/>
          <w:pgMar w:top="1134" w:right="850" w:bottom="1134" w:left="1701" w:header="708" w:footer="708" w:gutter="0"/>
          <w:cols w:space="708"/>
          <w:docGrid w:linePitch="360"/>
        </w:sectPr>
      </w:pPr>
      <w:r>
        <w:br w:type="page"/>
      </w:r>
    </w:p>
    <w:p w:rsidR="007A73B4" w:rsidRPr="00824D2A" w:rsidRDefault="007A73B4" w:rsidP="00824D2A">
      <w:pPr>
        <w:spacing w:after="0" w:line="240" w:lineRule="auto"/>
        <w:rPr>
          <w:rFonts w:ascii="Times New Roman" w:hAnsi="Times New Roman" w:cs="Times New Roman"/>
        </w:rPr>
      </w:pPr>
      <w:r w:rsidRPr="00824D2A">
        <w:rPr>
          <w:rFonts w:ascii="Times New Roman" w:hAnsi="Times New Roman" w:cs="Times New Roman"/>
        </w:rPr>
        <w:lastRenderedPageBreak/>
        <w:t>Таблица 7.3</w:t>
      </w:r>
      <w:r w:rsidR="00824D2A" w:rsidRPr="00824D2A">
        <w:rPr>
          <w:rFonts w:ascii="Times New Roman" w:hAnsi="Times New Roman" w:cs="Times New Roman"/>
        </w:rPr>
        <w:t xml:space="preserve">. </w:t>
      </w:r>
      <w:r w:rsidRPr="00824D2A">
        <w:rPr>
          <w:rFonts w:ascii="Times New Roman" w:hAnsi="Times New Roman" w:cs="Times New Roman"/>
        </w:rPr>
        <w:t>Необходимые инвестиции в строительство, реконструкцию и техническое перевооружение</w:t>
      </w:r>
      <w:r w:rsidR="00824D2A">
        <w:rPr>
          <w:rFonts w:ascii="Times New Roman" w:hAnsi="Times New Roman" w:cs="Times New Roman"/>
        </w:rPr>
        <w:t xml:space="preserve"> </w:t>
      </w:r>
      <w:r w:rsidRPr="00824D2A">
        <w:rPr>
          <w:rFonts w:ascii="Times New Roman" w:hAnsi="Times New Roman" w:cs="Times New Roman"/>
        </w:rPr>
        <w:t>тепловых сетей, насосного оборудования, котельных.</w:t>
      </w:r>
    </w:p>
    <w:tbl>
      <w:tblPr>
        <w:tblW w:w="15995" w:type="dxa"/>
        <w:tblInd w:w="-601" w:type="dxa"/>
        <w:tblLayout w:type="fixed"/>
        <w:tblLook w:val="04A0" w:firstRow="1" w:lastRow="0" w:firstColumn="1" w:lastColumn="0" w:noHBand="0" w:noVBand="1"/>
      </w:tblPr>
      <w:tblGrid>
        <w:gridCol w:w="425"/>
        <w:gridCol w:w="2269"/>
        <w:gridCol w:w="962"/>
        <w:gridCol w:w="30"/>
        <w:gridCol w:w="810"/>
        <w:gridCol w:w="41"/>
        <w:gridCol w:w="850"/>
        <w:gridCol w:w="27"/>
        <w:gridCol w:w="824"/>
        <w:gridCol w:w="11"/>
        <w:gridCol w:w="1000"/>
        <w:gridCol w:w="973"/>
        <w:gridCol w:w="25"/>
        <w:gridCol w:w="24"/>
        <w:gridCol w:w="802"/>
        <w:gridCol w:w="24"/>
        <w:gridCol w:w="933"/>
        <w:gridCol w:w="35"/>
        <w:gridCol w:w="850"/>
        <w:gridCol w:w="20"/>
        <w:gridCol w:w="64"/>
        <w:gridCol w:w="58"/>
        <w:gridCol w:w="851"/>
        <w:gridCol w:w="24"/>
        <w:gridCol w:w="968"/>
        <w:gridCol w:w="850"/>
        <w:gridCol w:w="1040"/>
        <w:gridCol w:w="94"/>
        <w:gridCol w:w="1111"/>
      </w:tblGrid>
      <w:tr w:rsidR="007A73B4" w:rsidRPr="004D5913" w:rsidTr="004D5913">
        <w:trPr>
          <w:trHeight w:val="300"/>
          <w:tblHeader/>
        </w:trPr>
        <w:tc>
          <w:tcPr>
            <w:tcW w:w="4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w:t>
            </w:r>
          </w:p>
        </w:tc>
        <w:tc>
          <w:tcPr>
            <w:tcW w:w="22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Мероприятия, оборудование</w:t>
            </w:r>
          </w:p>
        </w:tc>
        <w:tc>
          <w:tcPr>
            <w:tcW w:w="1802" w:type="dxa"/>
            <w:gridSpan w:val="3"/>
            <w:tcBorders>
              <w:top w:val="single" w:sz="4" w:space="0" w:color="auto"/>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Характеристика</w:t>
            </w:r>
          </w:p>
        </w:tc>
        <w:tc>
          <w:tcPr>
            <w:tcW w:w="91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Капитальные вложения, всего</w:t>
            </w:r>
          </w:p>
        </w:tc>
        <w:tc>
          <w:tcPr>
            <w:tcW w:w="10581" w:type="dxa"/>
            <w:gridSpan w:val="21"/>
            <w:tcBorders>
              <w:top w:val="single" w:sz="4" w:space="0" w:color="auto"/>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В том числе по годам, руб.</w:t>
            </w:r>
          </w:p>
        </w:tc>
      </w:tr>
      <w:tr w:rsidR="007A73B4" w:rsidRPr="004D5913" w:rsidTr="004D5913">
        <w:trPr>
          <w:trHeight w:val="300"/>
          <w:tblHeader/>
        </w:trPr>
        <w:tc>
          <w:tcPr>
            <w:tcW w:w="425" w:type="dxa"/>
            <w:vMerge/>
            <w:tcBorders>
              <w:top w:val="single" w:sz="4" w:space="0" w:color="auto"/>
              <w:left w:val="single" w:sz="4" w:space="0" w:color="auto"/>
              <w:bottom w:val="single" w:sz="4" w:space="0" w:color="auto"/>
              <w:right w:val="single" w:sz="4" w:space="0" w:color="auto"/>
            </w:tcBorders>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vMerge/>
            <w:tcBorders>
              <w:top w:val="single" w:sz="4" w:space="0" w:color="auto"/>
              <w:left w:val="single" w:sz="4" w:space="0" w:color="auto"/>
              <w:bottom w:val="single" w:sz="4" w:space="0" w:color="auto"/>
              <w:right w:val="single" w:sz="4" w:space="0" w:color="auto"/>
            </w:tcBorders>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Кол-во</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Цена</w:t>
            </w:r>
          </w:p>
        </w:tc>
        <w:tc>
          <w:tcPr>
            <w:tcW w:w="918" w:type="dxa"/>
            <w:gridSpan w:val="3"/>
            <w:vMerge/>
            <w:tcBorders>
              <w:top w:val="single" w:sz="4" w:space="0" w:color="auto"/>
              <w:left w:val="single" w:sz="4" w:space="0" w:color="auto"/>
              <w:bottom w:val="single" w:sz="4" w:space="0" w:color="auto"/>
              <w:right w:val="single" w:sz="4" w:space="0" w:color="auto"/>
            </w:tcBorders>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2014</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2015</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2016</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2017</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2018</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2019</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2020</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2021</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2022</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2023</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2024</w:t>
            </w:r>
          </w:p>
        </w:tc>
      </w:tr>
      <w:tr w:rsidR="007A73B4" w:rsidRPr="004D5913" w:rsidTr="004D5913">
        <w:trPr>
          <w:trHeight w:val="300"/>
        </w:trPr>
        <w:tc>
          <w:tcPr>
            <w:tcW w:w="15995"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1. Мероприятия по модернизации централизованной системы теплоснабжения</w:t>
            </w:r>
          </w:p>
        </w:tc>
      </w:tr>
      <w:tr w:rsidR="007A73B4" w:rsidRPr="004D5913" w:rsidTr="004D5913">
        <w:trPr>
          <w:trHeight w:val="300"/>
        </w:trPr>
        <w:tc>
          <w:tcPr>
            <w:tcW w:w="15995"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п. Бобровский</w:t>
            </w:r>
          </w:p>
        </w:tc>
      </w:tr>
      <w:tr w:rsidR="007A73B4" w:rsidRPr="004D5913" w:rsidTr="004D5913">
        <w:trPr>
          <w:trHeight w:val="856"/>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1</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Разработка и строительство участка трубопровода  к проектируемым домам по улице Демина</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L=300м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155"/>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42340,00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30660,00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81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 комплекса установки ГНБ после прокладки трубопроводов с тяговым усилием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31320,00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22680,00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23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114 мм (пилотная скважина)</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387,10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116130,00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67355,40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48774,60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до 160 мм (первое расширение)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351,00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105300,00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61074,00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44226,00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75"/>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57159,00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41391,00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109500,00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63510,00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45990,00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3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1095000,00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635100,0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459900,00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120450,00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69861,00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50589,00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76650,00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44457,00</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32193,00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1848580,00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1072176</w:t>
            </w: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776403,60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772"/>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r w:rsidRPr="004D5913">
              <w:rPr>
                <w:rFonts w:ascii="Times New Roman" w:eastAsia="Times New Roman" w:hAnsi="Times New Roman" w:cs="Times New Roman"/>
                <w:b/>
                <w:sz w:val="16"/>
                <w:szCs w:val="16"/>
              </w:rPr>
              <w:t>2</w:t>
            </w:r>
            <w:r w:rsidR="004D5913" w:rsidRPr="004D5913">
              <w:rPr>
                <w:rFonts w:ascii="Times New Roman" w:eastAsia="Times New Roman" w:hAnsi="Times New Roman" w:cs="Times New Roman"/>
                <w:b/>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от улицы Демина, 51 до улицы Демина 12</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L=180м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67262,40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67262,40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42039,00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42039,00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84078,00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84078,00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657000,00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657000,00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98550,00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118260,00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118260,00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1067189,40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1067189,40</w:t>
            </w:r>
          </w:p>
        </w:tc>
        <w:tc>
          <w:tcPr>
            <w:tcW w:w="826"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738"/>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sz w:val="16"/>
                <w:szCs w:val="16"/>
              </w:rPr>
            </w:pPr>
            <w:r w:rsidRPr="004D5913">
              <w:rPr>
                <w:rFonts w:ascii="Times New Roman" w:eastAsia="Times New Roman" w:hAnsi="Times New Roman" w:cs="Times New Roman"/>
                <w:b/>
                <w:sz w:val="16"/>
                <w:szCs w:val="16"/>
              </w:rPr>
              <w:t>3</w:t>
            </w:r>
            <w:r w:rsidR="004D5913" w:rsidRPr="004D5913">
              <w:rPr>
                <w:rFonts w:ascii="Times New Roman" w:eastAsia="Times New Roman" w:hAnsi="Times New Roman" w:cs="Times New Roman"/>
                <w:b/>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Разработка и строительство участка трубопровода к проектируемым домам по улице Чернавских</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L=200м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5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9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 комплекса установки ГНБ после прокладки трубопроводов с тяговым усилием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54000,00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4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114 мм (пилотная скважина)</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387,10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77420,00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77420,00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до 160 мм (первое расширение)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351,00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70200,00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70200,00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146000,00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146000,00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284700,00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284700,00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730000,00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408800,00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408800,00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189800,00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189800,00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2033920,00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2033920,0</w:t>
            </w: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900"/>
        </w:trPr>
        <w:tc>
          <w:tcPr>
            <w:tcW w:w="425" w:type="dxa"/>
            <w:tcBorders>
              <w:top w:val="nil"/>
              <w:left w:val="single" w:sz="4" w:space="0" w:color="auto"/>
              <w:bottom w:val="single" w:sz="4" w:space="0" w:color="auto"/>
              <w:right w:val="single" w:sz="4" w:space="0" w:color="auto"/>
            </w:tcBorders>
            <w:shd w:val="clear" w:color="auto"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4</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от газовой котельной(Демина, 33А) до улицы Демина, 1</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L=827м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309033,36</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111252,01</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111252,01</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117432</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193145,85</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69532,51</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69532,51</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73395,4</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827</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386291,70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139065,01</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139065,01</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146790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827</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3018550,00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1086678,00</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1086678,00</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1147049</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452782,50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163001,70</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163001,70</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172057</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543339,00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195602,04</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195602,04</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206468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4903142,4</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1765131,27</w:t>
            </w:r>
          </w:p>
        </w:tc>
        <w:tc>
          <w:tcPr>
            <w:tcW w:w="90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1765131,27</w:t>
            </w:r>
          </w:p>
        </w:tc>
        <w:tc>
          <w:tcPr>
            <w:tcW w:w="973"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1863194</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900"/>
        </w:trPr>
        <w:tc>
          <w:tcPr>
            <w:tcW w:w="425" w:type="dxa"/>
            <w:tcBorders>
              <w:top w:val="nil"/>
              <w:left w:val="single" w:sz="4" w:space="0" w:color="auto"/>
              <w:bottom w:val="single" w:sz="4" w:space="0" w:color="auto"/>
              <w:right w:val="single" w:sz="4" w:space="0" w:color="auto"/>
            </w:tcBorders>
            <w:shd w:val="clear" w:color="auto"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5</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от колодца д/с №29 по улице Чернавских, по улице Совхозной до котельной по улице Чернавских, 17</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L=450м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168156,00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82396,44</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85759,56</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105097,50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51497,78</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53599,73</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210195,00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102995,55</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107199,45</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 xml:space="preserve">Напорные трубы для ГВС из полужесткого пенополиуретана ИЗОПРОФЛЕКС-95 ДУ160 </w:t>
            </w:r>
            <w:r w:rsidRPr="004D5913">
              <w:rPr>
                <w:rFonts w:ascii="Times New Roman" w:eastAsia="Times New Roman" w:hAnsi="Times New Roman" w:cs="Times New Roman"/>
                <w:color w:val="000000"/>
                <w:sz w:val="16"/>
                <w:szCs w:val="16"/>
              </w:rPr>
              <w:lastRenderedPageBreak/>
              <w:t>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lastRenderedPageBreak/>
              <w:t>450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1642500,0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804825,0</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837675,00</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246375,00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120723,7</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125651,25</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295650,00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144868,5</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150781,50</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2667973,50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1307307,02</w:t>
            </w: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1360666,49</w:t>
            </w:r>
          </w:p>
        </w:tc>
        <w:tc>
          <w:tcPr>
            <w:tcW w:w="102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5"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4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20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15570" w:type="dxa"/>
            <w:gridSpan w:val="28"/>
            <w:tcBorders>
              <w:top w:val="single" w:sz="4" w:space="0" w:color="auto"/>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с. Черданцево</w:t>
            </w:r>
          </w:p>
        </w:tc>
      </w:tr>
      <w:tr w:rsidR="007A73B4" w:rsidRPr="004D5913" w:rsidTr="004D5913">
        <w:trPr>
          <w:trHeight w:val="644"/>
        </w:trPr>
        <w:tc>
          <w:tcPr>
            <w:tcW w:w="425" w:type="dxa"/>
            <w:tcBorders>
              <w:top w:val="nil"/>
              <w:left w:val="single" w:sz="4" w:space="0" w:color="auto"/>
              <w:bottom w:val="single" w:sz="4" w:space="0" w:color="auto"/>
              <w:right w:val="single" w:sz="4" w:space="0" w:color="auto"/>
            </w:tcBorders>
            <w:shd w:val="clear" w:color="auto"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6</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D=100мм, L=1010 м</w:t>
            </w:r>
          </w:p>
        </w:tc>
        <w:tc>
          <w:tcPr>
            <w:tcW w:w="840"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377416,80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41515,85</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45290,02</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52838,35</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98128,37</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109450,8</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30193,34</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235885,50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25947,41</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28306,26</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33023,97</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61330,23</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68406,80</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18870,84</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1010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471771,00</w:t>
            </w:r>
          </w:p>
        </w:tc>
        <w:tc>
          <w:tcPr>
            <w:tcW w:w="83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51894,81</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56612,52</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66047,94</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122660,46</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136813,5</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37741,68</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1010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3120,00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3151200,00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346632,00</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378144,00</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441168,00</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819312,00</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913848,0</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252096,0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472680,00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51994,80</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56721,60</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66175,20</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122896,80</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137077,2</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37814,40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567216,00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62393,76</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68065,92</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79410,24</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147476,16</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164492,6</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45377,28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5276169,3</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580378,62</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633140,32</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738663,7</w:t>
            </w:r>
          </w:p>
        </w:tc>
        <w:tc>
          <w:tcPr>
            <w:tcW w:w="933"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1371804,1</w:t>
            </w:r>
          </w:p>
        </w:tc>
        <w:tc>
          <w:tcPr>
            <w:tcW w:w="969"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1530089</w:t>
            </w:r>
          </w:p>
        </w:tc>
        <w:tc>
          <w:tcPr>
            <w:tcW w:w="909"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422093,5</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900"/>
        </w:trPr>
        <w:tc>
          <w:tcPr>
            <w:tcW w:w="425" w:type="dxa"/>
            <w:tcBorders>
              <w:top w:val="nil"/>
              <w:left w:val="single" w:sz="4" w:space="0" w:color="auto"/>
              <w:bottom w:val="single" w:sz="4" w:space="0" w:color="auto"/>
              <w:right w:val="single" w:sz="4" w:space="0" w:color="auto"/>
            </w:tcBorders>
            <w:shd w:val="clear" w:color="auto"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7</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D=160мм, L=150 м</w:t>
            </w:r>
          </w:p>
        </w:tc>
        <w:tc>
          <w:tcPr>
            <w:tcW w:w="840"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56052,00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56052,00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35032,50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35032,50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70065,00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70065,00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150</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547500,00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547500,00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82125,00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82125,00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98550,00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889324,50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889324,50</w:t>
            </w: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570"/>
        </w:trPr>
        <w:tc>
          <w:tcPr>
            <w:tcW w:w="425" w:type="dxa"/>
            <w:tcBorders>
              <w:top w:val="nil"/>
              <w:left w:val="single" w:sz="4" w:space="0" w:color="auto"/>
              <w:bottom w:val="single" w:sz="4" w:space="0" w:color="auto"/>
              <w:right w:val="single" w:sz="4" w:space="0" w:color="auto"/>
            </w:tcBorders>
            <w:shd w:val="clear" w:color="auto"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8</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D=63мм, L=65м</w:t>
            </w:r>
          </w:p>
        </w:tc>
        <w:tc>
          <w:tcPr>
            <w:tcW w:w="840"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24289,20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24289,20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15180,75</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15180,75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30361,50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30361,50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w:t>
            </w: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1701,10</w:t>
            </w: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110571,50</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110571,50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16585,73</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16585,73</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19902,87</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19902,87</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40"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18"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216891,55</w:t>
            </w:r>
          </w:p>
        </w:tc>
        <w:tc>
          <w:tcPr>
            <w:tcW w:w="835"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0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9"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09"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216891,55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15995"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24"/>
                <w:szCs w:val="24"/>
              </w:rPr>
            </w:pPr>
            <w:r w:rsidRPr="004D5913">
              <w:rPr>
                <w:rFonts w:ascii="Times New Roman" w:eastAsia="Times New Roman" w:hAnsi="Times New Roman" w:cs="Times New Roman"/>
                <w:b/>
                <w:color w:val="000000"/>
                <w:sz w:val="24"/>
                <w:szCs w:val="24"/>
              </w:rPr>
              <w:t>2. Мероприятия по модернизации теплоисточников</w:t>
            </w:r>
          </w:p>
        </w:tc>
      </w:tr>
      <w:tr w:rsidR="007A73B4" w:rsidRPr="004D5913" w:rsidTr="004D5913">
        <w:trPr>
          <w:trHeight w:val="300"/>
        </w:trPr>
        <w:tc>
          <w:tcPr>
            <w:tcW w:w="15995"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24"/>
                <w:szCs w:val="24"/>
              </w:rPr>
            </w:pPr>
            <w:r w:rsidRPr="004D5913">
              <w:rPr>
                <w:rFonts w:ascii="Times New Roman" w:eastAsia="Times New Roman" w:hAnsi="Times New Roman" w:cs="Times New Roman"/>
                <w:b/>
                <w:color w:val="000000"/>
                <w:sz w:val="24"/>
                <w:szCs w:val="24"/>
              </w:rPr>
              <w:t>п. Бобровский</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9</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газовой котельной на улице Чернавских, 17</w:t>
            </w:r>
          </w:p>
        </w:tc>
        <w:tc>
          <w:tcPr>
            <w:tcW w:w="992"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rPr>
            </w:pPr>
          </w:p>
        </w:tc>
        <w:tc>
          <w:tcPr>
            <w:tcW w:w="851"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01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7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1"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3"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159"/>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Котел Vitoplex</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288000,00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1152000,00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299520,00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276480,0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334080,0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241920</w:t>
            </w:r>
          </w:p>
        </w:tc>
      </w:tr>
      <w:tr w:rsidR="007A73B4" w:rsidRPr="004D5913" w:rsidTr="004D5913">
        <w:trPr>
          <w:trHeight w:val="17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203420,0</w:t>
            </w:r>
            <w:r w:rsidRPr="004D5913">
              <w:rPr>
                <w:rFonts w:ascii="Times New Roman" w:eastAsia="Times New Roman" w:hAnsi="Times New Roman" w:cs="Times New Roman"/>
                <w:color w:val="000000"/>
                <w:sz w:val="16"/>
                <w:szCs w:val="16"/>
              </w:rPr>
              <w:lastRenderedPageBreak/>
              <w:t>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lastRenderedPageBreak/>
              <w:t>813680,0</w:t>
            </w:r>
            <w:r w:rsidRPr="004D5913">
              <w:rPr>
                <w:rFonts w:ascii="Times New Roman" w:eastAsia="Times New Roman" w:hAnsi="Times New Roman" w:cs="Times New Roman"/>
                <w:color w:val="000000"/>
                <w:sz w:val="16"/>
                <w:szCs w:val="16"/>
              </w:rPr>
              <w:lastRenderedPageBreak/>
              <w:t>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211556,80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195283,2</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235967,2</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170872</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44162,56</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40765,44</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49258,24</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35669</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52354,90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48327,60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58395,85</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42286</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14185,60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13094,40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15822,40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11457</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Автоматическая установка подготовки подпиточной воды</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400564,00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400564,00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104146,64</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96135,36</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116163,5</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84118</w:t>
            </w:r>
          </w:p>
        </w:tc>
      </w:tr>
      <w:tr w:rsidR="007A73B4" w:rsidRPr="004D5913" w:rsidTr="004D5913">
        <w:trPr>
          <w:trHeight w:val="149"/>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189120,00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49171,20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45388,80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54844,80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39715</w:t>
            </w:r>
          </w:p>
        </w:tc>
      </w:tr>
      <w:tr w:rsidR="007A73B4" w:rsidRPr="004D5913" w:rsidTr="004D5913">
        <w:trPr>
          <w:trHeight w:val="16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85800,00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22308,00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20592,00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24882,00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18018</w:t>
            </w: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23397,40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21597,60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26097,10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18897</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218400,00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56784,00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52416,00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63336,00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45864</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5605,60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5174,40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6252,40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4527,6</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2925,00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2700,00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3262,50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2362,5</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Программное обеспечение ACS450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59900,00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59900,00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15574,00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14376,00</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17371,00</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12579</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84084,00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21861,84</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20180,16</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24384,36</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17657</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3552129,00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923553,54</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852510,9</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1030117</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745947</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Строительно 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2308883,85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600309,80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554132,1</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669576,3</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484865</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5861012,85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1523863,34</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1406643</w:t>
            </w:r>
          </w:p>
        </w:tc>
        <w:tc>
          <w:tcPr>
            <w:tcW w:w="1134"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1699693</w:t>
            </w:r>
          </w:p>
        </w:tc>
        <w:tc>
          <w:tcPr>
            <w:tcW w:w="1111"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123081</w:t>
            </w:r>
          </w:p>
        </w:tc>
      </w:tr>
      <w:tr w:rsidR="007A73B4" w:rsidRPr="004D5913" w:rsidTr="004D5913">
        <w:trPr>
          <w:trHeight w:val="585"/>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10</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Установка газового котла на МКЖ (пер. Советский, 2а) взамен угольной котельной на улице 1 мая, 59</w:t>
            </w: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lang w:val="en-US"/>
              </w:rPr>
            </w:pPr>
            <w:r w:rsidRPr="004D5913">
              <w:rPr>
                <w:rFonts w:ascii="Times New Roman" w:eastAsia="Times New Roman" w:hAnsi="Times New Roman" w:cs="Times New Roman"/>
                <w:color w:val="000000"/>
                <w:sz w:val="16"/>
                <w:szCs w:val="16"/>
              </w:rPr>
              <w:t>Котел</w:t>
            </w:r>
            <w:r w:rsidRPr="004D5913">
              <w:rPr>
                <w:rFonts w:ascii="Times New Roman" w:eastAsia="Times New Roman" w:hAnsi="Times New Roman" w:cs="Times New Roman"/>
                <w:color w:val="000000"/>
                <w:sz w:val="16"/>
                <w:szCs w:val="16"/>
                <w:lang w:val="en-US"/>
              </w:rPr>
              <w:t xml:space="preserve"> Buderus Logano G234 WS, 60 </w:t>
            </w:r>
            <w:r w:rsidRPr="004D5913">
              <w:rPr>
                <w:rFonts w:ascii="Times New Roman" w:eastAsia="Times New Roman" w:hAnsi="Times New Roman" w:cs="Times New Roman"/>
                <w:color w:val="000000"/>
                <w:sz w:val="16"/>
                <w:szCs w:val="16"/>
              </w:rPr>
              <w:t>кВт</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115755,00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115755,00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115755,00</w:t>
            </w: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Строительно-монтажные работы и ПНР</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68295,45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68295,45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68295,45</w:t>
            </w: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184050,45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184050,45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184050,45</w:t>
            </w: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11</w:t>
            </w:r>
            <w:r w:rsidR="004D5913">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котельной на улице пер. Дружбы, 1</w:t>
            </w: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3" w:type="dxa"/>
            <w:gridSpan w:val="4"/>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Котел 1 Гкал/час</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198555,00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198555,00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69494,25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129060</w:t>
            </w:r>
          </w:p>
        </w:tc>
        <w:tc>
          <w:tcPr>
            <w:tcW w:w="993" w:type="dxa"/>
            <w:gridSpan w:val="4"/>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115000,00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115000,00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40250,00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74750,0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59449,60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110406</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70477,75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130887</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19096,00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35464,0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Автоматическая установка подготовки подпиточной воды</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215000,00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215000,00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75250,00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139750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94560,00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33096,00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61464,0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21450,00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7507,50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13942,5</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31496,50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58493,5</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27300,00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9555,00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17745,0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6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7546,00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14014,0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3937,50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7312,50</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21021,00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7357,35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13663,6</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255"/>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1241467,00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434513,45</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806953</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Строительно-монтажные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806953,55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282433,74</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524519</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2048420,55</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73"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716947,19</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1331473</w:t>
            </w:r>
          </w:p>
        </w:tc>
        <w:tc>
          <w:tcPr>
            <w:tcW w:w="993"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15995" w:type="dxa"/>
            <w:gridSpan w:val="29"/>
            <w:tcBorders>
              <w:top w:val="single" w:sz="4" w:space="0" w:color="auto"/>
              <w:left w:val="single" w:sz="4" w:space="0" w:color="auto"/>
              <w:bottom w:val="single" w:sz="4" w:space="0" w:color="auto"/>
              <w:right w:val="single" w:sz="4" w:space="0" w:color="auto"/>
            </w:tcBorders>
            <w:shd w:val="clear" w:color="auto"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с. Черданцево</w:t>
            </w: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12</w:t>
            </w:r>
            <w:r w:rsidR="009E4662">
              <w:rPr>
                <w:rFonts w:ascii="Times New Roman" w:eastAsia="Times New Roman" w:hAnsi="Times New Roman" w:cs="Times New Roman"/>
                <w:b/>
                <w:color w:val="000000"/>
                <w:sz w:val="16"/>
                <w:szCs w:val="16"/>
              </w:rPr>
              <w:t>.</w:t>
            </w:r>
          </w:p>
        </w:tc>
        <w:tc>
          <w:tcPr>
            <w:tcW w:w="2269"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r w:rsidRPr="004D5913">
              <w:rPr>
                <w:rFonts w:ascii="Times New Roman" w:eastAsia="Times New Roman" w:hAnsi="Times New Roman" w:cs="Times New Roman"/>
                <w:b/>
                <w:color w:val="000000"/>
                <w:sz w:val="16"/>
                <w:szCs w:val="16"/>
              </w:rPr>
              <w:t>Модернизация газовой котельни на улице Нагорная 24/2</w:t>
            </w:r>
          </w:p>
        </w:tc>
        <w:tc>
          <w:tcPr>
            <w:tcW w:w="992"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1" w:type="dxa"/>
            <w:gridSpan w:val="2"/>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011"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98"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gridSpan w:val="3"/>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68"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017" w:type="dxa"/>
            <w:gridSpan w:val="5"/>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968"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850"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34" w:type="dxa"/>
            <w:gridSpan w:val="2"/>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c>
          <w:tcPr>
            <w:tcW w:w="1111" w:type="dxa"/>
            <w:tcBorders>
              <w:top w:val="nil"/>
              <w:left w:val="nil"/>
              <w:bottom w:val="single" w:sz="4" w:space="0" w:color="auto"/>
              <w:right w:val="single" w:sz="4" w:space="0" w:color="auto"/>
            </w:tcBorders>
            <w:shd w:val="clear" w:color="000000" w:fill="FFFF00"/>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Котел 2,5 Гкал/час</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288000,00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288000,00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80640,00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92160,00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115200,0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203420,00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203420,00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56957,60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65094,40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81368,00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47559,68</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54353,92</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67942,40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56382,20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64436,80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80546,00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15276,80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17459,20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21824,00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Автоматическая установка подготовки подпиточной воды</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400564,00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400564,00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112157,9</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128180,48</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160225,6</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94560,00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26476,80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30259,20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37824,00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21450,00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6006,00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6864,00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8580,00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25197,20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28796,80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35996,00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54600,00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15288,00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17472,00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21840,00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6036,80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6899,20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8624,00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3150,00</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3600,00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4500,00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21021,00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5885,88</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6726,72</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8408,40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1632196,00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457014,8</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522302,72</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652878,4</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Строительно-монтажные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1060927,40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297059,6</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339496,77</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424370,9</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2269"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2693123,40</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7" w:type="dxa"/>
            <w:gridSpan w:val="5"/>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754074,5</w:t>
            </w: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861799,49</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1077249</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111" w:type="dxa"/>
            <w:tcBorders>
              <w:top w:val="nil"/>
              <w:left w:val="nil"/>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r w:rsidR="007A73B4" w:rsidRPr="004D5913" w:rsidTr="004D5913">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16"/>
                <w:szCs w:val="16"/>
              </w:rPr>
            </w:pPr>
          </w:p>
        </w:tc>
        <w:tc>
          <w:tcPr>
            <w:tcW w:w="15570" w:type="dxa"/>
            <w:gridSpan w:val="28"/>
            <w:tcBorders>
              <w:top w:val="nil"/>
              <w:left w:val="nil"/>
              <w:bottom w:val="single" w:sz="4" w:space="0" w:color="auto"/>
              <w:right w:val="single" w:sz="4" w:space="0" w:color="auto"/>
            </w:tcBorders>
            <w:shd w:val="clear" w:color="000000" w:fill="FFFF00"/>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sz w:val="24"/>
                <w:szCs w:val="24"/>
              </w:rPr>
            </w:pPr>
            <w:r w:rsidRPr="004D5913">
              <w:rPr>
                <w:rFonts w:ascii="Times New Roman" w:eastAsia="Times New Roman" w:hAnsi="Times New Roman" w:cs="Times New Roman"/>
                <w:b/>
                <w:color w:val="000000"/>
                <w:sz w:val="24"/>
                <w:szCs w:val="24"/>
              </w:rPr>
              <w:t>3. Мероприятия по автоматизации теплоисточников</w:t>
            </w:r>
          </w:p>
        </w:tc>
      </w:tr>
      <w:tr w:rsidR="007A73B4" w:rsidRPr="004D5913" w:rsidTr="004D5913">
        <w:trPr>
          <w:trHeight w:val="300"/>
        </w:trPr>
        <w:tc>
          <w:tcPr>
            <w:tcW w:w="425" w:type="dxa"/>
            <w:tcBorders>
              <w:top w:val="single" w:sz="4" w:space="0" w:color="auto"/>
              <w:left w:val="single" w:sz="4" w:space="0" w:color="auto"/>
              <w:bottom w:val="single" w:sz="4" w:space="0" w:color="auto"/>
              <w:right w:val="nil"/>
            </w:tcBorders>
            <w:shd w:val="clear" w:color="auto" w:fill="auto"/>
            <w:noWrap/>
            <w:vAlign w:val="center"/>
            <w:hideMark/>
          </w:tcPr>
          <w:p w:rsidR="007A73B4" w:rsidRPr="004D5913" w:rsidRDefault="009E4662" w:rsidP="004D5913">
            <w:pPr>
              <w:spacing w:after="0" w:line="240" w:lineRule="auto"/>
              <w:jc w:val="center"/>
              <w:rPr>
                <w:rFonts w:ascii="Times New Roman" w:eastAsia="Times New Roman" w:hAnsi="Times New Roman" w:cs="Times New Roman"/>
                <w:b/>
                <w:color w:val="000000"/>
                <w:sz w:val="16"/>
                <w:szCs w:val="16"/>
              </w:rPr>
            </w:pPr>
            <w:r>
              <w:rPr>
                <w:rFonts w:ascii="Times New Roman" w:eastAsia="Times New Roman" w:hAnsi="Times New Roman" w:cs="Times New Roman"/>
                <w:b/>
                <w:color w:val="000000"/>
                <w:sz w:val="16"/>
                <w:szCs w:val="16"/>
              </w:rPr>
              <w:t>13.</w:t>
            </w:r>
          </w:p>
        </w:tc>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Тепловой счетчик ВЗЛЕТ ТСР-М</w:t>
            </w:r>
          </w:p>
        </w:tc>
        <w:tc>
          <w:tcPr>
            <w:tcW w:w="992"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10,00</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58960,00</w:t>
            </w: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589600,00</w:t>
            </w:r>
          </w:p>
        </w:tc>
        <w:tc>
          <w:tcPr>
            <w:tcW w:w="85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1011"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288904,00</w:t>
            </w:r>
          </w:p>
        </w:tc>
        <w:tc>
          <w:tcPr>
            <w:tcW w:w="99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r w:rsidRPr="004D5913">
              <w:rPr>
                <w:rFonts w:ascii="Times New Roman" w:eastAsia="Times New Roman" w:hAnsi="Times New Roman" w:cs="Times New Roman"/>
                <w:color w:val="000000"/>
                <w:sz w:val="16"/>
                <w:szCs w:val="16"/>
              </w:rPr>
              <w:t>300696,00</w:t>
            </w:r>
          </w:p>
        </w:tc>
        <w:tc>
          <w:tcPr>
            <w:tcW w:w="850"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92" w:type="dxa"/>
            <w:gridSpan w:val="4"/>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75" w:type="dxa"/>
            <w:gridSpan w:val="2"/>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968"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c>
          <w:tcPr>
            <w:tcW w:w="2245" w:type="dxa"/>
            <w:gridSpan w:val="3"/>
            <w:tcBorders>
              <w:top w:val="nil"/>
              <w:left w:val="nil"/>
              <w:bottom w:val="single" w:sz="4" w:space="0" w:color="auto"/>
              <w:right w:val="single" w:sz="4" w:space="0" w:color="auto"/>
            </w:tcBorders>
            <w:shd w:val="clear" w:color="auto" w:fill="auto"/>
            <w:vAlign w:val="center"/>
            <w:hideMark/>
          </w:tcPr>
          <w:p w:rsidR="007A73B4" w:rsidRPr="004D5913" w:rsidRDefault="007A73B4" w:rsidP="004D5913">
            <w:pPr>
              <w:spacing w:after="0" w:line="240" w:lineRule="auto"/>
              <w:jc w:val="center"/>
              <w:rPr>
                <w:rFonts w:ascii="Times New Roman" w:eastAsia="Times New Roman" w:hAnsi="Times New Roman" w:cs="Times New Roman"/>
                <w:color w:val="000000"/>
                <w:sz w:val="16"/>
                <w:szCs w:val="16"/>
              </w:rPr>
            </w:pPr>
          </w:p>
        </w:tc>
      </w:tr>
    </w:tbl>
    <w:p w:rsidR="007A73B4" w:rsidRDefault="007A73B4" w:rsidP="007A73B4">
      <w:pPr>
        <w:spacing w:after="0" w:line="240" w:lineRule="auto"/>
        <w:jc w:val="center"/>
        <w:rPr>
          <w:rFonts w:ascii="Times New Roman" w:hAnsi="Times New Roman" w:cs="Times New Roman"/>
        </w:rPr>
      </w:pPr>
    </w:p>
    <w:p w:rsidR="007A73B4" w:rsidRDefault="007A73B4" w:rsidP="007A73B4">
      <w:pPr>
        <w:spacing w:before="120" w:after="120" w:line="360" w:lineRule="auto"/>
        <w:ind w:firstLine="851"/>
        <w:jc w:val="both"/>
        <w:rPr>
          <w:rFonts w:ascii="Times New Roman" w:hAnsi="Times New Roman" w:cs="Times New Roman"/>
          <w:sz w:val="28"/>
          <w:szCs w:val="28"/>
        </w:rPr>
      </w:pPr>
      <w:r w:rsidRPr="00BB0D3A">
        <w:rPr>
          <w:rFonts w:ascii="Times New Roman" w:hAnsi="Times New Roman" w:cs="Times New Roman"/>
          <w:sz w:val="28"/>
          <w:szCs w:val="28"/>
        </w:rPr>
        <w:t>В таблице 7.4 представлена информация по капитальным вложениям в разбивке по годам, общая сумма капитальных вложений по разделам основных мероприятий.</w:t>
      </w:r>
    </w:p>
    <w:p w:rsidR="007A73B4" w:rsidRDefault="007A73B4" w:rsidP="007A73B4">
      <w:pPr>
        <w:spacing w:line="360" w:lineRule="auto"/>
        <w:ind w:firstLine="851"/>
        <w:jc w:val="both"/>
        <w:rPr>
          <w:rFonts w:ascii="Times New Roman" w:hAnsi="Times New Roman" w:cs="Times New Roman"/>
          <w:sz w:val="28"/>
          <w:szCs w:val="28"/>
          <w:highlight w:val="yellow"/>
        </w:rPr>
      </w:pPr>
    </w:p>
    <w:p w:rsidR="007A73B4" w:rsidRDefault="007A73B4" w:rsidP="007A73B4">
      <w:pPr>
        <w:spacing w:line="360" w:lineRule="auto"/>
        <w:ind w:firstLine="851"/>
        <w:jc w:val="both"/>
        <w:rPr>
          <w:rFonts w:ascii="Times New Roman" w:hAnsi="Times New Roman" w:cs="Times New Roman"/>
          <w:sz w:val="28"/>
          <w:szCs w:val="28"/>
          <w:highlight w:val="yellow"/>
        </w:rPr>
      </w:pPr>
    </w:p>
    <w:p w:rsidR="004D5913" w:rsidRDefault="004D5913" w:rsidP="007A73B4">
      <w:pPr>
        <w:spacing w:line="360" w:lineRule="auto"/>
        <w:ind w:firstLine="851"/>
        <w:jc w:val="right"/>
        <w:rPr>
          <w:rFonts w:ascii="Times New Roman" w:hAnsi="Times New Roman" w:cs="Times New Roman"/>
          <w:sz w:val="28"/>
          <w:szCs w:val="28"/>
        </w:rPr>
      </w:pPr>
    </w:p>
    <w:p w:rsidR="007A73B4" w:rsidRPr="004D5913" w:rsidRDefault="007A73B4" w:rsidP="004D5913">
      <w:pPr>
        <w:spacing w:after="0" w:line="240" w:lineRule="auto"/>
        <w:ind w:firstLine="851"/>
        <w:jc w:val="right"/>
        <w:rPr>
          <w:rFonts w:ascii="Times New Roman" w:hAnsi="Times New Roman" w:cs="Times New Roman"/>
        </w:rPr>
      </w:pPr>
      <w:r w:rsidRPr="004D5913">
        <w:rPr>
          <w:rFonts w:ascii="Times New Roman" w:hAnsi="Times New Roman" w:cs="Times New Roman"/>
        </w:rPr>
        <w:lastRenderedPageBreak/>
        <w:t>Таблица 7.4</w:t>
      </w:r>
      <w:r w:rsidR="004D5913" w:rsidRPr="004D5913">
        <w:rPr>
          <w:rFonts w:ascii="Times New Roman" w:hAnsi="Times New Roman" w:cs="Times New Roman"/>
        </w:rPr>
        <w:t xml:space="preserve">. </w:t>
      </w:r>
      <w:r w:rsidRPr="004D5913">
        <w:rPr>
          <w:rFonts w:ascii="Times New Roman" w:hAnsi="Times New Roman" w:cs="Times New Roman"/>
        </w:rPr>
        <w:t>Капитальные вложения по основным мероприятиям модернизации центральной системы водоотведения, 2014-2024гг.</w:t>
      </w:r>
    </w:p>
    <w:tbl>
      <w:tblPr>
        <w:tblW w:w="5000" w:type="pct"/>
        <w:tblLook w:val="04A0" w:firstRow="1" w:lastRow="0" w:firstColumn="1" w:lastColumn="0" w:noHBand="0" w:noVBand="1"/>
      </w:tblPr>
      <w:tblGrid>
        <w:gridCol w:w="458"/>
        <w:gridCol w:w="3574"/>
        <w:gridCol w:w="866"/>
        <w:gridCol w:w="904"/>
        <w:gridCol w:w="950"/>
        <w:gridCol w:w="951"/>
        <w:gridCol w:w="951"/>
        <w:gridCol w:w="1363"/>
        <w:gridCol w:w="951"/>
        <w:gridCol w:w="1225"/>
        <w:gridCol w:w="1225"/>
        <w:gridCol w:w="1089"/>
        <w:gridCol w:w="877"/>
      </w:tblGrid>
      <w:tr w:rsidR="004D5913" w:rsidRPr="00CC7B17" w:rsidTr="004D5913">
        <w:trPr>
          <w:trHeight w:val="300"/>
        </w:trPr>
        <w:tc>
          <w:tcPr>
            <w:tcW w:w="149" w:type="pct"/>
            <w:vMerge w:val="restart"/>
            <w:tcBorders>
              <w:top w:val="single" w:sz="4" w:space="0" w:color="auto"/>
              <w:left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w:t>
            </w:r>
          </w:p>
        </w:tc>
        <w:tc>
          <w:tcPr>
            <w:tcW w:w="1162"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Мероприятия, оборудование</w:t>
            </w:r>
          </w:p>
        </w:tc>
        <w:tc>
          <w:tcPr>
            <w:tcW w:w="3690" w:type="pct"/>
            <w:gridSpan w:val="11"/>
            <w:tcBorders>
              <w:top w:val="single" w:sz="4" w:space="0" w:color="auto"/>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В том числе по годам, тыс. руб.</w:t>
            </w:r>
          </w:p>
        </w:tc>
      </w:tr>
      <w:tr w:rsidR="004D5913" w:rsidRPr="00CC7B17" w:rsidTr="004D5913">
        <w:trPr>
          <w:trHeight w:val="300"/>
        </w:trPr>
        <w:tc>
          <w:tcPr>
            <w:tcW w:w="149" w:type="pct"/>
            <w:vMerge/>
            <w:tcBorders>
              <w:left w:val="single" w:sz="4" w:space="0" w:color="auto"/>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p>
        </w:tc>
        <w:tc>
          <w:tcPr>
            <w:tcW w:w="1162"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p>
        </w:tc>
        <w:tc>
          <w:tcPr>
            <w:tcW w:w="281"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2014</w:t>
            </w:r>
          </w:p>
        </w:tc>
        <w:tc>
          <w:tcPr>
            <w:tcW w:w="294"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2015</w:t>
            </w:r>
          </w:p>
        </w:tc>
        <w:tc>
          <w:tcPr>
            <w:tcW w:w="309"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2016</w:t>
            </w:r>
          </w:p>
        </w:tc>
        <w:tc>
          <w:tcPr>
            <w:tcW w:w="309"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2017</w:t>
            </w:r>
          </w:p>
        </w:tc>
        <w:tc>
          <w:tcPr>
            <w:tcW w:w="309"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2018</w:t>
            </w:r>
          </w:p>
        </w:tc>
        <w:tc>
          <w:tcPr>
            <w:tcW w:w="443"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2019</w:t>
            </w:r>
          </w:p>
        </w:tc>
        <w:tc>
          <w:tcPr>
            <w:tcW w:w="309"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2020</w:t>
            </w:r>
          </w:p>
        </w:tc>
        <w:tc>
          <w:tcPr>
            <w:tcW w:w="398"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2021</w:t>
            </w:r>
          </w:p>
        </w:tc>
        <w:tc>
          <w:tcPr>
            <w:tcW w:w="398"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2022</w:t>
            </w:r>
          </w:p>
        </w:tc>
        <w:tc>
          <w:tcPr>
            <w:tcW w:w="354"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2023</w:t>
            </w:r>
          </w:p>
        </w:tc>
        <w:tc>
          <w:tcPr>
            <w:tcW w:w="285" w:type="pct"/>
            <w:tcBorders>
              <w:top w:val="nil"/>
              <w:left w:val="nil"/>
              <w:bottom w:val="single" w:sz="4" w:space="0" w:color="auto"/>
              <w:right w:val="single" w:sz="4" w:space="0" w:color="auto"/>
            </w:tcBorders>
            <w:shd w:val="clear" w:color="auto" w:fill="FFFF00"/>
            <w:vAlign w:val="center"/>
            <w:hideMark/>
          </w:tcPr>
          <w:p w:rsidR="004D5913" w:rsidRPr="0036796A" w:rsidRDefault="004D5913" w:rsidP="004D5913">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2024</w:t>
            </w:r>
          </w:p>
        </w:tc>
      </w:tr>
      <w:tr w:rsidR="007A73B4" w:rsidRPr="00250644" w:rsidTr="004D5913">
        <w:trPr>
          <w:trHeight w:val="765"/>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rPr>
            </w:pPr>
            <w:r w:rsidRPr="004D5913">
              <w:rPr>
                <w:rFonts w:ascii="Times New Roman" w:eastAsia="Times New Roman" w:hAnsi="Times New Roman" w:cs="Times New Roman"/>
                <w:b/>
                <w:color w:val="000000"/>
              </w:rPr>
              <w:t>1</w:t>
            </w:r>
            <w:r w:rsidR="004D5913" w:rsidRPr="004D5913">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7A73B4" w:rsidRPr="007C4309" w:rsidRDefault="007A73B4" w:rsidP="004D5913">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модернизации централизованной системы теплоснабжения</w:t>
            </w:r>
          </w:p>
        </w:tc>
        <w:tc>
          <w:tcPr>
            <w:tcW w:w="281"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1307,31</w:t>
            </w:r>
          </w:p>
        </w:tc>
        <w:tc>
          <w:tcPr>
            <w:tcW w:w="29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3013,22</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2476,73</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738,66</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3136,94</w:t>
            </w:r>
          </w:p>
        </w:tc>
        <w:tc>
          <w:tcPr>
            <w:tcW w:w="443"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5329,14</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2285,29</w:t>
            </w: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1106,22</w:t>
            </w: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5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285"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r>
      <w:tr w:rsidR="007A73B4" w:rsidRPr="00250644" w:rsidTr="004D5913">
        <w:trPr>
          <w:trHeight w:val="300"/>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rPr>
            </w:pPr>
            <w:r w:rsidRPr="004D5913">
              <w:rPr>
                <w:rFonts w:ascii="Times New Roman" w:eastAsia="Times New Roman" w:hAnsi="Times New Roman" w:cs="Times New Roman"/>
                <w:b/>
                <w:color w:val="000000"/>
              </w:rPr>
              <w:t>2</w:t>
            </w:r>
            <w:r w:rsidR="004D5913" w:rsidRPr="004D5913">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7A73B4" w:rsidRPr="007C4309" w:rsidRDefault="007A73B4" w:rsidP="004D5913">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модернизации теплоисточников</w:t>
            </w:r>
          </w:p>
        </w:tc>
        <w:tc>
          <w:tcPr>
            <w:tcW w:w="281"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29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184,05</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716,95</w:t>
            </w:r>
          </w:p>
        </w:tc>
        <w:tc>
          <w:tcPr>
            <w:tcW w:w="443"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1331,47</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754,07</w:t>
            </w: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2385,66</w:t>
            </w: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2483,89</w:t>
            </w:r>
          </w:p>
        </w:tc>
        <w:tc>
          <w:tcPr>
            <w:tcW w:w="35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1699,69</w:t>
            </w:r>
          </w:p>
        </w:tc>
        <w:tc>
          <w:tcPr>
            <w:tcW w:w="285"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1230,81</w:t>
            </w:r>
          </w:p>
        </w:tc>
      </w:tr>
      <w:tr w:rsidR="007A73B4" w:rsidRPr="00250644" w:rsidTr="004D5913">
        <w:trPr>
          <w:trHeight w:val="434"/>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7A73B4" w:rsidRPr="004D5913" w:rsidRDefault="007A73B4" w:rsidP="004D5913">
            <w:pPr>
              <w:spacing w:after="0" w:line="240" w:lineRule="auto"/>
              <w:jc w:val="center"/>
              <w:rPr>
                <w:rFonts w:ascii="Times New Roman" w:eastAsia="Times New Roman" w:hAnsi="Times New Roman" w:cs="Times New Roman"/>
                <w:b/>
                <w:color w:val="000000"/>
              </w:rPr>
            </w:pPr>
            <w:r w:rsidRPr="004D5913">
              <w:rPr>
                <w:rFonts w:ascii="Times New Roman" w:eastAsia="Times New Roman" w:hAnsi="Times New Roman" w:cs="Times New Roman"/>
                <w:b/>
                <w:color w:val="000000"/>
              </w:rPr>
              <w:t>3</w:t>
            </w:r>
            <w:r w:rsidR="004D5913" w:rsidRPr="004D5913">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7A73B4" w:rsidRPr="007C4309" w:rsidRDefault="007A73B4" w:rsidP="004D5913">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автоматизации теплоисточников</w:t>
            </w:r>
          </w:p>
        </w:tc>
        <w:tc>
          <w:tcPr>
            <w:tcW w:w="281"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29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288,90</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300,70</w:t>
            </w: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443"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98"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354"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c>
          <w:tcPr>
            <w:tcW w:w="285" w:type="pct"/>
            <w:tcBorders>
              <w:top w:val="nil"/>
              <w:left w:val="nil"/>
              <w:bottom w:val="single" w:sz="4" w:space="0" w:color="auto"/>
              <w:right w:val="single" w:sz="4" w:space="0" w:color="auto"/>
            </w:tcBorders>
            <w:shd w:val="clear" w:color="auto" w:fill="auto"/>
            <w:noWrap/>
            <w:vAlign w:val="center"/>
            <w:hideMark/>
          </w:tcPr>
          <w:p w:rsidR="007A73B4" w:rsidRPr="00C405B2" w:rsidRDefault="007A73B4" w:rsidP="004D5913">
            <w:pPr>
              <w:spacing w:after="0" w:line="240" w:lineRule="auto"/>
              <w:jc w:val="center"/>
              <w:rPr>
                <w:rFonts w:ascii="Times New Roman" w:eastAsia="Times New Roman" w:hAnsi="Times New Roman" w:cs="Times New Roman"/>
                <w:color w:val="000000"/>
                <w:sz w:val="20"/>
                <w:szCs w:val="20"/>
              </w:rPr>
            </w:pPr>
          </w:p>
        </w:tc>
      </w:tr>
      <w:tr w:rsidR="004D5913" w:rsidRPr="00250644" w:rsidTr="004D5913">
        <w:trPr>
          <w:trHeight w:val="434"/>
        </w:trPr>
        <w:tc>
          <w:tcPr>
            <w:tcW w:w="1310" w:type="pct"/>
            <w:gridSpan w:val="2"/>
            <w:tcBorders>
              <w:top w:val="nil"/>
              <w:left w:val="single" w:sz="4" w:space="0" w:color="auto"/>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right"/>
              <w:rPr>
                <w:rFonts w:ascii="Times New Roman" w:eastAsia="Times New Roman" w:hAnsi="Times New Roman" w:cs="Times New Roman"/>
                <w:b/>
                <w:color w:val="000000"/>
              </w:rPr>
            </w:pPr>
            <w:r w:rsidRPr="004D5913">
              <w:rPr>
                <w:rFonts w:ascii="Times New Roman" w:eastAsia="Times New Roman" w:hAnsi="Times New Roman" w:cs="Times New Roman"/>
                <w:b/>
                <w:color w:val="000000"/>
              </w:rPr>
              <w:t>Итого по годам:</w:t>
            </w:r>
          </w:p>
        </w:tc>
        <w:tc>
          <w:tcPr>
            <w:tcW w:w="281"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1307,31</w:t>
            </w:r>
          </w:p>
        </w:tc>
        <w:tc>
          <w:tcPr>
            <w:tcW w:w="294"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3486,18</w:t>
            </w:r>
          </w:p>
        </w:tc>
        <w:tc>
          <w:tcPr>
            <w:tcW w:w="309"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2777,43</w:t>
            </w:r>
          </w:p>
        </w:tc>
        <w:tc>
          <w:tcPr>
            <w:tcW w:w="309"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738,66</w:t>
            </w:r>
          </w:p>
        </w:tc>
        <w:tc>
          <w:tcPr>
            <w:tcW w:w="309"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3853,88</w:t>
            </w:r>
          </w:p>
        </w:tc>
        <w:tc>
          <w:tcPr>
            <w:tcW w:w="443"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6660,61</w:t>
            </w:r>
          </w:p>
        </w:tc>
        <w:tc>
          <w:tcPr>
            <w:tcW w:w="309"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3039,36</w:t>
            </w:r>
          </w:p>
        </w:tc>
        <w:tc>
          <w:tcPr>
            <w:tcW w:w="398"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3491,88</w:t>
            </w:r>
          </w:p>
        </w:tc>
        <w:tc>
          <w:tcPr>
            <w:tcW w:w="398"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2483,89</w:t>
            </w:r>
          </w:p>
        </w:tc>
        <w:tc>
          <w:tcPr>
            <w:tcW w:w="354"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1699,69</w:t>
            </w:r>
          </w:p>
        </w:tc>
        <w:tc>
          <w:tcPr>
            <w:tcW w:w="285" w:type="pct"/>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1230,81</w:t>
            </w:r>
          </w:p>
        </w:tc>
      </w:tr>
      <w:tr w:rsidR="004D5913" w:rsidRPr="00250644" w:rsidTr="004D5913">
        <w:trPr>
          <w:trHeight w:val="300"/>
        </w:trPr>
        <w:tc>
          <w:tcPr>
            <w:tcW w:w="1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right"/>
              <w:rPr>
                <w:rFonts w:ascii="Times New Roman" w:eastAsia="Times New Roman" w:hAnsi="Times New Roman" w:cs="Times New Roman"/>
                <w:b/>
                <w:color w:val="000000"/>
              </w:rPr>
            </w:pPr>
            <w:r w:rsidRPr="004D5913">
              <w:rPr>
                <w:rFonts w:ascii="Times New Roman" w:eastAsia="Times New Roman" w:hAnsi="Times New Roman" w:cs="Times New Roman"/>
                <w:b/>
                <w:color w:val="000000"/>
              </w:rPr>
              <w:t>Итого капитальных вложений:</w:t>
            </w:r>
          </w:p>
        </w:tc>
        <w:tc>
          <w:tcPr>
            <w:tcW w:w="3690" w:type="pct"/>
            <w:gridSpan w:val="11"/>
            <w:tcBorders>
              <w:top w:val="nil"/>
              <w:left w:val="nil"/>
              <w:bottom w:val="single" w:sz="4" w:space="0" w:color="auto"/>
              <w:right w:val="single" w:sz="4" w:space="0" w:color="auto"/>
            </w:tcBorders>
            <w:shd w:val="clear" w:color="auto" w:fill="auto"/>
            <w:noWrap/>
            <w:vAlign w:val="center"/>
            <w:hideMark/>
          </w:tcPr>
          <w:p w:rsidR="004D5913" w:rsidRPr="004D5913" w:rsidRDefault="004D5913" w:rsidP="004D5913">
            <w:pPr>
              <w:spacing w:after="0" w:line="240" w:lineRule="auto"/>
              <w:jc w:val="center"/>
              <w:rPr>
                <w:rFonts w:ascii="Times New Roman" w:eastAsia="Times New Roman" w:hAnsi="Times New Roman" w:cs="Times New Roman"/>
                <w:b/>
                <w:color w:val="000000"/>
                <w:sz w:val="20"/>
                <w:szCs w:val="20"/>
              </w:rPr>
            </w:pPr>
            <w:r w:rsidRPr="004D5913">
              <w:rPr>
                <w:rFonts w:ascii="Times New Roman" w:eastAsia="Times New Roman" w:hAnsi="Times New Roman" w:cs="Times New Roman"/>
                <w:b/>
                <w:color w:val="000000"/>
                <w:sz w:val="20"/>
                <w:szCs w:val="20"/>
              </w:rPr>
              <w:t>30769,71</w:t>
            </w:r>
          </w:p>
        </w:tc>
      </w:tr>
    </w:tbl>
    <w:p w:rsidR="004D5913" w:rsidRDefault="004D5913" w:rsidP="007A73B4">
      <w:pPr>
        <w:spacing w:line="360" w:lineRule="auto"/>
        <w:ind w:firstLine="851"/>
        <w:jc w:val="both"/>
        <w:rPr>
          <w:rFonts w:ascii="Times New Roman" w:hAnsi="Times New Roman" w:cs="Times New Roman"/>
          <w:sz w:val="28"/>
          <w:szCs w:val="28"/>
        </w:rPr>
      </w:pPr>
    </w:p>
    <w:p w:rsidR="007A73B4" w:rsidRPr="00FB003B" w:rsidRDefault="007A73B4" w:rsidP="007A73B4">
      <w:pPr>
        <w:spacing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t>Сумма капитальных вложений по предложенным мероприятиям модернизации центральной системы водоснабжения 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Pr>
          <w:rFonts w:ascii="Times New Roman" w:hAnsi="Times New Roman" w:cs="Times New Roman"/>
          <w:sz w:val="28"/>
          <w:szCs w:val="28"/>
        </w:rPr>
        <w:t>30 769,71</w:t>
      </w:r>
      <w:r w:rsidRPr="00FB003B">
        <w:rPr>
          <w:rFonts w:ascii="Times New Roman" w:hAnsi="Times New Roman" w:cs="Times New Roman"/>
          <w:sz w:val="28"/>
          <w:szCs w:val="28"/>
        </w:rPr>
        <w:t xml:space="preserve"> </w:t>
      </w:r>
      <w:r>
        <w:rPr>
          <w:rFonts w:ascii="Times New Roman" w:hAnsi="Times New Roman" w:cs="Times New Roman"/>
          <w:sz w:val="28"/>
          <w:szCs w:val="28"/>
        </w:rPr>
        <w:t xml:space="preserve">тыс. </w:t>
      </w:r>
      <w:r w:rsidRPr="00FB003B">
        <w:rPr>
          <w:rFonts w:ascii="Times New Roman" w:hAnsi="Times New Roman" w:cs="Times New Roman"/>
          <w:sz w:val="28"/>
          <w:szCs w:val="28"/>
        </w:rPr>
        <w:t>рублей.</w:t>
      </w:r>
    </w:p>
    <w:p w:rsidR="007A73B4" w:rsidRPr="00DE2E90" w:rsidRDefault="007A73B4" w:rsidP="007A73B4">
      <w:pPr>
        <w:spacing w:after="0" w:line="240" w:lineRule="auto"/>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pPr>
    </w:p>
    <w:p w:rsidR="007A73B4" w:rsidRDefault="007A73B4" w:rsidP="007A73B4">
      <w:pPr>
        <w:jc w:val="center"/>
        <w:rPr>
          <w:rFonts w:ascii="Times New Roman" w:hAnsi="Times New Roman" w:cs="Times New Roman"/>
        </w:rPr>
        <w:sectPr w:rsidR="007A73B4" w:rsidSect="007A73B4">
          <w:pgSz w:w="16838" w:h="11906" w:orient="landscape"/>
          <w:pgMar w:top="1132" w:right="536" w:bottom="850" w:left="1134" w:header="708" w:footer="708" w:gutter="0"/>
          <w:cols w:space="708"/>
          <w:docGrid w:linePitch="360"/>
        </w:sectPr>
      </w:pPr>
    </w:p>
    <w:p w:rsidR="007A73B4" w:rsidRDefault="007A73B4" w:rsidP="007A73B4">
      <w:pPr>
        <w:spacing w:after="0" w:line="360" w:lineRule="auto"/>
        <w:ind w:firstLine="709"/>
        <w:jc w:val="both"/>
        <w:rPr>
          <w:rFonts w:ascii="Times New Roman" w:hAnsi="Times New Roman" w:cs="Times New Roman"/>
          <w:sz w:val="28"/>
          <w:szCs w:val="28"/>
        </w:rPr>
      </w:pPr>
      <w:r w:rsidRPr="005C3C7E">
        <w:rPr>
          <w:rFonts w:ascii="Times New Roman" w:hAnsi="Times New Roman" w:cs="Times New Roman"/>
          <w:sz w:val="28"/>
          <w:szCs w:val="28"/>
        </w:rPr>
        <w:lastRenderedPageBreak/>
        <w:t xml:space="preserve">Данные о денежных средствах необходимых для реализации проекта </w:t>
      </w:r>
      <w:r w:rsidR="004D5913">
        <w:rPr>
          <w:rFonts w:ascii="Times New Roman" w:hAnsi="Times New Roman" w:cs="Times New Roman"/>
          <w:sz w:val="28"/>
          <w:szCs w:val="28"/>
        </w:rPr>
        <w:t>отображены на рисунок</w:t>
      </w:r>
      <w:r w:rsidRPr="00A31A5E">
        <w:rPr>
          <w:rFonts w:ascii="Times New Roman" w:hAnsi="Times New Roman" w:cs="Times New Roman"/>
          <w:sz w:val="28"/>
          <w:szCs w:val="28"/>
        </w:rPr>
        <w:t xml:space="preserve"> 7.1.</w:t>
      </w:r>
      <w:r w:rsidRPr="00BF2AB5">
        <w:rPr>
          <w:rFonts w:ascii="Times New Roman" w:hAnsi="Times New Roman" w:cs="Times New Roman"/>
          <w:sz w:val="28"/>
          <w:szCs w:val="28"/>
        </w:rPr>
        <w:t xml:space="preserve"> </w:t>
      </w:r>
    </w:p>
    <w:p w:rsidR="007A73B4" w:rsidRDefault="007A73B4" w:rsidP="004D591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6400" cy="3200400"/>
            <wp:effectExtent l="19050" t="0" r="0" b="0"/>
            <wp:docPr id="1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A73B4" w:rsidRPr="00E35B08" w:rsidRDefault="004D5913" w:rsidP="004D591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7A73B4" w:rsidRPr="00A31A5E">
        <w:rPr>
          <w:rFonts w:ascii="Times New Roman" w:hAnsi="Times New Roman" w:cs="Times New Roman"/>
          <w:sz w:val="28"/>
          <w:szCs w:val="28"/>
        </w:rPr>
        <w:t xml:space="preserve"> 7.1. Денежные средства необходимы для реализации проекта Инвестиционной программы.</w:t>
      </w:r>
    </w:p>
    <w:p w:rsidR="007A73B4" w:rsidRDefault="007A73B4" w:rsidP="007A73B4">
      <w:pPr>
        <w:spacing w:after="0" w:line="360" w:lineRule="auto"/>
        <w:ind w:firstLine="720"/>
        <w:jc w:val="both"/>
        <w:rPr>
          <w:rFonts w:ascii="Times New Roman" w:hAnsi="Times New Roman" w:cs="Times New Roman"/>
          <w:spacing w:val="-2"/>
          <w:sz w:val="28"/>
          <w:szCs w:val="28"/>
        </w:rPr>
      </w:pPr>
    </w:p>
    <w:p w:rsidR="007A73B4" w:rsidRPr="005C3C7E" w:rsidRDefault="007A73B4" w:rsidP="007A73B4">
      <w:pPr>
        <w:spacing w:after="0" w:line="360" w:lineRule="auto"/>
        <w:ind w:firstLine="709"/>
        <w:jc w:val="both"/>
        <w:rPr>
          <w:rFonts w:ascii="Times New Roman" w:hAnsi="Times New Roman" w:cs="Times New Roman"/>
          <w:spacing w:val="-4"/>
          <w:sz w:val="28"/>
          <w:szCs w:val="28"/>
        </w:rPr>
      </w:pPr>
      <w:r w:rsidRPr="005C3C7E">
        <w:rPr>
          <w:rFonts w:ascii="Times New Roman" w:hAnsi="Times New Roman" w:cs="Times New Roman"/>
          <w:spacing w:val="-2"/>
          <w:sz w:val="28"/>
          <w:szCs w:val="28"/>
        </w:rPr>
        <w:t>В целом, реализация мероприятий</w:t>
      </w:r>
      <w:r>
        <w:rPr>
          <w:rFonts w:ascii="Times New Roman" w:hAnsi="Times New Roman" w:cs="Times New Roman"/>
          <w:spacing w:val="-2"/>
          <w:sz w:val="28"/>
          <w:szCs w:val="28"/>
        </w:rPr>
        <w:t xml:space="preserve"> </w:t>
      </w:r>
      <w:r>
        <w:rPr>
          <w:rFonts w:ascii="Times New Roman" w:hAnsi="Times New Roman" w:cs="Times New Roman"/>
          <w:sz w:val="28"/>
          <w:szCs w:val="28"/>
        </w:rPr>
        <w:t>р</w:t>
      </w:r>
      <w:r w:rsidRPr="005C3C7E">
        <w:rPr>
          <w:rFonts w:ascii="Times New Roman" w:hAnsi="Times New Roman" w:cs="Times New Roman"/>
          <w:sz w:val="28"/>
          <w:szCs w:val="28"/>
        </w:rPr>
        <w:t>азвити</w:t>
      </w:r>
      <w:r>
        <w:rPr>
          <w:rFonts w:ascii="Times New Roman" w:hAnsi="Times New Roman" w:cs="Times New Roman"/>
          <w:sz w:val="28"/>
          <w:szCs w:val="28"/>
        </w:rPr>
        <w:t>я</w:t>
      </w:r>
      <w:r w:rsidRPr="005C3C7E">
        <w:rPr>
          <w:rFonts w:ascii="Times New Roman" w:hAnsi="Times New Roman" w:cs="Times New Roman"/>
          <w:sz w:val="28"/>
          <w:szCs w:val="28"/>
        </w:rPr>
        <w:t xml:space="preserve"> системы теплоснабжения МУП </w:t>
      </w:r>
      <w:r>
        <w:rPr>
          <w:rFonts w:ascii="Times New Roman" w:hAnsi="Times New Roman" w:cs="Times New Roman"/>
          <w:sz w:val="28"/>
          <w:szCs w:val="28"/>
        </w:rPr>
        <w:t xml:space="preserve">УМП </w:t>
      </w:r>
      <w:r w:rsidRPr="005C3C7E">
        <w:rPr>
          <w:rFonts w:ascii="Times New Roman" w:hAnsi="Times New Roman" w:cs="Times New Roman"/>
          <w:sz w:val="28"/>
          <w:szCs w:val="28"/>
        </w:rPr>
        <w:t xml:space="preserve">ЖКХ </w:t>
      </w:r>
      <w:r>
        <w:rPr>
          <w:rFonts w:ascii="Times New Roman" w:hAnsi="Times New Roman" w:cs="Times New Roman"/>
          <w:sz w:val="28"/>
          <w:szCs w:val="28"/>
        </w:rPr>
        <w:t>п. Бобровский</w:t>
      </w:r>
      <w:r w:rsidRPr="005C3C7E">
        <w:rPr>
          <w:rFonts w:ascii="Times New Roman" w:hAnsi="Times New Roman" w:cs="Times New Roman"/>
          <w:sz w:val="28"/>
          <w:szCs w:val="28"/>
        </w:rPr>
        <w:t xml:space="preserve"> на 2015-20</w:t>
      </w:r>
      <w:r>
        <w:rPr>
          <w:rFonts w:ascii="Times New Roman" w:hAnsi="Times New Roman" w:cs="Times New Roman"/>
          <w:sz w:val="28"/>
          <w:szCs w:val="28"/>
        </w:rPr>
        <w:t>24 годы</w:t>
      </w:r>
      <w:r w:rsidRPr="005C3C7E">
        <w:rPr>
          <w:rFonts w:ascii="Times New Roman" w:hAnsi="Times New Roman" w:cs="Times New Roman"/>
          <w:sz w:val="28"/>
          <w:szCs w:val="28"/>
        </w:rPr>
        <w:t xml:space="preserve"> </w:t>
      </w:r>
      <w:r w:rsidRPr="005C3C7E">
        <w:rPr>
          <w:rFonts w:ascii="Times New Roman" w:hAnsi="Times New Roman" w:cs="Times New Roman"/>
          <w:spacing w:val="-2"/>
          <w:sz w:val="28"/>
          <w:szCs w:val="28"/>
        </w:rPr>
        <w:t xml:space="preserve"> имеет социаль</w:t>
      </w:r>
      <w:r w:rsidRPr="005C3C7E">
        <w:rPr>
          <w:rFonts w:ascii="Times New Roman" w:hAnsi="Times New Roman" w:cs="Times New Roman"/>
          <w:spacing w:val="-3"/>
          <w:sz w:val="28"/>
          <w:szCs w:val="28"/>
        </w:rPr>
        <w:t xml:space="preserve">ный характер и направлена, в первую очередь, на повышение качества теплоснабжения </w:t>
      </w:r>
      <w:r>
        <w:rPr>
          <w:rFonts w:ascii="Times New Roman" w:hAnsi="Times New Roman" w:cs="Times New Roman"/>
          <w:spacing w:val="-4"/>
          <w:sz w:val="28"/>
          <w:szCs w:val="28"/>
        </w:rPr>
        <w:t>коммунально-бытового сектора.</w:t>
      </w:r>
    </w:p>
    <w:p w:rsidR="007A73B4" w:rsidRPr="00076C67" w:rsidRDefault="007A73B4" w:rsidP="007A73B4">
      <w:pPr>
        <w:spacing w:after="0" w:line="360" w:lineRule="auto"/>
        <w:ind w:firstLine="709"/>
        <w:rPr>
          <w:rFonts w:ascii="Times New Roman" w:hAnsi="Times New Roman" w:cs="Times New Roman"/>
          <w:b/>
          <w:sz w:val="32"/>
          <w:szCs w:val="32"/>
          <w:highlight w:val="yellow"/>
        </w:rPr>
      </w:pPr>
    </w:p>
    <w:p w:rsidR="007A73B4" w:rsidRDefault="007A73B4" w:rsidP="007A73B4">
      <w:pPr>
        <w:spacing w:after="0" w:line="360" w:lineRule="auto"/>
        <w:rPr>
          <w:rFonts w:ascii="Times New Roman" w:hAnsi="Times New Roman" w:cs="Times New Roman"/>
          <w:b/>
          <w:sz w:val="32"/>
          <w:szCs w:val="32"/>
        </w:rPr>
        <w:sectPr w:rsidR="007A73B4" w:rsidSect="007A73B4">
          <w:pgSz w:w="11906" w:h="16838"/>
          <w:pgMar w:top="567" w:right="567" w:bottom="567" w:left="1134" w:header="708" w:footer="708" w:gutter="0"/>
          <w:cols w:space="708"/>
          <w:docGrid w:linePitch="360"/>
        </w:sect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Default="007A73B4" w:rsidP="007A73B4">
      <w:pPr>
        <w:spacing w:after="0" w:line="360" w:lineRule="auto"/>
        <w:ind w:firstLine="709"/>
        <w:rPr>
          <w:rFonts w:ascii="Times New Roman" w:hAnsi="Times New Roman" w:cs="Times New Roman"/>
          <w:b/>
          <w:sz w:val="32"/>
          <w:szCs w:val="32"/>
        </w:rPr>
      </w:pPr>
    </w:p>
    <w:p w:rsidR="007A73B4" w:rsidRPr="004D5913" w:rsidRDefault="007A73B4" w:rsidP="004D5913">
      <w:pPr>
        <w:pStyle w:val="9"/>
        <w:spacing w:line="360" w:lineRule="auto"/>
        <w:ind w:firstLine="709"/>
        <w:jc w:val="both"/>
        <w:rPr>
          <w:sz w:val="32"/>
          <w:szCs w:val="32"/>
        </w:rPr>
      </w:pPr>
      <w:r w:rsidRPr="004D5913">
        <w:rPr>
          <w:sz w:val="32"/>
          <w:szCs w:val="32"/>
        </w:rPr>
        <w:lastRenderedPageBreak/>
        <w:t>Глава 8. Решение об определении единой теплоснабжающей организации.</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7A73B4" w:rsidRPr="008D55DD" w:rsidRDefault="007A73B4" w:rsidP="007A73B4">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7A73B4" w:rsidRPr="008D55DD" w:rsidRDefault="007A73B4" w:rsidP="007A73B4">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w:t>
      </w:r>
      <w:r w:rsidRPr="008D55DD">
        <w:rPr>
          <w:sz w:val="28"/>
          <w:szCs w:val="28"/>
        </w:rPr>
        <w:lastRenderedPageBreak/>
        <w:t>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7A73B4" w:rsidRPr="008D55DD" w:rsidRDefault="007A73B4" w:rsidP="007A73B4">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7A73B4" w:rsidRPr="008D55DD" w:rsidRDefault="007A73B4" w:rsidP="007A73B4">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7A73B4" w:rsidRPr="008D55DD" w:rsidRDefault="007A73B4" w:rsidP="007A73B4">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7A73B4" w:rsidRPr="008D55DD" w:rsidRDefault="007A73B4" w:rsidP="007A73B4">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7A73B4" w:rsidRPr="008D55DD" w:rsidRDefault="007A73B4" w:rsidP="007A73B4">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w:t>
      </w:r>
      <w:r>
        <w:rPr>
          <w:sz w:val="28"/>
          <w:szCs w:val="28"/>
        </w:rPr>
        <w:t>-</w:t>
      </w:r>
      <w:r w:rsidRPr="008D55DD">
        <w:rPr>
          <w:sz w:val="28"/>
          <w:szCs w:val="28"/>
        </w:rPr>
        <w:t>сетевыми организациями в зоне своей деятельности;</w:t>
      </w:r>
    </w:p>
    <w:p w:rsidR="007A73B4" w:rsidRPr="008D55DD" w:rsidRDefault="007A73B4" w:rsidP="007A73B4">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7A73B4" w:rsidRPr="0036796A" w:rsidRDefault="007A73B4" w:rsidP="007A73B4">
      <w:pPr>
        <w:pStyle w:val="af6"/>
        <w:tabs>
          <w:tab w:val="left" w:pos="709"/>
        </w:tabs>
        <w:spacing w:line="360" w:lineRule="auto"/>
        <w:ind w:firstLine="709"/>
        <w:rPr>
          <w:sz w:val="28"/>
          <w:szCs w:val="28"/>
        </w:rPr>
      </w:pPr>
      <w:r w:rsidRPr="008D55DD">
        <w:rPr>
          <w:sz w:val="28"/>
          <w:szCs w:val="28"/>
        </w:rPr>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w:t>
      </w:r>
      <w:r>
        <w:rPr>
          <w:sz w:val="28"/>
          <w:szCs w:val="28"/>
        </w:rPr>
        <w:t xml:space="preserve"> на территориях поселка Бобровский, село Черданцево</w:t>
      </w:r>
      <w:r w:rsidRPr="008D55DD">
        <w:rPr>
          <w:sz w:val="28"/>
          <w:szCs w:val="28"/>
        </w:rPr>
        <w:t xml:space="preserve">: </w:t>
      </w:r>
      <w:r>
        <w:rPr>
          <w:sz w:val="28"/>
          <w:szCs w:val="28"/>
        </w:rPr>
        <w:t>УМП ЖКХ п. Бобровский.</w:t>
      </w:r>
    </w:p>
    <w:p w:rsidR="007A73B4" w:rsidRPr="004D5913" w:rsidRDefault="007A73B4" w:rsidP="004D5913">
      <w:pPr>
        <w:pStyle w:val="9"/>
        <w:spacing w:line="360" w:lineRule="auto"/>
        <w:ind w:firstLine="709"/>
        <w:jc w:val="both"/>
        <w:rPr>
          <w:sz w:val="32"/>
          <w:szCs w:val="32"/>
        </w:rPr>
      </w:pPr>
      <w:bookmarkStart w:id="29" w:name="bookmark122"/>
      <w:bookmarkStart w:id="30" w:name="bookmark123"/>
      <w:bookmarkStart w:id="31" w:name="bookmark124"/>
      <w:bookmarkStart w:id="32" w:name="bookmark125"/>
      <w:r w:rsidRPr="004D5913">
        <w:rPr>
          <w:sz w:val="32"/>
          <w:szCs w:val="32"/>
        </w:rPr>
        <w:lastRenderedPageBreak/>
        <w:t>Раздел 9. Решения о распределении тепловой нагрузки между источниками тепловой энергии</w:t>
      </w:r>
      <w:bookmarkEnd w:id="29"/>
      <w:bookmarkEnd w:id="30"/>
      <w:r w:rsidRPr="004D5913">
        <w:rPr>
          <w:sz w:val="32"/>
          <w:szCs w:val="32"/>
        </w:rPr>
        <w:t>.</w:t>
      </w:r>
    </w:p>
    <w:p w:rsidR="007A73B4" w:rsidRPr="00957DDB" w:rsidRDefault="007A73B4" w:rsidP="007A73B4">
      <w:pPr>
        <w:widowControl w:val="0"/>
        <w:spacing w:after="0" w:line="360" w:lineRule="auto"/>
        <w:ind w:left="120" w:right="140" w:firstLine="600"/>
        <w:rPr>
          <w:rFonts w:ascii="Times New Roman" w:hAnsi="Times New Roman" w:cs="Times New Roman"/>
          <w:sz w:val="28"/>
          <w:szCs w:val="28"/>
        </w:rPr>
      </w:pPr>
      <w:r w:rsidRPr="00957DDB">
        <w:rPr>
          <w:rFonts w:ascii="Times New Roman" w:hAnsi="Times New Roman" w:cs="Times New Roman"/>
          <w:sz w:val="28"/>
          <w:szCs w:val="28"/>
        </w:rPr>
        <w:t xml:space="preserve">Передачи тепловых нагрузок одного источника на другие источники на данный момент проектом схемы не предусматривается. Так как источники теплоснабжения имеют резервы мощности. Исходя из гидравлического расчета, выполненного на электронной модели схемы теплоснабжения в РПК </w:t>
      </w:r>
      <w:r w:rsidRPr="00957DDB">
        <w:rPr>
          <w:rFonts w:ascii="Times New Roman" w:hAnsi="Times New Roman" w:cs="Times New Roman"/>
          <w:sz w:val="28"/>
          <w:szCs w:val="28"/>
          <w:lang w:val="en-US"/>
        </w:rPr>
        <w:t>Zulu</w:t>
      </w:r>
      <w:r w:rsidRPr="00957DDB">
        <w:rPr>
          <w:rFonts w:ascii="Times New Roman" w:hAnsi="Times New Roman" w:cs="Times New Roman"/>
          <w:sz w:val="28"/>
          <w:szCs w:val="28"/>
        </w:rPr>
        <w:t xml:space="preserve"> 7.0, можно сделать вывод, что во всех режимах работы тепловых сетей обеспечивается планируемая нагрузка тепловой энергией. </w:t>
      </w:r>
    </w:p>
    <w:p w:rsidR="007A73B4" w:rsidRPr="00957DDB" w:rsidRDefault="007A73B4" w:rsidP="007A73B4">
      <w:pPr>
        <w:widowControl w:val="0"/>
        <w:spacing w:after="0" w:line="360" w:lineRule="auto"/>
        <w:ind w:left="120" w:right="140" w:firstLine="600"/>
        <w:jc w:val="both"/>
        <w:rPr>
          <w:rFonts w:ascii="Times New Roman" w:hAnsi="Times New Roman" w:cs="Times New Roman"/>
          <w:sz w:val="28"/>
          <w:szCs w:val="28"/>
        </w:rPr>
      </w:pPr>
      <w:r w:rsidRPr="00957DDB">
        <w:rPr>
          <w:rFonts w:ascii="Times New Roman" w:hAnsi="Times New Roman" w:cs="Times New Roman"/>
          <w:sz w:val="28"/>
          <w:szCs w:val="28"/>
        </w:rPr>
        <w:t>В перспективе планируется перераспределение тепловых нагрузок, согласно проекту на 2015 – 20</w:t>
      </w:r>
      <w:r>
        <w:rPr>
          <w:rFonts w:ascii="Times New Roman" w:hAnsi="Times New Roman" w:cs="Times New Roman"/>
          <w:sz w:val="28"/>
          <w:szCs w:val="28"/>
        </w:rPr>
        <w:t>29</w:t>
      </w:r>
      <w:r w:rsidRPr="00957DDB">
        <w:rPr>
          <w:rFonts w:ascii="Times New Roman" w:hAnsi="Times New Roman" w:cs="Times New Roman"/>
          <w:sz w:val="28"/>
          <w:szCs w:val="28"/>
        </w:rPr>
        <w:t xml:space="preserve"> годы.</w:t>
      </w: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7A73B4" w:rsidRDefault="007A73B4" w:rsidP="007A73B4">
      <w:pPr>
        <w:pStyle w:val="530"/>
        <w:shd w:val="clear" w:color="auto" w:fill="auto"/>
        <w:spacing w:after="0" w:line="360" w:lineRule="auto"/>
        <w:ind w:firstLine="0"/>
        <w:jc w:val="both"/>
        <w:outlineLvl w:val="9"/>
      </w:pPr>
    </w:p>
    <w:p w:rsidR="004D5913" w:rsidRDefault="004D5913" w:rsidP="007A73B4">
      <w:pPr>
        <w:pStyle w:val="530"/>
        <w:shd w:val="clear" w:color="auto" w:fill="auto"/>
        <w:spacing w:after="0" w:line="360" w:lineRule="auto"/>
        <w:ind w:firstLine="0"/>
        <w:jc w:val="both"/>
        <w:outlineLvl w:val="9"/>
      </w:pPr>
    </w:p>
    <w:p w:rsidR="007A73B4" w:rsidRPr="004D5913" w:rsidRDefault="007A73B4" w:rsidP="004D5913">
      <w:pPr>
        <w:pStyle w:val="9"/>
        <w:spacing w:line="360" w:lineRule="auto"/>
        <w:ind w:firstLine="709"/>
        <w:jc w:val="both"/>
        <w:rPr>
          <w:sz w:val="32"/>
          <w:szCs w:val="32"/>
        </w:rPr>
      </w:pPr>
      <w:r w:rsidRPr="004D5913">
        <w:rPr>
          <w:sz w:val="32"/>
          <w:szCs w:val="32"/>
        </w:rPr>
        <w:lastRenderedPageBreak/>
        <w:t>Раздел 10. Решения по бесхозяйным тепловым сетям</w:t>
      </w:r>
      <w:bookmarkEnd w:id="31"/>
      <w:bookmarkEnd w:id="32"/>
      <w:r w:rsidRPr="004D5913">
        <w:rPr>
          <w:sz w:val="32"/>
          <w:szCs w:val="32"/>
        </w:rPr>
        <w:t>.</w:t>
      </w:r>
    </w:p>
    <w:p w:rsidR="007A73B4" w:rsidRPr="00AB0152" w:rsidRDefault="007A73B4" w:rsidP="004D5913">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7A73B4" w:rsidRPr="00AB0152" w:rsidRDefault="007A73B4" w:rsidP="007A73B4">
      <w:pPr>
        <w:spacing w:after="0" w:line="360" w:lineRule="auto"/>
        <w:ind w:left="20" w:right="20" w:firstLine="689"/>
        <w:jc w:val="both"/>
        <w:rPr>
          <w:rFonts w:ascii="Times New Roman" w:hAnsi="Times New Roman" w:cs="Times New Roman"/>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УМП ЖКХ п. Бобровский с 2014 по 2029</w:t>
      </w:r>
      <w:r w:rsidRPr="00AB0152">
        <w:rPr>
          <w:rFonts w:ascii="Times New Roman" w:hAnsi="Times New Roman" w:cs="Times New Roman"/>
          <w:sz w:val="28"/>
          <w:szCs w:val="28"/>
        </w:rPr>
        <w:t xml:space="preserve"> год» бесхозяйных тепловых сетей не выявлено.</w:t>
      </w: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spacing w:after="0" w:line="360" w:lineRule="auto"/>
        <w:jc w:val="both"/>
        <w:rPr>
          <w:rFonts w:ascii="Times New Roman" w:hAnsi="Times New Roman" w:cs="Times New Roman"/>
          <w:sz w:val="32"/>
          <w:szCs w:val="32"/>
        </w:rPr>
      </w:pPr>
    </w:p>
    <w:p w:rsidR="007A73B4" w:rsidRDefault="007A73B4" w:rsidP="007A73B4">
      <w:pP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Default="007A73B4" w:rsidP="007A73B4">
      <w:pPr>
        <w:spacing w:after="0" w:line="360" w:lineRule="auto"/>
        <w:jc w:val="center"/>
        <w:rPr>
          <w:rFonts w:ascii="Times New Roman" w:hAnsi="Times New Roman" w:cs="Times New Roman"/>
          <w:b/>
          <w:sz w:val="32"/>
          <w:szCs w:val="32"/>
        </w:rPr>
      </w:pPr>
    </w:p>
    <w:p w:rsidR="007A73B4" w:rsidRPr="003213FD" w:rsidRDefault="007A73B4" w:rsidP="007A73B4">
      <w:pPr>
        <w:pStyle w:val="9"/>
        <w:rPr>
          <w:sz w:val="96"/>
          <w:szCs w:val="96"/>
        </w:rPr>
      </w:pPr>
      <w:r w:rsidRPr="003213FD">
        <w:rPr>
          <w:sz w:val="96"/>
          <w:szCs w:val="96"/>
        </w:rPr>
        <w:t>Приложение</w:t>
      </w:r>
    </w:p>
    <w:p w:rsidR="007A73B4" w:rsidRDefault="007A73B4" w:rsidP="007A73B4">
      <w:pPr>
        <w:rPr>
          <w:rFonts w:ascii="Times New Roman" w:hAnsi="Times New Roman" w:cs="Times New Roman"/>
          <w:b/>
          <w:sz w:val="72"/>
          <w:szCs w:val="72"/>
        </w:rPr>
        <w:sectPr w:rsidR="007A73B4" w:rsidSect="007A73B4">
          <w:type w:val="continuous"/>
          <w:pgSz w:w="11906" w:h="16838"/>
          <w:pgMar w:top="567" w:right="567" w:bottom="567" w:left="1134" w:header="708" w:footer="708" w:gutter="0"/>
          <w:cols w:space="708"/>
          <w:docGrid w:linePitch="360"/>
        </w:sectPr>
      </w:pPr>
    </w:p>
    <w:p w:rsidR="007A73B4" w:rsidRDefault="007A73B4" w:rsidP="007A73B4">
      <w:pPr>
        <w:spacing w:after="0" w:line="360" w:lineRule="auto"/>
        <w:jc w:val="center"/>
        <w:rPr>
          <w:rFonts w:ascii="Times New Roman" w:hAnsi="Times New Roman" w:cs="Times New Roman"/>
          <w:b/>
          <w:sz w:val="40"/>
          <w:szCs w:val="40"/>
        </w:rPr>
      </w:pPr>
      <w:r w:rsidRPr="00E35B08">
        <w:rPr>
          <w:rFonts w:ascii="Times New Roman" w:hAnsi="Times New Roman" w:cs="Times New Roman"/>
          <w:b/>
          <w:sz w:val="40"/>
          <w:szCs w:val="40"/>
        </w:rPr>
        <w:lastRenderedPageBreak/>
        <w:t>Гидравлический расчет тепловых сетей</w:t>
      </w:r>
    </w:p>
    <w:p w:rsidR="007A73B4" w:rsidRDefault="007A73B4" w:rsidP="007A73B4">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drawing>
          <wp:inline distT="0" distB="0" distL="0" distR="0">
            <wp:extent cx="9975215" cy="1840865"/>
            <wp:effectExtent l="19050" t="0" r="6985" b="0"/>
            <wp:docPr id="36" name="Рисунок 1" descr="Бобровский - пьезо тепло Дем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обровский - пьезо тепло Демина"/>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9975215" cy="1840865"/>
                    </a:xfrm>
                    <a:prstGeom prst="rect">
                      <a:avLst/>
                    </a:prstGeom>
                    <a:noFill/>
                    <a:ln w="9525">
                      <a:noFill/>
                      <a:miter lim="800000"/>
                      <a:headEnd/>
                      <a:tailEnd/>
                    </a:ln>
                  </pic:spPr>
                </pic:pic>
              </a:graphicData>
            </a:graphic>
          </wp:inline>
        </w:drawing>
      </w:r>
    </w:p>
    <w:p w:rsidR="007A73B4" w:rsidRPr="00E35B08" w:rsidRDefault="007A73B4" w:rsidP="007A73B4">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Pr>
          <w:rFonts w:ascii="Times New Roman" w:hAnsi="Times New Roman" w:cs="Times New Roman"/>
          <w:b/>
          <w:sz w:val="28"/>
          <w:szCs w:val="28"/>
        </w:rPr>
        <w:t xml:space="preserve"> 1.</w:t>
      </w:r>
      <w:r w:rsidRPr="00E35B08">
        <w:rPr>
          <w:rFonts w:ascii="Times New Roman" w:hAnsi="Times New Roman" w:cs="Times New Roman"/>
          <w:sz w:val="28"/>
          <w:szCs w:val="28"/>
        </w:rPr>
        <w:t xml:space="preserve"> Котельная (ул. Демина 33).</w:t>
      </w:r>
    </w:p>
    <w:p w:rsidR="007A73B4" w:rsidRDefault="007A73B4" w:rsidP="007A73B4">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drawing>
          <wp:inline distT="0" distB="0" distL="0" distR="0">
            <wp:extent cx="8312785" cy="2220595"/>
            <wp:effectExtent l="19050" t="0" r="0" b="0"/>
            <wp:docPr id="35" name="Рисунок 2" descr="Бобровский - пьезо тепло Друж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обровский - пьезо тепло Дружбы"/>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8312785" cy="2220595"/>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sidRPr="00E35B08">
        <w:rPr>
          <w:rFonts w:ascii="Times New Roman" w:hAnsi="Times New Roman" w:cs="Times New Roman"/>
          <w:sz w:val="28"/>
          <w:szCs w:val="28"/>
        </w:rPr>
        <w:t xml:space="preserve"> </w:t>
      </w:r>
      <w:r w:rsidRPr="001B7477">
        <w:rPr>
          <w:rFonts w:ascii="Times New Roman" w:hAnsi="Times New Roman" w:cs="Times New Roman"/>
          <w:b/>
          <w:sz w:val="28"/>
          <w:szCs w:val="28"/>
        </w:rPr>
        <w:t>2.</w:t>
      </w:r>
      <w:r>
        <w:rPr>
          <w:rFonts w:ascii="Times New Roman" w:hAnsi="Times New Roman" w:cs="Times New Roman"/>
          <w:sz w:val="28"/>
          <w:szCs w:val="28"/>
        </w:rPr>
        <w:t xml:space="preserve"> </w:t>
      </w:r>
      <w:r w:rsidRPr="00E35B08">
        <w:rPr>
          <w:rFonts w:ascii="Times New Roman" w:hAnsi="Times New Roman" w:cs="Times New Roman"/>
          <w:sz w:val="28"/>
          <w:szCs w:val="28"/>
        </w:rPr>
        <w:t>Котельная (ул. Дружбы 1)</w:t>
      </w:r>
      <w:r>
        <w:rPr>
          <w:rFonts w:ascii="Times New Roman" w:hAnsi="Times New Roman" w:cs="Times New Roman"/>
          <w:sz w:val="28"/>
          <w:szCs w:val="28"/>
        </w:rPr>
        <w:t>.</w:t>
      </w: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8217535" cy="2743200"/>
            <wp:effectExtent l="19050" t="0" r="0" b="0"/>
            <wp:docPr id="34" name="Рисунок 3" descr="Бобровский - пьезо тепло Краснодеревц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обровский - пьезо тепло Краснодеревцев"/>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8217535" cy="2743200"/>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Pr>
          <w:rFonts w:ascii="Times New Roman" w:hAnsi="Times New Roman" w:cs="Times New Roman"/>
          <w:b/>
          <w:sz w:val="28"/>
          <w:szCs w:val="28"/>
        </w:rPr>
        <w:t xml:space="preserve"> 3.</w:t>
      </w:r>
      <w:r w:rsidRPr="004C0629">
        <w:rPr>
          <w:rFonts w:ascii="Times New Roman" w:hAnsi="Times New Roman" w:cs="Times New Roman"/>
          <w:b/>
          <w:sz w:val="28"/>
          <w:szCs w:val="28"/>
        </w:rPr>
        <w:t xml:space="preserve"> </w:t>
      </w:r>
      <w:r w:rsidRPr="00E35B08">
        <w:rPr>
          <w:rFonts w:ascii="Times New Roman" w:hAnsi="Times New Roman" w:cs="Times New Roman"/>
          <w:sz w:val="28"/>
          <w:szCs w:val="28"/>
        </w:rPr>
        <w:t xml:space="preserve">Котельная (ул. </w:t>
      </w:r>
      <w:r>
        <w:rPr>
          <w:rFonts w:ascii="Times New Roman" w:hAnsi="Times New Roman" w:cs="Times New Roman"/>
          <w:sz w:val="28"/>
          <w:szCs w:val="28"/>
        </w:rPr>
        <w:t>Краснодеревцев 37</w:t>
      </w:r>
      <w:r w:rsidRPr="00E35B08">
        <w:rPr>
          <w:rFonts w:ascii="Times New Roman" w:hAnsi="Times New Roman" w:cs="Times New Roman"/>
          <w:sz w:val="28"/>
          <w:szCs w:val="28"/>
        </w:rPr>
        <w:t>)</w:t>
      </w:r>
      <w:r>
        <w:rPr>
          <w:rFonts w:ascii="Times New Roman" w:hAnsi="Times New Roman" w:cs="Times New Roman"/>
          <w:sz w:val="28"/>
          <w:szCs w:val="28"/>
        </w:rPr>
        <w:t>.</w:t>
      </w:r>
    </w:p>
    <w:p w:rsidR="007A73B4" w:rsidRDefault="007A73B4" w:rsidP="007A73B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951720" cy="2291715"/>
            <wp:effectExtent l="19050" t="0" r="0" b="0"/>
            <wp:docPr id="15" name="Рисунок 4" descr="Бобровский - пьезо тепло Чернавск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обровский - пьезо тепло Чернавских"/>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9951720" cy="2291715"/>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4C0629">
        <w:rPr>
          <w:rFonts w:ascii="Times New Roman" w:hAnsi="Times New Roman" w:cs="Times New Roman"/>
          <w:b/>
          <w:color w:val="000000" w:themeColor="text1"/>
          <w:sz w:val="28"/>
          <w:szCs w:val="28"/>
        </w:rPr>
        <w:t>Рисунок</w:t>
      </w:r>
      <w:r>
        <w:rPr>
          <w:rFonts w:ascii="Times New Roman" w:hAnsi="Times New Roman" w:cs="Times New Roman"/>
          <w:b/>
          <w:color w:val="000000" w:themeColor="text1"/>
          <w:sz w:val="28"/>
          <w:szCs w:val="28"/>
        </w:rPr>
        <w:t xml:space="preserve"> 4.</w:t>
      </w:r>
      <w:r w:rsidRPr="00E35B08">
        <w:rPr>
          <w:rFonts w:ascii="Times New Roman" w:hAnsi="Times New Roman" w:cs="Times New Roman"/>
          <w:sz w:val="28"/>
          <w:szCs w:val="28"/>
        </w:rPr>
        <w:t xml:space="preserve"> Котельная (ул. </w:t>
      </w:r>
      <w:r>
        <w:rPr>
          <w:rFonts w:ascii="Times New Roman" w:hAnsi="Times New Roman" w:cs="Times New Roman"/>
          <w:sz w:val="28"/>
          <w:szCs w:val="28"/>
        </w:rPr>
        <w:t>Чернавских 17</w:t>
      </w:r>
      <w:r w:rsidRPr="00E35B08">
        <w:rPr>
          <w:rFonts w:ascii="Times New Roman" w:hAnsi="Times New Roman" w:cs="Times New Roman"/>
          <w:sz w:val="28"/>
          <w:szCs w:val="28"/>
        </w:rPr>
        <w:t>)</w:t>
      </w:r>
      <w:r>
        <w:rPr>
          <w:rFonts w:ascii="Times New Roman" w:hAnsi="Times New Roman" w:cs="Times New Roman"/>
          <w:sz w:val="28"/>
          <w:szCs w:val="28"/>
        </w:rPr>
        <w:t>.</w:t>
      </w: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9963150" cy="2172970"/>
            <wp:effectExtent l="19050" t="0" r="0" b="0"/>
            <wp:docPr id="14" name="Рисунок 5" descr="Черданцево - тепло пьезо Нагор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Черданцево - тепло пьезо Нагорная"/>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9963150" cy="2172970"/>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4C0629">
        <w:rPr>
          <w:rFonts w:ascii="Times New Roman" w:hAnsi="Times New Roman" w:cs="Times New Roman"/>
          <w:b/>
          <w:color w:val="000000" w:themeColor="text1"/>
          <w:sz w:val="28"/>
          <w:szCs w:val="28"/>
        </w:rPr>
        <w:t>Рисунок</w:t>
      </w:r>
      <w:r>
        <w:rPr>
          <w:rFonts w:ascii="Times New Roman" w:hAnsi="Times New Roman" w:cs="Times New Roman"/>
          <w:b/>
          <w:color w:val="000000" w:themeColor="text1"/>
          <w:sz w:val="28"/>
          <w:szCs w:val="28"/>
        </w:rPr>
        <w:t xml:space="preserve"> 5.</w:t>
      </w:r>
      <w:r w:rsidRPr="00E35B08">
        <w:rPr>
          <w:rFonts w:ascii="Times New Roman" w:hAnsi="Times New Roman" w:cs="Times New Roman"/>
          <w:sz w:val="28"/>
          <w:szCs w:val="28"/>
        </w:rPr>
        <w:t xml:space="preserve"> Котельная (ул. </w:t>
      </w:r>
      <w:r>
        <w:rPr>
          <w:rFonts w:ascii="Times New Roman" w:hAnsi="Times New Roman" w:cs="Times New Roman"/>
          <w:sz w:val="28"/>
          <w:szCs w:val="28"/>
        </w:rPr>
        <w:t>Нагорная 24/2</w:t>
      </w:r>
      <w:r w:rsidRPr="00E35B08">
        <w:rPr>
          <w:rFonts w:ascii="Times New Roman" w:hAnsi="Times New Roman" w:cs="Times New Roman"/>
          <w:sz w:val="28"/>
          <w:szCs w:val="28"/>
        </w:rPr>
        <w:t>)</w:t>
      </w:r>
      <w:r>
        <w:rPr>
          <w:rFonts w:ascii="Times New Roman" w:hAnsi="Times New Roman" w:cs="Times New Roman"/>
          <w:sz w:val="28"/>
          <w:szCs w:val="28"/>
        </w:rPr>
        <w:t>.</w:t>
      </w:r>
    </w:p>
    <w:p w:rsidR="007A73B4" w:rsidRDefault="007A73B4" w:rsidP="007A73B4">
      <w:pPr>
        <w:rPr>
          <w:rFonts w:ascii="Times New Roman" w:hAnsi="Times New Roman" w:cs="Times New Roman"/>
          <w:sz w:val="28"/>
          <w:szCs w:val="28"/>
        </w:rPr>
      </w:pPr>
      <w:r>
        <w:rPr>
          <w:rFonts w:ascii="Times New Roman" w:hAnsi="Times New Roman" w:cs="Times New Roman"/>
          <w:sz w:val="28"/>
          <w:szCs w:val="28"/>
        </w:rPr>
        <w:br w:type="page"/>
      </w:r>
    </w:p>
    <w:p w:rsidR="007A73B4" w:rsidRDefault="007A73B4" w:rsidP="007A73B4">
      <w:pPr>
        <w:spacing w:after="0" w:line="360" w:lineRule="auto"/>
        <w:jc w:val="center"/>
        <w:rPr>
          <w:rFonts w:ascii="Times New Roman" w:hAnsi="Times New Roman" w:cs="Times New Roman"/>
          <w:b/>
          <w:sz w:val="40"/>
          <w:szCs w:val="40"/>
        </w:rPr>
      </w:pPr>
      <w:r w:rsidRPr="00E63249">
        <w:rPr>
          <w:rFonts w:ascii="Times New Roman" w:hAnsi="Times New Roman" w:cs="Times New Roman"/>
          <w:b/>
          <w:sz w:val="40"/>
          <w:szCs w:val="40"/>
        </w:rPr>
        <w:lastRenderedPageBreak/>
        <w:t>Температурные графики от котельных.</w:t>
      </w:r>
    </w:p>
    <w:p w:rsidR="007A73B4" w:rsidRDefault="007A73B4" w:rsidP="007A73B4">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drawing>
          <wp:inline distT="0" distB="0" distL="0" distR="0">
            <wp:extent cx="9963150" cy="4953000"/>
            <wp:effectExtent l="19050" t="0" r="0" b="0"/>
            <wp:docPr id="28" name="Рисунок 16" descr="G:\Бобровка\ДЕНИС ПОСЛЕДНЕЕ\Бобровка\тепло\Бобровский - пьезо тепло 1 Мая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Бобровка\ДЕНИС ПОСЛЕДНЕЕ\Бобровка\тепло\Бобровский - пьезо тепло 1 Мая t.bmp"/>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9963150" cy="4953000"/>
                    </a:xfrm>
                    <a:prstGeom prst="rect">
                      <a:avLst/>
                    </a:prstGeom>
                    <a:noFill/>
                    <a:ln w="9525">
                      <a:noFill/>
                      <a:miter lim="800000"/>
                      <a:headEnd/>
                      <a:tailEnd/>
                    </a:ln>
                  </pic:spPr>
                </pic:pic>
              </a:graphicData>
            </a:graphic>
          </wp:inline>
        </w:drawing>
      </w:r>
    </w:p>
    <w:p w:rsidR="007A73B4" w:rsidRPr="001B7477" w:rsidRDefault="007A73B4" w:rsidP="007A73B4">
      <w:pPr>
        <w:spacing w:after="0" w:line="360" w:lineRule="auto"/>
        <w:jc w:val="center"/>
        <w:rPr>
          <w:rFonts w:ascii="Times New Roman" w:hAnsi="Times New Roman" w:cs="Times New Roman"/>
          <w:b/>
          <w:sz w:val="28"/>
          <w:szCs w:val="28"/>
        </w:rPr>
      </w:pPr>
      <w:r w:rsidRPr="001B7477">
        <w:rPr>
          <w:rFonts w:ascii="Times New Roman" w:hAnsi="Times New Roman" w:cs="Times New Roman"/>
          <w:b/>
          <w:sz w:val="28"/>
          <w:szCs w:val="28"/>
        </w:rPr>
        <w:t xml:space="preserve">Рисунок </w:t>
      </w:r>
      <w:r>
        <w:rPr>
          <w:rFonts w:ascii="Times New Roman" w:hAnsi="Times New Roman" w:cs="Times New Roman"/>
          <w:b/>
          <w:sz w:val="28"/>
          <w:szCs w:val="28"/>
        </w:rPr>
        <w:t xml:space="preserve">6. </w:t>
      </w:r>
      <w:r w:rsidRPr="001B7477">
        <w:rPr>
          <w:rFonts w:ascii="Times New Roman" w:hAnsi="Times New Roman" w:cs="Times New Roman"/>
          <w:sz w:val="28"/>
          <w:szCs w:val="28"/>
        </w:rPr>
        <w:t>Котельная ул. 1Мая 59.</w:t>
      </w:r>
    </w:p>
    <w:p w:rsidR="007A73B4" w:rsidRDefault="007A73B4" w:rsidP="007A73B4">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lastRenderedPageBreak/>
        <w:drawing>
          <wp:inline distT="0" distB="0" distL="0" distR="0">
            <wp:extent cx="9963150" cy="2466975"/>
            <wp:effectExtent l="19050" t="0" r="0" b="0"/>
            <wp:docPr id="29" name="Рисунок 17" descr="G:\Бобровка\ДЕНИС ПОСЛЕДНЕЕ\Бобровка\тепло\Бобровский - пьезо тепло Демина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Бобровка\ДЕНИС ПОСЛЕДНЕЕ\Бобровка\тепло\Бобровский - пьезо тепло Демина t.bmp"/>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9963150" cy="2466975"/>
                    </a:xfrm>
                    <a:prstGeom prst="rect">
                      <a:avLst/>
                    </a:prstGeom>
                    <a:noFill/>
                    <a:ln w="9525">
                      <a:noFill/>
                      <a:miter lim="800000"/>
                      <a:headEnd/>
                      <a:tailEnd/>
                    </a:ln>
                  </pic:spPr>
                </pic:pic>
              </a:graphicData>
            </a:graphic>
          </wp:inline>
        </w:drawing>
      </w:r>
    </w:p>
    <w:p w:rsidR="007A73B4" w:rsidRPr="001B7477" w:rsidRDefault="007A73B4" w:rsidP="007A73B4">
      <w:pPr>
        <w:spacing w:after="0" w:line="360" w:lineRule="auto"/>
        <w:jc w:val="center"/>
        <w:rPr>
          <w:rFonts w:ascii="Times New Roman" w:hAnsi="Times New Roman" w:cs="Times New Roman"/>
          <w:b/>
          <w:sz w:val="28"/>
          <w:szCs w:val="28"/>
        </w:rPr>
      </w:pPr>
      <w:r w:rsidRPr="001B7477">
        <w:rPr>
          <w:rFonts w:ascii="Times New Roman" w:hAnsi="Times New Roman" w:cs="Times New Roman"/>
          <w:b/>
          <w:sz w:val="28"/>
          <w:szCs w:val="28"/>
        </w:rPr>
        <w:t>Рисунок</w:t>
      </w:r>
      <w:r>
        <w:rPr>
          <w:rFonts w:ascii="Times New Roman" w:hAnsi="Times New Roman" w:cs="Times New Roman"/>
          <w:b/>
          <w:sz w:val="28"/>
          <w:szCs w:val="28"/>
        </w:rPr>
        <w:t xml:space="preserve"> </w:t>
      </w:r>
      <w:r w:rsidRPr="001B7477">
        <w:rPr>
          <w:rFonts w:ascii="Times New Roman" w:hAnsi="Times New Roman" w:cs="Times New Roman"/>
          <w:b/>
          <w:sz w:val="28"/>
          <w:szCs w:val="28"/>
        </w:rPr>
        <w:t>7</w:t>
      </w:r>
      <w:r>
        <w:rPr>
          <w:rFonts w:ascii="Times New Roman" w:hAnsi="Times New Roman" w:cs="Times New Roman"/>
          <w:b/>
          <w:sz w:val="28"/>
          <w:szCs w:val="28"/>
        </w:rPr>
        <w:t>.</w:t>
      </w:r>
      <w:r w:rsidRPr="001B7477">
        <w:rPr>
          <w:rFonts w:ascii="Times New Roman" w:hAnsi="Times New Roman" w:cs="Times New Roman"/>
          <w:b/>
          <w:sz w:val="28"/>
          <w:szCs w:val="28"/>
        </w:rPr>
        <w:t xml:space="preserve"> </w:t>
      </w:r>
      <w:r w:rsidRPr="001B7477">
        <w:rPr>
          <w:rFonts w:ascii="Times New Roman" w:hAnsi="Times New Roman" w:cs="Times New Roman"/>
          <w:sz w:val="28"/>
          <w:szCs w:val="28"/>
        </w:rPr>
        <w:t xml:space="preserve">Котельная </w:t>
      </w:r>
      <w:r>
        <w:rPr>
          <w:rFonts w:ascii="Times New Roman" w:hAnsi="Times New Roman" w:cs="Times New Roman"/>
          <w:sz w:val="28"/>
          <w:szCs w:val="28"/>
        </w:rPr>
        <w:t xml:space="preserve">ул. </w:t>
      </w:r>
      <w:r w:rsidRPr="001B7477">
        <w:rPr>
          <w:rFonts w:ascii="Times New Roman" w:hAnsi="Times New Roman" w:cs="Times New Roman"/>
          <w:sz w:val="28"/>
          <w:szCs w:val="28"/>
        </w:rPr>
        <w:t>Демина 33а.</w:t>
      </w:r>
    </w:p>
    <w:p w:rsidR="007A73B4"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9963150" cy="2381250"/>
            <wp:effectExtent l="19050" t="0" r="0" b="0"/>
            <wp:docPr id="32" name="Рисунок 20" descr="G:\Бобровка\ДЕНИС ПОСЛЕДНЕЕ\Бобровка\тепло\Бобровский - пьезо тепло Ченавских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Бобровка\ДЕНИС ПОСЛЕДНЕЕ\Бобровка\тепло\Бобровский - пьезо тепло Ченавских t.bmp"/>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9963150" cy="2381250"/>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Рисунок 8. </w:t>
      </w:r>
      <w:r w:rsidRPr="001B7477">
        <w:rPr>
          <w:rFonts w:ascii="Times New Roman" w:hAnsi="Times New Roman" w:cs="Times New Roman"/>
          <w:sz w:val="28"/>
          <w:szCs w:val="28"/>
        </w:rPr>
        <w:t>Котельная ул. Чернавских 17</w:t>
      </w:r>
    </w:p>
    <w:p w:rsidR="007A73B4"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noProof/>
          <w:sz w:val="28"/>
          <w:szCs w:val="28"/>
        </w:rPr>
        <w:lastRenderedPageBreak/>
        <w:drawing>
          <wp:inline distT="0" distB="0" distL="0" distR="0">
            <wp:extent cx="9963150" cy="4924425"/>
            <wp:effectExtent l="19050" t="0" r="0" b="0"/>
            <wp:docPr id="31" name="Рисунок 19" descr="G:\Бобровка\ДЕНИС ПОСЛЕДНЕЕ\Бобровка\тепло\Бобровский - пьезо тепло Краснодеревцев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Бобровка\ДЕНИС ПОСЛЕДНЕЕ\Бобровка\тепло\Бобровский - пьезо тепло Краснодеревцев t.bmp"/>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9963150" cy="4924425"/>
                    </a:xfrm>
                    <a:prstGeom prst="rect">
                      <a:avLst/>
                    </a:prstGeom>
                    <a:noFill/>
                    <a:ln w="9525">
                      <a:noFill/>
                      <a:miter lim="800000"/>
                      <a:headEnd/>
                      <a:tailEnd/>
                    </a:ln>
                  </pic:spPr>
                </pic:pic>
              </a:graphicData>
            </a:graphic>
          </wp:inline>
        </w:drawing>
      </w:r>
    </w:p>
    <w:p w:rsidR="007A73B4" w:rsidRPr="001B7477"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Рисунок 9. </w:t>
      </w:r>
      <w:r w:rsidRPr="001B7477">
        <w:rPr>
          <w:rFonts w:ascii="Times New Roman" w:hAnsi="Times New Roman" w:cs="Times New Roman"/>
          <w:sz w:val="28"/>
          <w:szCs w:val="28"/>
        </w:rPr>
        <w:t>Котельная ул. Краснодеревцев 17</w:t>
      </w:r>
    </w:p>
    <w:p w:rsidR="007A73B4" w:rsidRDefault="007A73B4" w:rsidP="007A73B4">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lastRenderedPageBreak/>
        <w:drawing>
          <wp:inline distT="0" distB="0" distL="0" distR="0">
            <wp:extent cx="9963150" cy="4410075"/>
            <wp:effectExtent l="19050" t="0" r="0" b="0"/>
            <wp:docPr id="30" name="Рисунок 18" descr="G:\Бобровка\ДЕНИС ПОСЛЕДНЕЕ\Бобровка\тепло\Бобровский - пьезо тепло Дружбы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Бобровка\ДЕНИС ПОСЛЕДНЕЕ\Бобровка\тепло\Бобровский - пьезо тепло Дружбы t.bmp"/>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9963150" cy="4410075"/>
                    </a:xfrm>
                    <a:prstGeom prst="rect">
                      <a:avLst/>
                    </a:prstGeom>
                    <a:noFill/>
                    <a:ln w="9525">
                      <a:noFill/>
                      <a:miter lim="800000"/>
                      <a:headEnd/>
                      <a:tailEnd/>
                    </a:ln>
                  </pic:spPr>
                </pic:pic>
              </a:graphicData>
            </a:graphic>
          </wp:inline>
        </w:drawing>
      </w:r>
    </w:p>
    <w:p w:rsidR="007A73B4" w:rsidRDefault="007A73B4" w:rsidP="007A73B4">
      <w:pPr>
        <w:spacing w:after="0" w:line="360" w:lineRule="auto"/>
        <w:jc w:val="center"/>
        <w:rPr>
          <w:rFonts w:ascii="Times New Roman" w:hAnsi="Times New Roman" w:cs="Times New Roman"/>
          <w:sz w:val="28"/>
          <w:szCs w:val="28"/>
        </w:rPr>
      </w:pPr>
      <w:r w:rsidRPr="00E63249">
        <w:rPr>
          <w:rFonts w:ascii="Times New Roman" w:hAnsi="Times New Roman" w:cs="Times New Roman"/>
          <w:b/>
          <w:sz w:val="28"/>
          <w:szCs w:val="28"/>
        </w:rPr>
        <w:t>Рисунок</w:t>
      </w:r>
      <w:r>
        <w:rPr>
          <w:rFonts w:ascii="Times New Roman" w:hAnsi="Times New Roman" w:cs="Times New Roman"/>
          <w:b/>
          <w:sz w:val="28"/>
          <w:szCs w:val="28"/>
        </w:rPr>
        <w:t xml:space="preserve"> 10.</w:t>
      </w:r>
      <w:r w:rsidRPr="00E63249">
        <w:rPr>
          <w:rFonts w:ascii="Times New Roman" w:hAnsi="Times New Roman" w:cs="Times New Roman"/>
          <w:b/>
          <w:sz w:val="28"/>
          <w:szCs w:val="28"/>
        </w:rPr>
        <w:t xml:space="preserve"> </w:t>
      </w:r>
      <w:r w:rsidRPr="00E63249">
        <w:rPr>
          <w:rFonts w:ascii="Times New Roman" w:hAnsi="Times New Roman" w:cs="Times New Roman"/>
          <w:sz w:val="28"/>
          <w:szCs w:val="28"/>
        </w:rPr>
        <w:t>Котельная ул. Дружбы 14</w:t>
      </w: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sz w:val="28"/>
          <w:szCs w:val="28"/>
        </w:rPr>
      </w:pPr>
    </w:p>
    <w:p w:rsidR="007A73B4"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noProof/>
          <w:sz w:val="28"/>
          <w:szCs w:val="28"/>
        </w:rPr>
        <w:lastRenderedPageBreak/>
        <w:drawing>
          <wp:inline distT="0" distB="0" distL="0" distR="0">
            <wp:extent cx="9963150" cy="3200400"/>
            <wp:effectExtent l="19050" t="0" r="0" b="0"/>
            <wp:docPr id="33" name="Рисунок 21" descr="G:\Бобровка\ДЕНИС ПОСЛЕДНЕЕ\Черданцева\тепло\Черданцево - тепло пьезо Нагорная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Бобровка\ДЕНИС ПОСЛЕДНЕЕ\Черданцева\тепло\Черданцево - тепло пьезо Нагорная t.bmp"/>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9963150" cy="3200400"/>
                    </a:xfrm>
                    <a:prstGeom prst="rect">
                      <a:avLst/>
                    </a:prstGeom>
                    <a:noFill/>
                    <a:ln w="9525">
                      <a:noFill/>
                      <a:miter lim="800000"/>
                      <a:headEnd/>
                      <a:tailEnd/>
                    </a:ln>
                  </pic:spPr>
                </pic:pic>
              </a:graphicData>
            </a:graphic>
          </wp:inline>
        </w:drawing>
      </w:r>
    </w:p>
    <w:p w:rsidR="007A73B4" w:rsidRPr="001B7477" w:rsidRDefault="007A73B4" w:rsidP="007A73B4">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Рисунок 11. </w:t>
      </w:r>
      <w:r w:rsidRPr="001B7477">
        <w:rPr>
          <w:rFonts w:ascii="Times New Roman" w:hAnsi="Times New Roman" w:cs="Times New Roman"/>
          <w:sz w:val="28"/>
          <w:szCs w:val="28"/>
        </w:rPr>
        <w:t>Котельная ул. Нагорная 24/2</w:t>
      </w:r>
    </w:p>
    <w:p w:rsidR="007A73B4" w:rsidRPr="00DD460C" w:rsidRDefault="007A73B4" w:rsidP="000350E8">
      <w:pPr>
        <w:spacing w:after="0" w:line="360" w:lineRule="auto"/>
        <w:ind w:firstLine="709"/>
        <w:jc w:val="both"/>
        <w:rPr>
          <w:rFonts w:ascii="Times New Roman" w:hAnsi="Times New Roman" w:cs="Times New Roman"/>
          <w:color w:val="000000" w:themeColor="text1"/>
          <w:sz w:val="28"/>
          <w:szCs w:val="28"/>
        </w:rPr>
        <w:sectPr w:rsidR="007A73B4" w:rsidRPr="00DD460C" w:rsidSect="007A73B4">
          <w:pgSz w:w="16838" w:h="11906" w:orient="landscape"/>
          <w:pgMar w:top="567" w:right="567" w:bottom="1134" w:left="567" w:header="708" w:footer="708" w:gutter="0"/>
          <w:cols w:space="708"/>
          <w:docGrid w:linePitch="360"/>
        </w:sectPr>
      </w:pPr>
    </w:p>
    <w:p w:rsidR="007A73B4" w:rsidRPr="00DD460C" w:rsidRDefault="007A73B4" w:rsidP="007A73B4">
      <w:pPr>
        <w:jc w:val="center"/>
        <w:rPr>
          <w:rFonts w:ascii="Times New Roman" w:hAnsi="Times New Roman" w:cs="Times New Roman"/>
          <w:sz w:val="52"/>
          <w:szCs w:val="52"/>
        </w:rPr>
      </w:pPr>
    </w:p>
    <w:p w:rsidR="007A73B4" w:rsidRPr="00DD460C" w:rsidRDefault="007A73B4" w:rsidP="007A73B4">
      <w:pPr>
        <w:jc w:val="center"/>
        <w:rPr>
          <w:rFonts w:ascii="Times New Roman" w:hAnsi="Times New Roman" w:cs="Times New Roman"/>
          <w:sz w:val="52"/>
          <w:szCs w:val="52"/>
        </w:rPr>
      </w:pPr>
    </w:p>
    <w:p w:rsidR="007A73B4" w:rsidRPr="00DD460C" w:rsidRDefault="007A73B4" w:rsidP="007A73B4">
      <w:pPr>
        <w:jc w:val="center"/>
        <w:rPr>
          <w:rFonts w:ascii="Times New Roman" w:hAnsi="Times New Roman" w:cs="Times New Roman"/>
          <w:sz w:val="52"/>
          <w:szCs w:val="52"/>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BF5D96">
      <w:pPr>
        <w:jc w:val="center"/>
        <w:rPr>
          <w:rFonts w:ascii="Times New Roman" w:hAnsi="Times New Roman" w:cs="Times New Roman"/>
          <w:sz w:val="52"/>
          <w:szCs w:val="52"/>
        </w:rPr>
      </w:pPr>
    </w:p>
    <w:p w:rsidR="00BF5D96" w:rsidRDefault="00BF5D96" w:rsidP="00BF5D96">
      <w:pPr>
        <w:jc w:val="center"/>
        <w:rPr>
          <w:rFonts w:ascii="Times New Roman" w:hAnsi="Times New Roman" w:cs="Times New Roman"/>
          <w:sz w:val="52"/>
          <w:szCs w:val="52"/>
        </w:rPr>
      </w:pPr>
    </w:p>
    <w:p w:rsidR="00BF5D96" w:rsidRPr="00BF5D96" w:rsidRDefault="00BF5D96" w:rsidP="00BF5D96">
      <w:pPr>
        <w:jc w:val="center"/>
        <w:rPr>
          <w:rFonts w:ascii="Times New Roman" w:hAnsi="Times New Roman" w:cs="Times New Roman"/>
          <w:sz w:val="52"/>
          <w:szCs w:val="52"/>
        </w:rPr>
      </w:pPr>
    </w:p>
    <w:p w:rsidR="00BF5D96" w:rsidRPr="00DD460C" w:rsidRDefault="00BF5D96" w:rsidP="00BF5D96">
      <w:pPr>
        <w:jc w:val="center"/>
        <w:rPr>
          <w:rFonts w:ascii="Times New Roman" w:hAnsi="Times New Roman" w:cs="Times New Roman"/>
          <w:sz w:val="52"/>
          <w:szCs w:val="52"/>
        </w:rPr>
      </w:pPr>
    </w:p>
    <w:p w:rsidR="00AB7867" w:rsidRDefault="00AB7867" w:rsidP="004D5913">
      <w:pPr>
        <w:pStyle w:val="21"/>
        <w:rPr>
          <w:sz w:val="48"/>
          <w:szCs w:val="48"/>
        </w:rPr>
      </w:pPr>
    </w:p>
    <w:p w:rsidR="00E44806" w:rsidRPr="00C507EC" w:rsidRDefault="00E44806" w:rsidP="004D5913">
      <w:pPr>
        <w:pStyle w:val="21"/>
        <w:rPr>
          <w:sz w:val="48"/>
          <w:szCs w:val="48"/>
        </w:rPr>
      </w:pPr>
      <w:r w:rsidRPr="00C507EC">
        <w:rPr>
          <w:sz w:val="48"/>
          <w:szCs w:val="48"/>
        </w:rPr>
        <w:t xml:space="preserve">Часть </w:t>
      </w:r>
      <w:r w:rsidR="009E4662">
        <w:rPr>
          <w:sz w:val="48"/>
          <w:szCs w:val="48"/>
          <w:lang w:val="en-US"/>
        </w:rPr>
        <w:t>II</w:t>
      </w:r>
      <w:r w:rsidRPr="00C507EC">
        <w:rPr>
          <w:sz w:val="48"/>
          <w:szCs w:val="48"/>
        </w:rPr>
        <w:t>.</w:t>
      </w:r>
    </w:p>
    <w:p w:rsidR="004D5913" w:rsidRPr="00C507EC" w:rsidRDefault="004D5913" w:rsidP="004D5913">
      <w:pPr>
        <w:rPr>
          <w:sz w:val="48"/>
          <w:szCs w:val="48"/>
        </w:rPr>
      </w:pPr>
    </w:p>
    <w:p w:rsidR="001A68DB" w:rsidRDefault="00BF5D96" w:rsidP="004D5913">
      <w:pPr>
        <w:pStyle w:val="21"/>
        <w:rPr>
          <w:sz w:val="48"/>
          <w:szCs w:val="48"/>
        </w:rPr>
      </w:pPr>
      <w:r w:rsidRPr="00C507EC">
        <w:rPr>
          <w:sz w:val="48"/>
          <w:szCs w:val="48"/>
        </w:rPr>
        <w:t xml:space="preserve"> </w:t>
      </w:r>
      <w:r w:rsidR="004D5913" w:rsidRPr="00C507EC">
        <w:rPr>
          <w:sz w:val="48"/>
          <w:szCs w:val="48"/>
        </w:rPr>
        <w:t>Схема</w:t>
      </w:r>
      <w:r w:rsidRPr="00C507EC">
        <w:rPr>
          <w:sz w:val="48"/>
          <w:szCs w:val="48"/>
        </w:rPr>
        <w:t xml:space="preserve"> теплоснабжения </w:t>
      </w:r>
    </w:p>
    <w:p w:rsidR="001A68DB" w:rsidRDefault="00BF5D96" w:rsidP="004D5913">
      <w:pPr>
        <w:pStyle w:val="21"/>
        <w:rPr>
          <w:sz w:val="48"/>
          <w:szCs w:val="48"/>
        </w:rPr>
      </w:pPr>
      <w:r w:rsidRPr="00C507EC">
        <w:rPr>
          <w:sz w:val="48"/>
          <w:szCs w:val="48"/>
        </w:rPr>
        <w:t xml:space="preserve">для объектов, находящихся на территории </w:t>
      </w:r>
    </w:p>
    <w:p w:rsidR="00BF5D96" w:rsidRPr="00C507EC" w:rsidRDefault="00BF5D96" w:rsidP="001A68DB">
      <w:pPr>
        <w:pStyle w:val="21"/>
        <w:rPr>
          <w:sz w:val="48"/>
          <w:szCs w:val="48"/>
        </w:rPr>
      </w:pPr>
      <w:r w:rsidRPr="00C507EC">
        <w:rPr>
          <w:sz w:val="48"/>
          <w:szCs w:val="48"/>
        </w:rPr>
        <w:t>п. Двуреченск, п. Колос, д. Ключи</w:t>
      </w: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4D5913" w:rsidRDefault="004D5913" w:rsidP="000350E8">
      <w:pPr>
        <w:spacing w:after="0" w:line="360" w:lineRule="auto"/>
        <w:ind w:firstLine="709"/>
        <w:jc w:val="both"/>
        <w:rPr>
          <w:rFonts w:ascii="Times New Roman" w:hAnsi="Times New Roman" w:cs="Times New Roman"/>
          <w:color w:val="000000" w:themeColor="text1"/>
          <w:sz w:val="28"/>
          <w:szCs w:val="28"/>
        </w:rPr>
      </w:pPr>
    </w:p>
    <w:p w:rsidR="004D5913" w:rsidRDefault="004D5913" w:rsidP="000350E8">
      <w:pPr>
        <w:spacing w:after="0" w:line="360" w:lineRule="auto"/>
        <w:ind w:firstLine="709"/>
        <w:jc w:val="both"/>
        <w:rPr>
          <w:rFonts w:ascii="Times New Roman" w:hAnsi="Times New Roman" w:cs="Times New Roman"/>
          <w:color w:val="000000" w:themeColor="text1"/>
          <w:sz w:val="28"/>
          <w:szCs w:val="28"/>
        </w:rPr>
      </w:pPr>
    </w:p>
    <w:sdt>
      <w:sdtPr>
        <w:rPr>
          <w:rFonts w:asciiTheme="minorHAnsi" w:eastAsiaTheme="minorHAnsi" w:hAnsiTheme="minorHAnsi" w:cstheme="minorBidi"/>
          <w:b w:val="0"/>
          <w:bCs w:val="0"/>
          <w:color w:val="auto"/>
          <w:sz w:val="22"/>
          <w:szCs w:val="22"/>
        </w:rPr>
        <w:id w:val="28567126"/>
        <w:docPartObj>
          <w:docPartGallery w:val="Table of Contents"/>
          <w:docPartUnique/>
        </w:docPartObj>
      </w:sdtPr>
      <w:sdtEndPr>
        <w:rPr>
          <w:rFonts w:eastAsiaTheme="minorEastAsia"/>
          <w:sz w:val="28"/>
          <w:szCs w:val="28"/>
        </w:rPr>
      </w:sdtEndPr>
      <w:sdtContent>
        <w:p w:rsidR="00BF5D96" w:rsidRPr="004D5913" w:rsidRDefault="00BF5D96" w:rsidP="000349C5">
          <w:pPr>
            <w:pStyle w:val="a6"/>
            <w:spacing w:line="240" w:lineRule="auto"/>
            <w:rPr>
              <w:rFonts w:ascii="Times New Roman" w:hAnsi="Times New Roman" w:cs="Times New Roman"/>
              <w:b w:val="0"/>
            </w:rPr>
          </w:pPr>
          <w:r w:rsidRPr="004D5913">
            <w:rPr>
              <w:rFonts w:ascii="Times New Roman" w:hAnsi="Times New Roman" w:cs="Times New Roman"/>
              <w:b w:val="0"/>
              <w:color w:val="auto"/>
            </w:rPr>
            <w:t>Оглавление</w:t>
          </w:r>
        </w:p>
        <w:p w:rsidR="00AB7867" w:rsidRDefault="00AB7867"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1. Показатели перспективного спроса на тепловую энергию и теплоноситель</w:t>
          </w:r>
          <w:r w:rsidRPr="004D5913">
            <w:ptab w:relativeTo="margin" w:alignment="right" w:leader="dot"/>
          </w:r>
          <w:r w:rsidR="00AB7867">
            <w:t>117</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2. Перспективные балансы тепловой мощности источников тепловой энергии</w:t>
          </w:r>
          <w:r w:rsidRPr="004D5913">
            <w:ptab w:relativeTo="margin" w:alignment="right" w:leader="dot"/>
          </w:r>
          <w:r w:rsidR="00AB7867">
            <w:t>118</w:t>
          </w:r>
        </w:p>
        <w:p w:rsidR="004D5913" w:rsidRDefault="004D5913"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3. Перспективные балансы теплоносителя</w:t>
          </w:r>
          <w:r w:rsidRPr="004D5913">
            <w:ptab w:relativeTo="margin" w:alignment="right" w:leader="dot"/>
          </w:r>
          <w:r w:rsidR="00AB7867">
            <w:t>134</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4. Предложения по строительству, реконструкции и техническому перевооружению источников тепловой энергии</w:t>
          </w:r>
          <w:r w:rsidRPr="004D5913">
            <w:ptab w:relativeTo="margin" w:alignment="right" w:leader="dot"/>
          </w:r>
          <w:r w:rsidR="00AB7867">
            <w:t>135</w:t>
          </w:r>
        </w:p>
        <w:p w:rsidR="00BF5D96" w:rsidRPr="004D5913" w:rsidRDefault="00BF5D96" w:rsidP="000349C5">
          <w:pPr>
            <w:widowControl w:val="0"/>
            <w:tabs>
              <w:tab w:val="left" w:pos="711"/>
            </w:tabs>
            <w:spacing w:after="0" w:line="240" w:lineRule="auto"/>
            <w:rPr>
              <w:rFonts w:ascii="Times New Roman" w:hAnsi="Times New Roman" w:cs="Times New Roman"/>
              <w:sz w:val="28"/>
              <w:szCs w:val="28"/>
            </w:rPr>
          </w:pPr>
        </w:p>
        <w:p w:rsidR="00BF5D96" w:rsidRPr="004D5913" w:rsidRDefault="00BF5D96" w:rsidP="000349C5">
          <w:pPr>
            <w:pStyle w:val="11"/>
            <w:spacing w:line="240" w:lineRule="auto"/>
            <w:ind w:firstLine="0"/>
            <w:jc w:val="left"/>
          </w:pPr>
          <w:r w:rsidRPr="004D5913">
            <w:t>Глава 5. Предложения по строительству и реконструкции тепловых сетей, и сооружений на них</w:t>
          </w:r>
          <w:r w:rsidRPr="004D5913">
            <w:ptab w:relativeTo="margin" w:alignment="right" w:leader="dot"/>
          </w:r>
          <w:r w:rsidR="00AB7867">
            <w:t>137</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6. Перспективные топливные балансы</w:t>
          </w:r>
          <w:r w:rsidRPr="004D5913">
            <w:ptab w:relativeTo="margin" w:alignment="right" w:leader="dot"/>
          </w:r>
          <w:r w:rsidR="00AB7867">
            <w:t>146</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7. Инвестиции в строительство, реконструкцию и техническое перевооружение</w:t>
          </w:r>
          <w:r w:rsidRPr="004D5913">
            <w:ptab w:relativeTo="margin" w:alignment="right" w:leader="dot"/>
          </w:r>
          <w:r w:rsidR="00AB7867">
            <w:t>147</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8. Решение об определении единой теплоснабжающей организации</w:t>
          </w:r>
          <w:r w:rsidRPr="004D5913">
            <w:ptab w:relativeTo="margin" w:alignment="right" w:leader="dot"/>
          </w:r>
          <w:r w:rsidR="00AB7867">
            <w:t>157</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9. Решение о распределении тепловой нагрузки между источниками тепловой энергии</w:t>
          </w:r>
          <w:r w:rsidRPr="004D5913">
            <w:ptab w:relativeTo="margin" w:alignment="right" w:leader="dot"/>
          </w:r>
          <w:r w:rsidR="00AB7867">
            <w:t>159</w:t>
          </w:r>
        </w:p>
        <w:p w:rsidR="00BF5D96" w:rsidRPr="004D5913" w:rsidRDefault="00BF5D96" w:rsidP="000349C5">
          <w:pPr>
            <w:pStyle w:val="11"/>
            <w:spacing w:line="240" w:lineRule="auto"/>
            <w:ind w:firstLine="0"/>
            <w:jc w:val="left"/>
          </w:pPr>
        </w:p>
        <w:p w:rsidR="00BF5D96" w:rsidRPr="004D5913" w:rsidRDefault="00BF5D96" w:rsidP="000349C5">
          <w:pPr>
            <w:pStyle w:val="11"/>
            <w:spacing w:line="240" w:lineRule="auto"/>
            <w:ind w:firstLine="0"/>
            <w:jc w:val="left"/>
          </w:pPr>
          <w:r w:rsidRPr="004D5913">
            <w:t>Глава 10. Решение по бесхозяйным сетям</w:t>
          </w:r>
          <w:r w:rsidRPr="004D5913">
            <w:ptab w:relativeTo="margin" w:alignment="right" w:leader="dot"/>
          </w:r>
          <w:r w:rsidR="00AB7867">
            <w:t>160</w:t>
          </w:r>
        </w:p>
        <w:p w:rsidR="00BF5D96" w:rsidRPr="004D5913" w:rsidRDefault="00BF5D96" w:rsidP="00CB1FED">
          <w:pPr>
            <w:pStyle w:val="11"/>
          </w:pPr>
        </w:p>
        <w:p w:rsidR="00BF5D96" w:rsidRPr="00ED4FC9" w:rsidRDefault="002139DA" w:rsidP="004D5913">
          <w:pPr>
            <w:spacing w:after="0" w:line="240" w:lineRule="auto"/>
            <w:rPr>
              <w:sz w:val="28"/>
              <w:szCs w:val="28"/>
            </w:rPr>
          </w:pPr>
        </w:p>
      </w:sdtContent>
    </w:sdt>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4D5913" w:rsidRDefault="004D5913" w:rsidP="00BF5D96">
      <w:pPr>
        <w:spacing w:after="0" w:line="360" w:lineRule="auto"/>
        <w:ind w:firstLine="709"/>
        <w:jc w:val="both"/>
        <w:rPr>
          <w:rFonts w:ascii="Times New Roman" w:hAnsi="Times New Roman" w:cs="Times New Roman"/>
          <w:b/>
          <w:sz w:val="32"/>
          <w:szCs w:val="32"/>
        </w:rPr>
      </w:pPr>
    </w:p>
    <w:p w:rsidR="004D5913" w:rsidRDefault="004D5913" w:rsidP="00BF5D96">
      <w:pPr>
        <w:spacing w:after="0" w:line="360" w:lineRule="auto"/>
        <w:ind w:firstLine="709"/>
        <w:jc w:val="both"/>
        <w:rPr>
          <w:rFonts w:ascii="Times New Roman" w:hAnsi="Times New Roman" w:cs="Times New Roman"/>
          <w:b/>
          <w:sz w:val="32"/>
          <w:szCs w:val="32"/>
        </w:rPr>
      </w:pPr>
    </w:p>
    <w:p w:rsidR="004D5913" w:rsidRDefault="004D5913" w:rsidP="00BF5D96">
      <w:pPr>
        <w:spacing w:after="0" w:line="360" w:lineRule="auto"/>
        <w:ind w:firstLine="709"/>
        <w:jc w:val="both"/>
        <w:rPr>
          <w:rFonts w:ascii="Times New Roman" w:hAnsi="Times New Roman" w:cs="Times New Roman"/>
          <w:b/>
          <w:sz w:val="32"/>
          <w:szCs w:val="32"/>
        </w:rPr>
      </w:pPr>
    </w:p>
    <w:p w:rsidR="00003F42" w:rsidRDefault="00003F42" w:rsidP="00BF5D96">
      <w:pPr>
        <w:spacing w:after="0" w:line="360" w:lineRule="auto"/>
        <w:ind w:firstLine="709"/>
        <w:jc w:val="both"/>
        <w:rPr>
          <w:rFonts w:ascii="Times New Roman" w:hAnsi="Times New Roman" w:cs="Times New Roman"/>
          <w:b/>
          <w:sz w:val="32"/>
          <w:szCs w:val="32"/>
        </w:rPr>
      </w:pPr>
    </w:p>
    <w:p w:rsidR="004D5913" w:rsidRDefault="004D5913"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 xml:space="preserve">Глава 1. </w:t>
      </w:r>
      <w:r>
        <w:rPr>
          <w:rFonts w:ascii="Times New Roman" w:hAnsi="Times New Roman" w:cs="Times New Roman"/>
          <w:b/>
          <w:sz w:val="32"/>
          <w:szCs w:val="32"/>
        </w:rPr>
        <w:t>Показатель перспективного спроса на тепловую энергию и теплоноситель</w:t>
      </w:r>
      <w:r w:rsidRPr="00AB1E44">
        <w:rPr>
          <w:rFonts w:ascii="Times New Roman" w:hAnsi="Times New Roman" w:cs="Times New Roman"/>
          <w:b/>
          <w:sz w:val="32"/>
          <w:szCs w:val="32"/>
        </w:rPr>
        <w:t>.</w:t>
      </w:r>
    </w:p>
    <w:p w:rsidR="00BF5D96" w:rsidRPr="003C5850" w:rsidRDefault="00BF5D96" w:rsidP="00BF5D96">
      <w:pPr>
        <w:spacing w:after="0" w:line="360" w:lineRule="auto"/>
        <w:ind w:firstLine="709"/>
        <w:jc w:val="both"/>
        <w:rPr>
          <w:rFonts w:ascii="Times New Roman" w:hAnsi="Times New Roman" w:cs="Times New Roman"/>
          <w:b/>
          <w:sz w:val="28"/>
          <w:szCs w:val="28"/>
        </w:rPr>
      </w:pPr>
    </w:p>
    <w:p w:rsidR="00BF5D96" w:rsidRPr="004D5913" w:rsidRDefault="00BF5D96" w:rsidP="004D5913">
      <w:pPr>
        <w:widowControl w:val="0"/>
        <w:tabs>
          <w:tab w:val="left" w:pos="851"/>
        </w:tabs>
        <w:spacing w:after="0" w:line="360" w:lineRule="auto"/>
        <w:ind w:right="140" w:firstLine="709"/>
        <w:jc w:val="both"/>
        <w:rPr>
          <w:rFonts w:ascii="Times New Roman" w:hAnsi="Times New Roman" w:cs="Times New Roman"/>
          <w:b/>
          <w:sz w:val="28"/>
          <w:szCs w:val="28"/>
        </w:rPr>
      </w:pPr>
      <w:r w:rsidRPr="004D5913">
        <w:rPr>
          <w:rFonts w:ascii="Times New Roman" w:hAnsi="Times New Roman" w:cs="Times New Roman"/>
          <w:b/>
          <w:sz w:val="28"/>
          <w:szCs w:val="28"/>
        </w:rPr>
        <w:t>Площадь строительных фондов и приросты площади строительных фондов по расчетным элементам территориального деления.</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«п. Двуреченск» оказывает услуги теплоснабжения только одному населенному пункту входящего в состав Сысертского городского округа:</w:t>
      </w:r>
    </w:p>
    <w:p w:rsidR="00BF5D96" w:rsidRPr="005D4C22" w:rsidRDefault="00BF5D96" w:rsidP="00BF5D9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xml:space="preserve">- </w:t>
      </w:r>
      <w:r>
        <w:rPr>
          <w:rFonts w:ascii="Times New Roman" w:hAnsi="Times New Roman" w:cs="Times New Roman"/>
          <w:sz w:val="28"/>
          <w:szCs w:val="28"/>
        </w:rPr>
        <w:t>п. Двуреченск.</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1.1. приведен прирост населения в Двуреченской сельской администрации на расчетный срок, согласно генеральному плану развития Сысертского городского округа.</w:t>
      </w:r>
    </w:p>
    <w:p w:rsidR="00BF5D96" w:rsidRPr="004333B7" w:rsidRDefault="00BF5D96" w:rsidP="00BF5D96">
      <w:pPr>
        <w:spacing w:after="0" w:line="240" w:lineRule="auto"/>
        <w:ind w:firstLine="709"/>
        <w:jc w:val="both"/>
        <w:rPr>
          <w:rFonts w:ascii="Times New Roman" w:hAnsi="Times New Roman" w:cs="Times New Roman"/>
          <w:sz w:val="28"/>
          <w:szCs w:val="28"/>
        </w:rPr>
      </w:pPr>
    </w:p>
    <w:p w:rsidR="00BF5D96" w:rsidRPr="001556E6" w:rsidRDefault="00BF5D96" w:rsidP="00BF5D96">
      <w:pPr>
        <w:spacing w:after="0" w:line="240" w:lineRule="auto"/>
        <w:jc w:val="center"/>
        <w:rPr>
          <w:rFonts w:ascii="Times New Roman" w:hAnsi="Times New Roman" w:cs="Times New Roman"/>
        </w:rPr>
      </w:pPr>
      <w:r w:rsidRPr="001556E6">
        <w:rPr>
          <w:rFonts w:ascii="Times New Roman" w:hAnsi="Times New Roman" w:cs="Times New Roman"/>
        </w:rPr>
        <w:t xml:space="preserve">Таблица </w:t>
      </w:r>
      <w:r>
        <w:rPr>
          <w:rFonts w:ascii="Times New Roman" w:hAnsi="Times New Roman" w:cs="Times New Roman"/>
        </w:rPr>
        <w:t>1</w:t>
      </w:r>
      <w:r w:rsidRPr="001556E6">
        <w:rPr>
          <w:rFonts w:ascii="Times New Roman" w:hAnsi="Times New Roman" w:cs="Times New Roman"/>
        </w:rPr>
        <w:t>.</w:t>
      </w:r>
      <w:r>
        <w:rPr>
          <w:rFonts w:ascii="Times New Roman" w:hAnsi="Times New Roman" w:cs="Times New Roman"/>
        </w:rPr>
        <w:t>1</w:t>
      </w:r>
      <w:r w:rsidRPr="001556E6">
        <w:rPr>
          <w:rFonts w:ascii="Times New Roman" w:hAnsi="Times New Roman" w:cs="Times New Roman"/>
        </w:rPr>
        <w:t>. Прирост населения на расчетный срок на территории Патрушевской сельской администрации.</w:t>
      </w:r>
    </w:p>
    <w:tbl>
      <w:tblPr>
        <w:tblW w:w="0" w:type="auto"/>
        <w:jc w:val="center"/>
        <w:tblInd w:w="-1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0"/>
        <w:gridCol w:w="5594"/>
        <w:gridCol w:w="1952"/>
        <w:gridCol w:w="1981"/>
      </w:tblGrid>
      <w:tr w:rsidR="00BF5D96" w:rsidRPr="0091726B" w:rsidTr="00BF5D96">
        <w:trPr>
          <w:trHeight w:val="268"/>
          <w:jc w:val="center"/>
        </w:trPr>
        <w:tc>
          <w:tcPr>
            <w:tcW w:w="10046" w:type="dxa"/>
            <w:gridSpan w:val="4"/>
            <w:vAlign w:val="center"/>
          </w:tcPr>
          <w:p w:rsidR="00BF5D96" w:rsidRPr="0091726B" w:rsidRDefault="00BF5D96" w:rsidP="00BF5D9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Патрушевская сельская администрация</w:t>
            </w:r>
          </w:p>
        </w:tc>
      </w:tr>
      <w:tr w:rsidR="00BF5D96" w:rsidRPr="0091726B" w:rsidTr="00BF5D96">
        <w:trPr>
          <w:trHeight w:val="1094"/>
          <w:jc w:val="center"/>
        </w:trPr>
        <w:tc>
          <w:tcPr>
            <w:tcW w:w="520"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w:t>
            </w:r>
          </w:p>
        </w:tc>
        <w:tc>
          <w:tcPr>
            <w:tcW w:w="5594"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Населенные пункты</w:t>
            </w:r>
          </w:p>
        </w:tc>
        <w:tc>
          <w:tcPr>
            <w:tcW w:w="1952"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981"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BF5D96" w:rsidRPr="0091726B" w:rsidTr="00BF5D96">
        <w:trPr>
          <w:trHeight w:val="268"/>
          <w:jc w:val="center"/>
        </w:trPr>
        <w:tc>
          <w:tcPr>
            <w:tcW w:w="520" w:type="dxa"/>
            <w:vAlign w:val="center"/>
          </w:tcPr>
          <w:p w:rsidR="00BF5D96" w:rsidRPr="009B0C16" w:rsidRDefault="00BF5D96" w:rsidP="00BF5D9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5594"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rPr>
            </w:pPr>
            <w:r>
              <w:rPr>
                <w:rFonts w:ascii="Times New Roman" w:hAnsi="Times New Roman" w:cs="Times New Roman"/>
              </w:rPr>
              <w:t>п. Двуреченск</w:t>
            </w:r>
          </w:p>
        </w:tc>
        <w:tc>
          <w:tcPr>
            <w:tcW w:w="1952"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rPr>
            </w:pPr>
            <w:r>
              <w:rPr>
                <w:rFonts w:ascii="Times New Roman" w:hAnsi="Times New Roman" w:cs="Times New Roman"/>
              </w:rPr>
              <w:t>5081</w:t>
            </w:r>
          </w:p>
        </w:tc>
        <w:tc>
          <w:tcPr>
            <w:tcW w:w="1981"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rPr>
            </w:pPr>
            <w:r>
              <w:rPr>
                <w:rFonts w:ascii="Times New Roman" w:hAnsi="Times New Roman" w:cs="Times New Roman"/>
              </w:rPr>
              <w:t>5300</w:t>
            </w:r>
          </w:p>
        </w:tc>
      </w:tr>
      <w:tr w:rsidR="00BF5D96" w:rsidRPr="0091726B" w:rsidTr="00BF5D96">
        <w:trPr>
          <w:trHeight w:val="268"/>
          <w:jc w:val="center"/>
        </w:trPr>
        <w:tc>
          <w:tcPr>
            <w:tcW w:w="6114" w:type="dxa"/>
            <w:gridSpan w:val="2"/>
            <w:vAlign w:val="center"/>
          </w:tcPr>
          <w:p w:rsidR="00BF5D96" w:rsidRPr="0091726B" w:rsidRDefault="00BF5D96" w:rsidP="00BF5D96">
            <w:pPr>
              <w:tabs>
                <w:tab w:val="left" w:pos="10206"/>
              </w:tabs>
              <w:spacing w:after="0" w:line="240" w:lineRule="auto"/>
              <w:jc w:val="right"/>
              <w:rPr>
                <w:rFonts w:ascii="Times New Roman" w:hAnsi="Times New Roman" w:cs="Times New Roman"/>
                <w:b/>
                <w:color w:val="000000"/>
              </w:rPr>
            </w:pPr>
            <w:r w:rsidRPr="0091726B">
              <w:rPr>
                <w:rFonts w:ascii="Times New Roman" w:hAnsi="Times New Roman" w:cs="Times New Roman"/>
                <w:b/>
                <w:color w:val="000000"/>
              </w:rPr>
              <w:t>Итого</w:t>
            </w:r>
            <w:r>
              <w:rPr>
                <w:rFonts w:ascii="Times New Roman" w:hAnsi="Times New Roman" w:cs="Times New Roman"/>
                <w:b/>
                <w:color w:val="000000"/>
              </w:rPr>
              <w:t>:</w:t>
            </w:r>
          </w:p>
        </w:tc>
        <w:tc>
          <w:tcPr>
            <w:tcW w:w="1952" w:type="dxa"/>
            <w:vAlign w:val="center"/>
          </w:tcPr>
          <w:p w:rsidR="00BF5D96" w:rsidRPr="0091726B" w:rsidRDefault="00BF5D96" w:rsidP="00BF5D96">
            <w:pPr>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5</w:t>
            </w:r>
            <w:r>
              <w:rPr>
                <w:rFonts w:ascii="Times New Roman" w:hAnsi="Times New Roman" w:cs="Times New Roman"/>
                <w:b/>
                <w:color w:val="000000"/>
              </w:rPr>
              <w:t>081</w:t>
            </w:r>
          </w:p>
        </w:tc>
        <w:tc>
          <w:tcPr>
            <w:tcW w:w="1981" w:type="dxa"/>
            <w:vAlign w:val="center"/>
          </w:tcPr>
          <w:p w:rsidR="00BF5D96" w:rsidRPr="0091726B" w:rsidRDefault="00BF5D96" w:rsidP="00BF5D96">
            <w:pPr>
              <w:tabs>
                <w:tab w:val="left" w:pos="10206"/>
              </w:tabs>
              <w:spacing w:after="0" w:line="240" w:lineRule="auto"/>
              <w:jc w:val="center"/>
              <w:rPr>
                <w:rFonts w:ascii="Times New Roman" w:hAnsi="Times New Roman" w:cs="Times New Roman"/>
                <w:b/>
                <w:color w:val="000000"/>
              </w:rPr>
            </w:pPr>
            <w:r>
              <w:rPr>
                <w:rFonts w:ascii="Times New Roman" w:hAnsi="Times New Roman" w:cs="Times New Roman"/>
                <w:b/>
                <w:color w:val="000000"/>
              </w:rPr>
              <w:t>5300</w:t>
            </w:r>
          </w:p>
        </w:tc>
      </w:tr>
    </w:tbl>
    <w:p w:rsidR="00BF5D96" w:rsidRDefault="00BF5D96" w:rsidP="00BF5D96">
      <w:pPr>
        <w:spacing w:after="0" w:line="240" w:lineRule="auto"/>
        <w:jc w:val="center"/>
        <w:rPr>
          <w:rFonts w:ascii="Times New Roman" w:hAnsi="Times New Roman" w:cs="Times New Roman"/>
        </w:rPr>
      </w:pPr>
    </w:p>
    <w:p w:rsidR="00BF5D96" w:rsidRDefault="00BF5D96" w:rsidP="00BF5D96">
      <w:pPr>
        <w:spacing w:after="0" w:line="240" w:lineRule="auto"/>
        <w:jc w:val="center"/>
        <w:rPr>
          <w:rFonts w:ascii="Times New Roman" w:hAnsi="Times New Roman" w:cs="Times New Roman"/>
        </w:rPr>
      </w:pPr>
      <w:r>
        <w:rPr>
          <w:rFonts w:ascii="Times New Roman" w:hAnsi="Times New Roman" w:cs="Times New Roman"/>
          <w:noProof/>
        </w:rPr>
        <w:drawing>
          <wp:inline distT="0" distB="0" distL="0" distR="0">
            <wp:extent cx="5486400" cy="3200400"/>
            <wp:effectExtent l="0" t="0" r="0" b="0"/>
            <wp:docPr id="5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F5D96" w:rsidRDefault="00BF5D96" w:rsidP="00BF5D96">
      <w:pPr>
        <w:tabs>
          <w:tab w:val="left" w:pos="1178"/>
        </w:tabs>
        <w:spacing w:after="0" w:line="240" w:lineRule="auto"/>
        <w:ind w:right="2975"/>
        <w:jc w:val="right"/>
        <w:rPr>
          <w:rFonts w:ascii="Times New Roman" w:hAnsi="Times New Roman" w:cs="Times New Roman"/>
        </w:rPr>
      </w:pPr>
    </w:p>
    <w:p w:rsidR="00BF5D96" w:rsidRPr="007028BF" w:rsidRDefault="00BF5D96" w:rsidP="00BF5D96">
      <w:pPr>
        <w:tabs>
          <w:tab w:val="left" w:pos="0"/>
          <w:tab w:val="left" w:pos="8222"/>
        </w:tabs>
        <w:spacing w:after="0" w:line="240" w:lineRule="auto"/>
        <w:ind w:right="1983"/>
        <w:jc w:val="center"/>
        <w:rPr>
          <w:rFonts w:ascii="Times New Roman" w:hAnsi="Times New Roman" w:cs="Times New Roman"/>
        </w:rPr>
      </w:pPr>
      <w:r>
        <w:rPr>
          <w:rFonts w:ascii="Times New Roman" w:hAnsi="Times New Roman" w:cs="Times New Roman"/>
        </w:rPr>
        <w:t xml:space="preserve">                                        Рис.1.1. Прирост населения на расчетный срок</w:t>
      </w:r>
    </w:p>
    <w:p w:rsidR="00BF5D96" w:rsidRPr="00D1745E"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 w:rsidR="00BF5D96" w:rsidRDefault="00BF5D96" w:rsidP="00BF5D96">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2. Перспективные балансы тепловой мощности источников тепловой энергии.</w:t>
      </w:r>
    </w:p>
    <w:p w:rsidR="00BF5D96" w:rsidRDefault="00BF5D96" w:rsidP="00BF5D96">
      <w:pPr>
        <w:spacing w:after="0" w:line="360" w:lineRule="auto"/>
        <w:ind w:firstLine="709"/>
        <w:rPr>
          <w:rFonts w:ascii="Times New Roman" w:hAnsi="Times New Roman" w:cs="Times New Roman"/>
          <w:b/>
          <w:sz w:val="32"/>
          <w:szCs w:val="32"/>
        </w:rPr>
      </w:pPr>
    </w:p>
    <w:p w:rsidR="00BF5D96" w:rsidRPr="004D5913" w:rsidRDefault="00BF5D96" w:rsidP="004D5913">
      <w:pPr>
        <w:widowControl w:val="0"/>
        <w:tabs>
          <w:tab w:val="left" w:pos="567"/>
          <w:tab w:val="left" w:pos="709"/>
        </w:tabs>
        <w:spacing w:after="0" w:line="360" w:lineRule="auto"/>
        <w:ind w:firstLine="709"/>
        <w:jc w:val="both"/>
        <w:rPr>
          <w:rFonts w:ascii="Times New Roman" w:hAnsi="Times New Roman" w:cs="Times New Roman"/>
          <w:b/>
          <w:sz w:val="28"/>
          <w:szCs w:val="28"/>
        </w:rPr>
      </w:pPr>
      <w:r w:rsidRPr="004D5913">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BF5D96" w:rsidRPr="00A55FA3" w:rsidRDefault="00BF5D96" w:rsidP="00BF5D96">
      <w:pPr>
        <w:pStyle w:val="af3"/>
        <w:spacing w:after="0" w:line="360" w:lineRule="auto"/>
        <w:ind w:left="0" w:firstLine="709"/>
        <w:jc w:val="both"/>
        <w:rPr>
          <w:rFonts w:ascii="Times New Roman" w:hAnsi="Times New Roman" w:cs="Times New Roman"/>
          <w:sz w:val="28"/>
          <w:szCs w:val="28"/>
        </w:rPr>
      </w:pPr>
      <w:r w:rsidRPr="00A55FA3">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BF5D96" w:rsidRPr="00A55FA3" w:rsidRDefault="00BF5D96" w:rsidP="00BF5D96">
      <w:pPr>
        <w:spacing w:after="0" w:line="360" w:lineRule="auto"/>
        <w:ind w:firstLine="709"/>
        <w:jc w:val="both"/>
        <w:rPr>
          <w:rFonts w:ascii="Times New Roman" w:hAnsi="Times New Roman" w:cs="Times New Roman"/>
          <w:sz w:val="28"/>
          <w:szCs w:val="28"/>
        </w:rPr>
      </w:pPr>
      <w:r w:rsidRPr="00A55FA3">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BF5D96" w:rsidRPr="00A55FA3" w:rsidRDefault="00BF5D96" w:rsidP="00BF5D96">
      <w:pPr>
        <w:spacing w:after="0" w:line="360" w:lineRule="auto"/>
        <w:jc w:val="both"/>
        <w:rPr>
          <w:rFonts w:ascii="Times New Roman" w:hAnsi="Times New Roman" w:cs="Times New Roman"/>
          <w:sz w:val="28"/>
          <w:szCs w:val="28"/>
        </w:rPr>
      </w:pPr>
      <w:r w:rsidRPr="00A55FA3">
        <w:rPr>
          <w:rFonts w:ascii="Times New Roman" w:hAnsi="Times New Roman" w:cs="Times New Roman"/>
          <w:sz w:val="28"/>
          <w:szCs w:val="28"/>
        </w:rPr>
        <w:t>теплоснабжающая организация МУП ЖКХ «п. Двуреченск».</w:t>
      </w:r>
    </w:p>
    <w:p w:rsidR="00BF5D96" w:rsidRPr="00A55FA3" w:rsidRDefault="00BF5D96" w:rsidP="00BF5D96">
      <w:pPr>
        <w:spacing w:after="0" w:line="360" w:lineRule="auto"/>
        <w:jc w:val="both"/>
        <w:rPr>
          <w:rFonts w:ascii="Times New Roman" w:hAnsi="Times New Roman" w:cs="Times New Roman"/>
          <w:sz w:val="28"/>
          <w:szCs w:val="28"/>
        </w:rPr>
      </w:pPr>
      <w:r w:rsidRPr="00A55FA3">
        <w:rPr>
          <w:rFonts w:ascii="Times New Roman" w:hAnsi="Times New Roman" w:cs="Times New Roman"/>
          <w:sz w:val="28"/>
          <w:szCs w:val="28"/>
        </w:rPr>
        <w:t>Одними из основных видов деятельности предприятия являются: передача и реализация тепловой энергии, покупка которой осуществляется у котельной «Ключевского ферросплавного завода».</w:t>
      </w:r>
    </w:p>
    <w:p w:rsidR="00BF5D96" w:rsidRPr="00A55FA3" w:rsidRDefault="00BF5D96" w:rsidP="00BF5D96">
      <w:pPr>
        <w:spacing w:after="0" w:line="360" w:lineRule="auto"/>
        <w:ind w:firstLine="709"/>
        <w:jc w:val="both"/>
        <w:rPr>
          <w:rFonts w:ascii="Times New Roman" w:hAnsi="Times New Roman" w:cs="Times New Roman"/>
          <w:sz w:val="28"/>
          <w:szCs w:val="28"/>
        </w:rPr>
      </w:pPr>
      <w:r w:rsidRPr="00A55FA3">
        <w:rPr>
          <w:rFonts w:ascii="Times New Roman" w:hAnsi="Times New Roman" w:cs="Times New Roman"/>
          <w:sz w:val="28"/>
          <w:szCs w:val="28"/>
        </w:rPr>
        <w:t xml:space="preserve">МУП ЖКХ «п. Двуреченск» осуществляет свою деятельность на территории п. Двуреченск.  </w:t>
      </w:r>
    </w:p>
    <w:p w:rsidR="00BF5D96" w:rsidRPr="00A55FA3" w:rsidRDefault="00BF5D96" w:rsidP="00BF5D96">
      <w:pPr>
        <w:spacing w:after="0" w:line="360" w:lineRule="auto"/>
        <w:ind w:firstLine="709"/>
        <w:jc w:val="both"/>
        <w:rPr>
          <w:rFonts w:ascii="Times New Roman" w:hAnsi="Times New Roman" w:cs="Times New Roman"/>
          <w:sz w:val="28"/>
          <w:szCs w:val="28"/>
        </w:rPr>
      </w:pPr>
      <w:r w:rsidRPr="00A55FA3">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 тепловые пункты.</w:t>
      </w:r>
    </w:p>
    <w:p w:rsidR="00BF5D96" w:rsidRPr="002425C6" w:rsidRDefault="00BF5D96" w:rsidP="00BF5D96">
      <w:pPr>
        <w:spacing w:after="0" w:line="360" w:lineRule="auto"/>
        <w:ind w:firstLine="709"/>
        <w:jc w:val="both"/>
      </w:pPr>
      <w:r w:rsidRPr="00A55FA3">
        <w:rPr>
          <w:rFonts w:ascii="Times New Roman" w:hAnsi="Times New Roman" w:cs="Times New Roman"/>
          <w:sz w:val="28"/>
          <w:szCs w:val="28"/>
        </w:rPr>
        <w:t>Тепловые сети выполнены</w:t>
      </w:r>
      <w:r w:rsidRPr="002425C6">
        <w:t xml:space="preserve"> </w:t>
      </w:r>
      <w:r w:rsidRPr="00A55FA3">
        <w:rPr>
          <w:rFonts w:ascii="Times New Roman" w:hAnsi="Times New Roman" w:cs="Times New Roman"/>
          <w:sz w:val="28"/>
          <w:szCs w:val="28"/>
        </w:rPr>
        <w:t>(в двухтрубном исполнении) протяженность которых составляет – 24,14 км.</w:t>
      </w:r>
    </w:p>
    <w:p w:rsidR="00BF5D96" w:rsidRPr="00A55FA3" w:rsidRDefault="00BF5D96" w:rsidP="00BF5D96">
      <w:pPr>
        <w:spacing w:after="0" w:line="360" w:lineRule="auto"/>
        <w:ind w:firstLine="709"/>
        <w:jc w:val="both"/>
        <w:rPr>
          <w:rFonts w:ascii="Times New Roman" w:hAnsi="Times New Roman" w:cs="Times New Roman"/>
          <w:sz w:val="28"/>
          <w:szCs w:val="28"/>
        </w:rPr>
      </w:pPr>
      <w:r w:rsidRPr="00A55FA3">
        <w:rPr>
          <w:rFonts w:ascii="Times New Roman" w:hAnsi="Times New Roman" w:cs="Times New Roman"/>
          <w:sz w:val="28"/>
          <w:szCs w:val="28"/>
        </w:rPr>
        <w:t xml:space="preserve">Существующая схема теплоснабжения п. Двуреченск представлена на рис. </w:t>
      </w:r>
      <w:r>
        <w:rPr>
          <w:rFonts w:ascii="Times New Roman" w:hAnsi="Times New Roman" w:cs="Times New Roman"/>
          <w:sz w:val="28"/>
          <w:szCs w:val="28"/>
        </w:rPr>
        <w:t>2</w:t>
      </w:r>
      <w:r w:rsidRPr="00A55FA3">
        <w:rPr>
          <w:rFonts w:ascii="Times New Roman" w:hAnsi="Times New Roman" w:cs="Times New Roman"/>
          <w:sz w:val="28"/>
          <w:szCs w:val="28"/>
        </w:rPr>
        <w:t>.1.</w:t>
      </w:r>
    </w:p>
    <w:p w:rsidR="00BF5D96" w:rsidRDefault="00BF5D96" w:rsidP="00BF5D96">
      <w:pPr>
        <w:spacing w:after="0" w:line="360" w:lineRule="auto"/>
        <w:ind w:firstLine="709"/>
        <w:jc w:val="both"/>
        <w:rPr>
          <w:rFonts w:ascii="Times New Roman" w:hAnsi="Times New Roman" w:cs="Times New Roman"/>
          <w:sz w:val="28"/>
          <w:szCs w:val="28"/>
        </w:rPr>
      </w:pPr>
    </w:p>
    <w:p w:rsidR="00BF5D96" w:rsidRPr="006A1F6B" w:rsidRDefault="00BF5D96" w:rsidP="00BF5D96">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t>Источники тепловой энергии.</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Источники тепловой энергии в ведении МУП ЖКХ «п. Двуреченск»  отсутствуют. Поставщиком энергоресурсов, для нужд потребителей МУП ЖКХ «п. Двуреченск», является источник тепла – котельная завода ОАО «КЗФ».  </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оборудована:</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котел ПТВМ – 30 (2 шт.);</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сетевой насос  3В200 № 2 (4 шт.).</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Номинальная тепловая мощность котельной 60 Гкал</w:t>
      </w:r>
      <w:r w:rsidRPr="00EA46A1">
        <w:rPr>
          <w:rFonts w:ascii="Times New Roman" w:hAnsi="Times New Roman" w:cs="Times New Roman"/>
          <w:sz w:val="28"/>
          <w:szCs w:val="28"/>
        </w:rPr>
        <w:t>/</w:t>
      </w:r>
      <w:r>
        <w:rPr>
          <w:rFonts w:ascii="Times New Roman" w:hAnsi="Times New Roman" w:cs="Times New Roman"/>
          <w:sz w:val="28"/>
          <w:szCs w:val="28"/>
        </w:rPr>
        <w:t>час.</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Расчетный температурный график котельной 130-70 </w:t>
      </w:r>
      <w:r>
        <w:rPr>
          <w:rFonts w:ascii="Times New Roman" w:hAnsi="Times New Roman" w:cs="Times New Roman"/>
          <w:sz w:val="28"/>
          <w:szCs w:val="28"/>
          <w:vertAlign w:val="superscript"/>
          <w:lang w:val="en-US"/>
        </w:rPr>
        <w:t>O</w:t>
      </w:r>
      <w:r>
        <w:rPr>
          <w:rFonts w:ascii="Times New Roman" w:hAnsi="Times New Roman" w:cs="Times New Roman"/>
          <w:sz w:val="28"/>
          <w:szCs w:val="28"/>
          <w:lang w:val="en-US"/>
        </w:rPr>
        <w:t>C</w:t>
      </w:r>
      <w:r>
        <w:rPr>
          <w:rFonts w:ascii="Times New Roman" w:hAnsi="Times New Roman" w:cs="Times New Roman"/>
          <w:sz w:val="28"/>
          <w:szCs w:val="28"/>
        </w:rPr>
        <w:t>. В п. Двуреченск тепловые сети и потребители рассчитаны на температурный график 95</w:t>
      </w:r>
      <w:r w:rsidRPr="00EA46A1">
        <w:rPr>
          <w:rFonts w:ascii="Times New Roman" w:hAnsi="Times New Roman" w:cs="Times New Roman"/>
          <w:sz w:val="28"/>
          <w:szCs w:val="28"/>
        </w:rPr>
        <w:t>/</w:t>
      </w:r>
      <w:r>
        <w:rPr>
          <w:rFonts w:ascii="Times New Roman" w:hAnsi="Times New Roman" w:cs="Times New Roman"/>
          <w:sz w:val="28"/>
          <w:szCs w:val="28"/>
        </w:rPr>
        <w:t xml:space="preserve">70 </w:t>
      </w:r>
      <w:r>
        <w:rPr>
          <w:rFonts w:ascii="Times New Roman" w:hAnsi="Times New Roman" w:cs="Times New Roman"/>
          <w:sz w:val="28"/>
          <w:szCs w:val="28"/>
          <w:vertAlign w:val="superscript"/>
          <w:lang w:val="en-US"/>
        </w:rPr>
        <w:t>O</w:t>
      </w:r>
      <w:r>
        <w:rPr>
          <w:rFonts w:ascii="Times New Roman" w:hAnsi="Times New Roman" w:cs="Times New Roman"/>
          <w:sz w:val="28"/>
          <w:szCs w:val="28"/>
          <w:lang w:val="en-US"/>
        </w:rPr>
        <w:t>C</w:t>
      </w:r>
      <w:r>
        <w:rPr>
          <w:rFonts w:ascii="Times New Roman" w:hAnsi="Times New Roman" w:cs="Times New Roman"/>
          <w:sz w:val="28"/>
          <w:szCs w:val="28"/>
        </w:rPr>
        <w:t>.</w:t>
      </w:r>
    </w:p>
    <w:p w:rsidR="00BF5D96" w:rsidRDefault="00BF5D96" w:rsidP="00BF5D96">
      <w:pPr>
        <w:spacing w:after="0" w:line="360" w:lineRule="auto"/>
        <w:ind w:firstLine="709"/>
        <w:jc w:val="both"/>
        <w:rPr>
          <w:rFonts w:ascii="Times New Roman" w:hAnsi="Times New Roman" w:cs="Times New Roman"/>
          <w:sz w:val="28"/>
          <w:szCs w:val="28"/>
        </w:rPr>
      </w:pPr>
    </w:p>
    <w:p w:rsidR="00BF5D96" w:rsidRPr="004D5913" w:rsidRDefault="00BF5D96" w:rsidP="004D5913">
      <w:pPr>
        <w:spacing w:after="0" w:line="360" w:lineRule="auto"/>
        <w:ind w:firstLine="709"/>
        <w:jc w:val="both"/>
        <w:rPr>
          <w:rFonts w:ascii="Times New Roman" w:hAnsi="Times New Roman" w:cs="Times New Roman"/>
          <w:b/>
          <w:sz w:val="28"/>
          <w:szCs w:val="28"/>
        </w:rPr>
      </w:pPr>
      <w:r w:rsidRPr="004D5913">
        <w:rPr>
          <w:rFonts w:ascii="Times New Roman" w:hAnsi="Times New Roman" w:cs="Times New Roman"/>
          <w:b/>
          <w:sz w:val="28"/>
          <w:szCs w:val="28"/>
        </w:rPr>
        <w:t>Перспективные балансы тепловой мощности.</w:t>
      </w:r>
    </w:p>
    <w:p w:rsidR="00BF5D96" w:rsidRDefault="00BF5D96" w:rsidP="00BF5D9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Рассмотрим три сценарных плана балансов потребления тепловой энергии. </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2.1. приведен первый сценарный план  потребления тепловой энергии на нужды населения, бюджетных организаций и прочих потребителей.</w:t>
      </w:r>
    </w:p>
    <w:p w:rsidR="00BF5D96" w:rsidRDefault="00BF5D96" w:rsidP="00BF5D96">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10 %. </w:t>
      </w:r>
    </w:p>
    <w:p w:rsidR="00BF5D96" w:rsidRPr="00837437" w:rsidRDefault="00BF5D96" w:rsidP="00BF5D96">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Pr>
          <w:rFonts w:ascii="Times New Roman" w:hAnsi="Times New Roman" w:cs="Times New Roman"/>
        </w:rPr>
        <w:t>1.</w:t>
      </w:r>
      <w:r w:rsidRPr="00837437">
        <w:rPr>
          <w:rFonts w:ascii="Times New Roman" w:hAnsi="Times New Roman" w:cs="Times New Roman"/>
        </w:rPr>
        <w:t xml:space="preserve"> Перспективный баланс отпуска тепловой энергии потребителям.</w:t>
      </w:r>
    </w:p>
    <w:tbl>
      <w:tblPr>
        <w:tblW w:w="9403" w:type="dxa"/>
        <w:jc w:val="center"/>
        <w:tblInd w:w="89" w:type="dxa"/>
        <w:tblLook w:val="04A0" w:firstRow="1" w:lastRow="0" w:firstColumn="1" w:lastColumn="0" w:noHBand="0" w:noVBand="1"/>
      </w:tblPr>
      <w:tblGrid>
        <w:gridCol w:w="5129"/>
        <w:gridCol w:w="2609"/>
        <w:gridCol w:w="1665"/>
      </w:tblGrid>
      <w:tr w:rsidR="00BF5D96" w:rsidRPr="0099602A" w:rsidTr="00BF5D96">
        <w:trPr>
          <w:trHeight w:val="513"/>
          <w:jc w:val="center"/>
        </w:trPr>
        <w:tc>
          <w:tcPr>
            <w:tcW w:w="5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609" w:type="dxa"/>
            <w:tcBorders>
              <w:top w:val="single" w:sz="4" w:space="0" w:color="auto"/>
              <w:left w:val="nil"/>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65" w:type="dxa"/>
            <w:tcBorders>
              <w:top w:val="single" w:sz="4" w:space="0" w:color="auto"/>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50,875</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2,541</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1,018</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CA10A4" w:rsidRDefault="00BF5D96" w:rsidP="00BF5D96">
            <w:pPr>
              <w:spacing w:after="0" w:line="240" w:lineRule="auto"/>
              <w:jc w:val="right"/>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Итого:</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54,434</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0,510</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54,945</w:t>
            </w:r>
          </w:p>
        </w:tc>
      </w:tr>
      <w:tr w:rsidR="00BF5D96" w:rsidRPr="0099602A" w:rsidTr="00BF5D96">
        <w:trPr>
          <w:trHeight w:val="513"/>
          <w:jc w:val="center"/>
        </w:trPr>
        <w:tc>
          <w:tcPr>
            <w:tcW w:w="5129"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BF5D96" w:rsidRPr="0099602A" w:rsidTr="00BF5D96">
        <w:trPr>
          <w:trHeight w:val="302"/>
          <w:jc w:val="center"/>
        </w:trPr>
        <w:tc>
          <w:tcPr>
            <w:tcW w:w="5129"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609"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58,363</w:t>
            </w:r>
          </w:p>
        </w:tc>
      </w:tr>
    </w:tbl>
    <w:p w:rsidR="00BF5D96" w:rsidRDefault="00BF5D96" w:rsidP="00BF5D96">
      <w:pPr>
        <w:spacing w:after="0" w:line="360" w:lineRule="auto"/>
        <w:ind w:firstLine="709"/>
        <w:jc w:val="both"/>
        <w:rPr>
          <w:rFonts w:ascii="Times New Roman" w:hAnsi="Times New Roman" w:cs="Times New Roman"/>
          <w:b/>
          <w:sz w:val="32"/>
          <w:szCs w:val="32"/>
        </w:rPr>
      </w:pPr>
    </w:p>
    <w:p w:rsidR="00BF5D96" w:rsidRPr="00965647" w:rsidRDefault="00BF5D96" w:rsidP="00BF5D9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BF5D96" w:rsidRPr="00965647" w:rsidRDefault="00BF5D96" w:rsidP="00BF5D9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Снижение тепловых потерь в сетях обусловлено производством тепловой энергии на</w:t>
      </w:r>
      <w:r>
        <w:rPr>
          <w:rFonts w:ascii="Times New Roman" w:hAnsi="Times New Roman" w:cs="Times New Roman"/>
          <w:sz w:val="28"/>
          <w:szCs w:val="28"/>
        </w:rPr>
        <w:t xml:space="preserve"> </w:t>
      </w:r>
      <w:r w:rsidRPr="00965647">
        <w:rPr>
          <w:rFonts w:ascii="Times New Roman" w:hAnsi="Times New Roman" w:cs="Times New Roman"/>
          <w:sz w:val="28"/>
          <w:szCs w:val="28"/>
        </w:rPr>
        <w:t>более современном и энергоэффективном оборудовании</w:t>
      </w:r>
      <w:r>
        <w:rPr>
          <w:rFonts w:ascii="Times New Roman" w:hAnsi="Times New Roman" w:cs="Times New Roman"/>
          <w:sz w:val="28"/>
          <w:szCs w:val="28"/>
        </w:rPr>
        <w:t>.</w:t>
      </w:r>
    </w:p>
    <w:p w:rsidR="00BF5D96" w:rsidRPr="00837437" w:rsidRDefault="00BF5D96" w:rsidP="00BF5D96">
      <w:pPr>
        <w:spacing w:after="0" w:line="360" w:lineRule="auto"/>
        <w:ind w:firstLine="709"/>
        <w:jc w:val="both"/>
        <w:rPr>
          <w:rFonts w:ascii="Times New Roman" w:hAnsi="Times New Roman" w:cs="Times New Roman"/>
          <w:sz w:val="28"/>
          <w:szCs w:val="28"/>
        </w:rPr>
      </w:pP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838202"/>
            <wp:effectExtent l="19050" t="0" r="0" b="0"/>
            <wp:docPr id="5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BF5D96" w:rsidRDefault="00BF5D96" w:rsidP="00BF5D96">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1.</w:t>
      </w:r>
      <w:r w:rsidRPr="00064577">
        <w:rPr>
          <w:rFonts w:ascii="Times New Roman" w:hAnsi="Times New Roman" w:cs="Times New Roman"/>
        </w:rPr>
        <w:t xml:space="preserve"> Первый сценарный план потребления тепловой энергии. </w:t>
      </w:r>
    </w:p>
    <w:p w:rsidR="00BF5D96" w:rsidRPr="00064577" w:rsidRDefault="00BF5D96" w:rsidP="00BF5D96">
      <w:pPr>
        <w:spacing w:after="0" w:line="360" w:lineRule="auto"/>
        <w:jc w:val="center"/>
        <w:rPr>
          <w:rFonts w:ascii="Times New Roman" w:hAnsi="Times New Roman" w:cs="Times New Roman"/>
        </w:rPr>
      </w:pP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2.2. приведен второй сценарный план  потребления тепловой энергии на нужды населения, бюджетных организаций и прочих потребителей.</w:t>
      </w:r>
    </w:p>
    <w:p w:rsidR="00BF5D96" w:rsidRDefault="00BF5D96" w:rsidP="00BF5D96">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w:t>
      </w:r>
      <w:r>
        <w:rPr>
          <w:rFonts w:ascii="Times New Roman" w:hAnsi="Times New Roman" w:cs="Times New Roman"/>
          <w:sz w:val="28"/>
          <w:szCs w:val="28"/>
        </w:rPr>
        <w:t>2</w:t>
      </w:r>
      <w:r w:rsidRPr="00837437">
        <w:rPr>
          <w:rFonts w:ascii="Times New Roman" w:hAnsi="Times New Roman" w:cs="Times New Roman"/>
          <w:sz w:val="28"/>
          <w:szCs w:val="28"/>
        </w:rPr>
        <w:t>0 %.</w:t>
      </w:r>
    </w:p>
    <w:p w:rsidR="00BF5D96" w:rsidRPr="00837437" w:rsidRDefault="00BF5D96" w:rsidP="00BF5D96">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Pr>
          <w:rFonts w:ascii="Times New Roman" w:hAnsi="Times New Roman" w:cs="Times New Roman"/>
        </w:rPr>
        <w:t>2.</w:t>
      </w:r>
      <w:r w:rsidRPr="00837437">
        <w:rPr>
          <w:rFonts w:ascii="Times New Roman" w:hAnsi="Times New Roman" w:cs="Times New Roman"/>
        </w:rPr>
        <w:t xml:space="preserve"> Перспективный баланс отпуска тепловой энергии потребителям.</w:t>
      </w:r>
    </w:p>
    <w:tbl>
      <w:tblPr>
        <w:tblW w:w="9438" w:type="dxa"/>
        <w:jc w:val="center"/>
        <w:tblInd w:w="89" w:type="dxa"/>
        <w:tblLook w:val="04A0" w:firstRow="1" w:lastRow="0" w:firstColumn="1" w:lastColumn="0" w:noHBand="0" w:noVBand="1"/>
      </w:tblPr>
      <w:tblGrid>
        <w:gridCol w:w="5188"/>
        <w:gridCol w:w="2578"/>
        <w:gridCol w:w="1672"/>
      </w:tblGrid>
      <w:tr w:rsidR="00BF5D96" w:rsidRPr="0099602A" w:rsidTr="00BF5D96">
        <w:trPr>
          <w:trHeight w:val="576"/>
          <w:jc w:val="center"/>
        </w:trPr>
        <w:tc>
          <w:tcPr>
            <w:tcW w:w="5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578" w:type="dxa"/>
            <w:tcBorders>
              <w:top w:val="single" w:sz="4" w:space="0" w:color="auto"/>
              <w:left w:val="nil"/>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55,5</w:t>
            </w:r>
            <w:r>
              <w:rPr>
                <w:rFonts w:ascii="Times New Roman" w:eastAsia="Times New Roman" w:hAnsi="Times New Roman" w:cs="Times New Roman"/>
                <w:color w:val="000000"/>
              </w:rPr>
              <w:t>00</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2,772</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1,11</w:t>
            </w:r>
            <w:r>
              <w:rPr>
                <w:rFonts w:ascii="Times New Roman" w:eastAsia="Times New Roman" w:hAnsi="Times New Roman" w:cs="Times New Roman"/>
                <w:color w:val="000000"/>
              </w:rPr>
              <w:t>0</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59,382</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0,55</w:t>
            </w:r>
            <w:r>
              <w:rPr>
                <w:rFonts w:ascii="Times New Roman" w:eastAsia="Times New Roman" w:hAnsi="Times New Roman" w:cs="Times New Roman"/>
                <w:color w:val="000000"/>
              </w:rPr>
              <w:t>7</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59,94</w:t>
            </w:r>
            <w:r>
              <w:rPr>
                <w:rFonts w:ascii="Times New Roman" w:eastAsia="Times New Roman" w:hAnsi="Times New Roman" w:cs="Times New Roman"/>
                <w:b/>
                <w:bCs/>
                <w:color w:val="000000"/>
              </w:rPr>
              <w:t>0</w:t>
            </w:r>
          </w:p>
        </w:tc>
      </w:tr>
      <w:tr w:rsidR="00BF5D96" w:rsidRPr="0099602A" w:rsidTr="00BF5D96">
        <w:trPr>
          <w:trHeight w:val="576"/>
          <w:jc w:val="center"/>
        </w:trPr>
        <w:tc>
          <w:tcPr>
            <w:tcW w:w="5188"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BF5D96" w:rsidRPr="0099602A" w:rsidTr="00BF5D96">
        <w:trPr>
          <w:trHeight w:val="338"/>
          <w:jc w:val="center"/>
        </w:trPr>
        <w:tc>
          <w:tcPr>
            <w:tcW w:w="5188"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57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63,358</w:t>
            </w:r>
          </w:p>
        </w:tc>
      </w:tr>
    </w:tbl>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707574"/>
            <wp:effectExtent l="19050" t="0" r="0" b="0"/>
            <wp:docPr id="5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BF5D96" w:rsidRDefault="00BF5D96" w:rsidP="00BF5D96">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.2.</w:t>
      </w:r>
      <w:r w:rsidRPr="00064577">
        <w:rPr>
          <w:rFonts w:ascii="Times New Roman" w:hAnsi="Times New Roman" w:cs="Times New Roman"/>
        </w:rPr>
        <w:t xml:space="preserve"> </w:t>
      </w:r>
      <w:r>
        <w:rPr>
          <w:rFonts w:ascii="Times New Roman" w:hAnsi="Times New Roman" w:cs="Times New Roman"/>
        </w:rPr>
        <w:t xml:space="preserve">Второй </w:t>
      </w:r>
      <w:r w:rsidRPr="00064577">
        <w:rPr>
          <w:rFonts w:ascii="Times New Roman" w:hAnsi="Times New Roman" w:cs="Times New Roman"/>
        </w:rPr>
        <w:t xml:space="preserve">сценарный план потребления тепловой энергии. </w:t>
      </w:r>
    </w:p>
    <w:p w:rsidR="00BF5D96" w:rsidRDefault="00BF5D96" w:rsidP="00BF5D96">
      <w:pPr>
        <w:spacing w:after="0" w:line="360" w:lineRule="auto"/>
        <w:jc w:val="center"/>
        <w:rPr>
          <w:rFonts w:ascii="Times New Roman" w:hAnsi="Times New Roman" w:cs="Times New Roman"/>
        </w:rPr>
      </w:pP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2.3. приведен третий сценарный план  потребления тепловой энергии на нужды населения, бюджетных организаций и прочих потребителей.</w:t>
      </w:r>
    </w:p>
    <w:p w:rsidR="00BF5D96" w:rsidRDefault="00BF5D96" w:rsidP="00BF5D9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BF5D96" w:rsidRDefault="00BF5D96" w:rsidP="00BF5D96">
      <w:pPr>
        <w:spacing w:after="0" w:line="360" w:lineRule="auto"/>
        <w:ind w:firstLine="709"/>
        <w:jc w:val="both"/>
        <w:rPr>
          <w:rFonts w:ascii="Times New Roman" w:hAnsi="Times New Roman" w:cs="Times New Roman"/>
          <w:sz w:val="28"/>
          <w:szCs w:val="28"/>
        </w:rPr>
      </w:pPr>
    </w:p>
    <w:p w:rsidR="00BF5D96" w:rsidRPr="00064577" w:rsidRDefault="00BF5D96" w:rsidP="00BF5D96">
      <w:pPr>
        <w:spacing w:after="0" w:line="240" w:lineRule="auto"/>
        <w:jc w:val="center"/>
        <w:rPr>
          <w:rFonts w:ascii="Times New Roman" w:hAnsi="Times New Roman" w:cs="Times New Roman"/>
        </w:rPr>
      </w:pPr>
      <w:r>
        <w:rPr>
          <w:rFonts w:ascii="Times New Roman" w:hAnsi="Times New Roman" w:cs="Times New Roman"/>
        </w:rPr>
        <w:t xml:space="preserve">                                        </w:t>
      </w:r>
      <w:r w:rsidRPr="00064577">
        <w:rPr>
          <w:rFonts w:ascii="Times New Roman" w:hAnsi="Times New Roman" w:cs="Times New Roman"/>
        </w:rPr>
        <w:t>Таблица 2.</w:t>
      </w:r>
      <w:r>
        <w:rPr>
          <w:rFonts w:ascii="Times New Roman" w:hAnsi="Times New Roman" w:cs="Times New Roman"/>
        </w:rPr>
        <w:t>3.</w:t>
      </w:r>
      <w:r w:rsidRPr="00064577">
        <w:rPr>
          <w:rFonts w:ascii="Times New Roman" w:hAnsi="Times New Roman" w:cs="Times New Roman"/>
        </w:rPr>
        <w:t xml:space="preserve"> Перспективный баланс отпуска тепловой энергии потребителям.</w:t>
      </w:r>
    </w:p>
    <w:tbl>
      <w:tblPr>
        <w:tblW w:w="9527" w:type="dxa"/>
        <w:jc w:val="center"/>
        <w:tblInd w:w="94" w:type="dxa"/>
        <w:tblLook w:val="04A0" w:firstRow="1" w:lastRow="0" w:firstColumn="1" w:lastColumn="0" w:noHBand="0" w:noVBand="1"/>
      </w:tblPr>
      <w:tblGrid>
        <w:gridCol w:w="5226"/>
        <w:gridCol w:w="2608"/>
        <w:gridCol w:w="1693"/>
      </w:tblGrid>
      <w:tr w:rsidR="00BF5D96" w:rsidRPr="0099602A" w:rsidTr="00BF5D96">
        <w:trPr>
          <w:trHeight w:val="526"/>
          <w:jc w:val="center"/>
        </w:trPr>
        <w:tc>
          <w:tcPr>
            <w:tcW w:w="52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608" w:type="dxa"/>
            <w:tcBorders>
              <w:top w:val="single" w:sz="4" w:space="0" w:color="auto"/>
              <w:left w:val="nil"/>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93" w:type="dxa"/>
            <w:tcBorders>
              <w:top w:val="single" w:sz="4" w:space="0" w:color="auto"/>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41,625</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2,079</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0,833</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44,537</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0,41</w:t>
            </w:r>
            <w:r>
              <w:rPr>
                <w:rFonts w:ascii="Times New Roman" w:eastAsia="Times New Roman" w:hAnsi="Times New Roman" w:cs="Times New Roman"/>
                <w:color w:val="000000"/>
              </w:rPr>
              <w:t>8</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44,955</w:t>
            </w:r>
          </w:p>
        </w:tc>
      </w:tr>
      <w:tr w:rsidR="00BF5D96" w:rsidRPr="0099602A" w:rsidTr="00BF5D96">
        <w:trPr>
          <w:trHeight w:val="526"/>
          <w:jc w:val="center"/>
        </w:trPr>
        <w:tc>
          <w:tcPr>
            <w:tcW w:w="5226"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BF5D96" w:rsidRPr="0099602A" w:rsidTr="00BF5D96">
        <w:trPr>
          <w:trHeight w:val="309"/>
          <w:jc w:val="center"/>
        </w:trPr>
        <w:tc>
          <w:tcPr>
            <w:tcW w:w="5226"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608"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000000" w:fill="FFFFFF"/>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48,373</w:t>
            </w:r>
          </w:p>
        </w:tc>
      </w:tr>
    </w:tbl>
    <w:p w:rsidR="00BF5D96" w:rsidRDefault="00BF5D96" w:rsidP="00BF5D96">
      <w:pPr>
        <w:spacing w:after="0" w:line="360" w:lineRule="auto"/>
        <w:jc w:val="center"/>
        <w:rPr>
          <w:rFonts w:ascii="Times New Roman" w:hAnsi="Times New Roman" w:cs="Times New Roman"/>
          <w:b/>
          <w:sz w:val="32"/>
          <w:szCs w:val="32"/>
        </w:rPr>
      </w:pPr>
      <w:r w:rsidRPr="00CE5E28">
        <w:rPr>
          <w:rFonts w:ascii="Times New Roman" w:hAnsi="Times New Roman" w:cs="Times New Roman"/>
          <w:b/>
          <w:noProof/>
          <w:sz w:val="32"/>
          <w:szCs w:val="32"/>
        </w:rPr>
        <w:lastRenderedPageBreak/>
        <w:drawing>
          <wp:inline distT="0" distB="0" distL="0" distR="0">
            <wp:extent cx="5491101" cy="2719449"/>
            <wp:effectExtent l="19050" t="0" r="0" b="0"/>
            <wp:docPr id="6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F5D96" w:rsidRPr="00A55FA3" w:rsidRDefault="00BF5D96" w:rsidP="00BF5D96">
      <w:pPr>
        <w:pStyle w:val="65"/>
        <w:shd w:val="clear" w:color="auto" w:fill="auto"/>
        <w:tabs>
          <w:tab w:val="left" w:pos="0"/>
        </w:tabs>
        <w:spacing w:after="0" w:line="360" w:lineRule="auto"/>
        <w:ind w:firstLine="0"/>
        <w:jc w:val="center"/>
        <w:outlineLvl w:val="9"/>
        <w:rPr>
          <w:b w:val="0"/>
          <w:i w:val="0"/>
          <w:sz w:val="22"/>
          <w:szCs w:val="22"/>
        </w:rPr>
      </w:pPr>
      <w:r w:rsidRPr="00A55FA3">
        <w:rPr>
          <w:b w:val="0"/>
          <w:i w:val="0"/>
          <w:sz w:val="22"/>
          <w:szCs w:val="22"/>
        </w:rPr>
        <w:t>Рис. 2.3. Третий сценарный план потребления тепловой энергии.</w:t>
      </w:r>
    </w:p>
    <w:p w:rsidR="00BF5D96" w:rsidRDefault="00BF5D96" w:rsidP="00BF5D96">
      <w:pPr>
        <w:spacing w:after="0" w:line="360" w:lineRule="auto"/>
        <w:ind w:firstLine="709"/>
        <w:jc w:val="both"/>
        <w:rPr>
          <w:rFonts w:ascii="Times New Roman" w:hAnsi="Times New Roman" w:cs="Times New Roman"/>
          <w:b/>
          <w:sz w:val="32"/>
          <w:szCs w:val="32"/>
        </w:rPr>
      </w:pPr>
    </w:p>
    <w:p w:rsidR="00BF5D96" w:rsidRPr="00091D58" w:rsidRDefault="00BF5D96" w:rsidP="00BF5D96">
      <w:pPr>
        <w:spacing w:after="0" w:line="360" w:lineRule="auto"/>
        <w:ind w:firstLine="709"/>
        <w:jc w:val="both"/>
        <w:rPr>
          <w:rFonts w:ascii="Times New Roman" w:hAnsi="Times New Roman" w:cs="Times New Roman"/>
          <w:b/>
          <w:sz w:val="28"/>
          <w:szCs w:val="28"/>
        </w:rPr>
      </w:pPr>
      <w:r w:rsidRPr="00091D58">
        <w:rPr>
          <w:rFonts w:ascii="Times New Roman" w:hAnsi="Times New Roman" w:cs="Times New Roman"/>
          <w:b/>
          <w:sz w:val="28"/>
          <w:szCs w:val="28"/>
        </w:rPr>
        <w:t>Тепловые сети, сооружения на них и тепловые пункты.</w:t>
      </w:r>
    </w:p>
    <w:p w:rsidR="00BF5D96" w:rsidRDefault="00BF5D96" w:rsidP="00BF5D96">
      <w:pPr>
        <w:spacing w:after="0" w:line="360" w:lineRule="auto"/>
        <w:ind w:firstLine="709"/>
        <w:rPr>
          <w:rFonts w:ascii="Times New Roman" w:hAnsi="Times New Roman" w:cs="Times New Roman"/>
          <w:sz w:val="28"/>
          <w:szCs w:val="28"/>
        </w:rPr>
      </w:pPr>
      <w:r w:rsidRPr="009F4C8D">
        <w:rPr>
          <w:rFonts w:ascii="Times New Roman" w:hAnsi="Times New Roman" w:cs="Times New Roman"/>
          <w:sz w:val="28"/>
          <w:szCs w:val="28"/>
        </w:rPr>
        <w:t>Протяженность сетей теплоснабжения</w:t>
      </w:r>
      <w:r>
        <w:rPr>
          <w:rFonts w:ascii="Times New Roman" w:hAnsi="Times New Roman" w:cs="Times New Roman"/>
          <w:sz w:val="28"/>
          <w:szCs w:val="28"/>
        </w:rPr>
        <w:t xml:space="preserve">, находящихся на балансе МУП ЖКХ «п. Двуреченск», </w:t>
      </w:r>
      <w:r w:rsidRPr="009F4C8D">
        <w:rPr>
          <w:rFonts w:ascii="Times New Roman" w:hAnsi="Times New Roman" w:cs="Times New Roman"/>
          <w:sz w:val="28"/>
          <w:szCs w:val="28"/>
        </w:rPr>
        <w:t xml:space="preserve"> составляет </w:t>
      </w:r>
      <w:r>
        <w:rPr>
          <w:rFonts w:ascii="Times New Roman" w:hAnsi="Times New Roman" w:cs="Times New Roman"/>
          <w:sz w:val="28"/>
          <w:szCs w:val="28"/>
        </w:rPr>
        <w:t>24,14</w:t>
      </w:r>
      <w:r w:rsidRPr="009F4C8D">
        <w:rPr>
          <w:rFonts w:ascii="Times New Roman" w:hAnsi="Times New Roman" w:cs="Times New Roman"/>
          <w:sz w:val="28"/>
          <w:szCs w:val="28"/>
        </w:rPr>
        <w:t xml:space="preserve"> км</w:t>
      </w:r>
      <w:r>
        <w:rPr>
          <w:rFonts w:ascii="Times New Roman" w:hAnsi="Times New Roman" w:cs="Times New Roman"/>
          <w:sz w:val="28"/>
          <w:szCs w:val="28"/>
        </w:rPr>
        <w:t>.</w:t>
      </w:r>
    </w:p>
    <w:p w:rsidR="00BF5D96" w:rsidRDefault="00BF5D96" w:rsidP="00BF5D9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Тепловые сети выполнены в 2-х трубном исполнении.</w:t>
      </w:r>
    </w:p>
    <w:p w:rsidR="009E4662" w:rsidRPr="00003F42" w:rsidRDefault="009E4662" w:rsidP="00BF5D96">
      <w:pPr>
        <w:pStyle w:val="110"/>
        <w:shd w:val="clear" w:color="auto" w:fill="auto"/>
        <w:spacing w:before="0" w:line="360" w:lineRule="auto"/>
        <w:ind w:firstLine="709"/>
        <w:rPr>
          <w:b/>
          <w:bCs/>
          <w:color w:val="000000" w:themeColor="text1"/>
          <w:sz w:val="28"/>
          <w:szCs w:val="28"/>
          <w:shd w:val="clear" w:color="auto" w:fill="FFFFFF"/>
        </w:rPr>
      </w:pPr>
    </w:p>
    <w:p w:rsidR="00BF5D96" w:rsidRDefault="00BF5D96" w:rsidP="00BF5D96">
      <w:pPr>
        <w:pStyle w:val="110"/>
        <w:shd w:val="clear" w:color="auto" w:fill="auto"/>
        <w:spacing w:before="0" w:line="360" w:lineRule="auto"/>
        <w:ind w:firstLine="709"/>
        <w:rPr>
          <w:color w:val="000000" w:themeColor="text1"/>
          <w:sz w:val="28"/>
          <w:szCs w:val="28"/>
          <w:shd w:val="clear" w:color="auto" w:fill="FFFFFF"/>
        </w:rPr>
      </w:pPr>
      <w:r w:rsidRPr="00763700">
        <w:rPr>
          <w:b/>
          <w:bCs/>
          <w:color w:val="000000" w:themeColor="text1"/>
          <w:sz w:val="28"/>
          <w:szCs w:val="28"/>
          <w:shd w:val="clear" w:color="auto" w:fill="FFFFFF"/>
        </w:rPr>
        <w:t>Тепловой пункт</w:t>
      </w:r>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(ТП) — комплекс устройств, расположенный в обособленном помещении, состоящий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трансформацию, регулирование параметров</w:t>
      </w:r>
      <w:r w:rsidRPr="00763700">
        <w:rPr>
          <w:rStyle w:val="apple-converted-space"/>
          <w:rFonts w:eastAsia="Arial"/>
          <w:color w:val="000000" w:themeColor="text1"/>
          <w:sz w:val="28"/>
          <w:szCs w:val="28"/>
        </w:rPr>
        <w:t> </w:t>
      </w:r>
      <w:hyperlink r:id="rId50" w:tooltip="Теплоноситель" w:history="1">
        <w:r w:rsidRPr="00763700">
          <w:rPr>
            <w:rStyle w:val="af8"/>
            <w:color w:val="000000" w:themeColor="text1"/>
            <w:sz w:val="28"/>
            <w:szCs w:val="28"/>
            <w:shd w:val="clear" w:color="auto" w:fill="FFFFFF"/>
          </w:rPr>
          <w:t>теплоносителя</w:t>
        </w:r>
      </w:hyperlink>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и распределение теплоносителя по типам потребления.</w:t>
      </w:r>
    </w:p>
    <w:p w:rsidR="00BF5D96" w:rsidRPr="00763700" w:rsidRDefault="00BF5D96" w:rsidP="00BF5D96">
      <w:pPr>
        <w:pStyle w:val="affc"/>
        <w:shd w:val="clear" w:color="auto" w:fill="FFFFFF"/>
        <w:spacing w:before="0" w:beforeAutospacing="0" w:after="0" w:afterAutospacing="0" w:line="360" w:lineRule="auto"/>
        <w:ind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Основными задачами ТП являются:</w:t>
      </w:r>
    </w:p>
    <w:p w:rsidR="00BF5D96" w:rsidRPr="00763700" w:rsidRDefault="00BF5D96"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Преобразование вида теплоносителя</w:t>
      </w:r>
      <w:r>
        <w:rPr>
          <w:rFonts w:ascii="Times New Roman" w:hAnsi="Times New Roman" w:cs="Times New Roman"/>
          <w:color w:val="000000" w:themeColor="text1"/>
          <w:sz w:val="28"/>
          <w:szCs w:val="28"/>
        </w:rPr>
        <w:t>;</w:t>
      </w:r>
    </w:p>
    <w:p w:rsidR="00BF5D96" w:rsidRPr="00763700" w:rsidRDefault="00BF5D96"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Контроль и регулирование параметров теплоносителя</w:t>
      </w:r>
      <w:r>
        <w:rPr>
          <w:rFonts w:ascii="Times New Roman" w:hAnsi="Times New Roman" w:cs="Times New Roman"/>
          <w:color w:val="000000" w:themeColor="text1"/>
          <w:sz w:val="28"/>
          <w:szCs w:val="28"/>
        </w:rPr>
        <w:t>;</w:t>
      </w:r>
    </w:p>
    <w:p w:rsidR="00BF5D96" w:rsidRPr="00763700" w:rsidRDefault="00BF5D96"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Распределение теплоносителя по системам теплопотребления</w:t>
      </w:r>
      <w:r>
        <w:rPr>
          <w:rFonts w:ascii="Times New Roman" w:hAnsi="Times New Roman" w:cs="Times New Roman"/>
          <w:color w:val="000000" w:themeColor="text1"/>
          <w:sz w:val="28"/>
          <w:szCs w:val="28"/>
        </w:rPr>
        <w:t>;</w:t>
      </w:r>
    </w:p>
    <w:p w:rsidR="00BF5D96" w:rsidRPr="00763700" w:rsidRDefault="00BF5D96"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Отключение систем теплопотребления</w:t>
      </w:r>
      <w:r>
        <w:rPr>
          <w:rFonts w:ascii="Times New Roman" w:hAnsi="Times New Roman" w:cs="Times New Roman"/>
          <w:color w:val="000000" w:themeColor="text1"/>
          <w:sz w:val="28"/>
          <w:szCs w:val="28"/>
        </w:rPr>
        <w:t>;</w:t>
      </w:r>
    </w:p>
    <w:p w:rsidR="00BF5D96" w:rsidRPr="00763700" w:rsidRDefault="00BF5D96"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Защита систем теплопотребления от аварийного повышения параметров теплоносителя</w:t>
      </w:r>
      <w:r>
        <w:rPr>
          <w:rFonts w:ascii="Times New Roman" w:hAnsi="Times New Roman" w:cs="Times New Roman"/>
          <w:color w:val="000000" w:themeColor="text1"/>
          <w:sz w:val="28"/>
          <w:szCs w:val="28"/>
        </w:rPr>
        <w:t>;</w:t>
      </w:r>
    </w:p>
    <w:p w:rsidR="00BF5D96" w:rsidRPr="0067508C" w:rsidRDefault="002139DA" w:rsidP="00264AF7">
      <w:pPr>
        <w:numPr>
          <w:ilvl w:val="0"/>
          <w:numId w:val="16"/>
        </w:numPr>
        <w:shd w:val="clear" w:color="auto" w:fill="FFFFFF"/>
        <w:spacing w:after="0" w:line="360" w:lineRule="auto"/>
        <w:ind w:left="384" w:firstLine="709"/>
        <w:jc w:val="both"/>
        <w:rPr>
          <w:rFonts w:ascii="Times New Roman" w:hAnsi="Times New Roman" w:cs="Times New Roman"/>
          <w:color w:val="000000" w:themeColor="text1"/>
          <w:sz w:val="28"/>
          <w:szCs w:val="28"/>
        </w:rPr>
      </w:pPr>
      <w:hyperlink r:id="rId51" w:tooltip="Теплосчётчик" w:history="1">
        <w:r w:rsidR="00BF5D96" w:rsidRPr="0067508C">
          <w:rPr>
            <w:rStyle w:val="af8"/>
            <w:rFonts w:ascii="Times New Roman" w:hAnsi="Times New Roman" w:cs="Times New Roman"/>
            <w:color w:val="000000" w:themeColor="text1"/>
            <w:sz w:val="28"/>
            <w:szCs w:val="28"/>
            <w:u w:val="none"/>
          </w:rPr>
          <w:t>Учет расходов теплоносителя и тепла</w:t>
        </w:r>
      </w:hyperlink>
      <w:r w:rsidR="00BF5D96" w:rsidRPr="0067508C">
        <w:rPr>
          <w:rFonts w:ascii="Times New Roman" w:hAnsi="Times New Roman" w:cs="Times New Roman"/>
          <w:color w:val="000000" w:themeColor="text1"/>
          <w:sz w:val="28"/>
          <w:szCs w:val="28"/>
        </w:rPr>
        <w:t>.</w:t>
      </w:r>
    </w:p>
    <w:p w:rsidR="00BF5D96" w:rsidRDefault="00BF5D96" w:rsidP="00BF5D96">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На балансе </w:t>
      </w:r>
      <w:r>
        <w:rPr>
          <w:rFonts w:ascii="Times New Roman" w:hAnsi="Times New Roman" w:cs="Times New Roman"/>
          <w:sz w:val="28"/>
          <w:szCs w:val="28"/>
        </w:rPr>
        <w:t>МУП ЖКХ «п. Двуреченск» находится 3 центральных тепловых пункта.</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Протяженность магистральных тепловых сетей от котельной составляет:</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ЦТП – 1: 14588 м;</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ЦТП – 2: 7640 м;</w:t>
      </w: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ЦТП – 3: 1912 м.   </w:t>
      </w:r>
    </w:p>
    <w:p w:rsidR="00BF5D96" w:rsidRDefault="00BF5D96" w:rsidP="009E4662">
      <w:pPr>
        <w:pStyle w:val="110"/>
        <w:shd w:val="clear" w:color="auto" w:fill="auto"/>
        <w:spacing w:before="0" w:line="360" w:lineRule="auto"/>
        <w:ind w:firstLine="709"/>
        <w:rPr>
          <w:sz w:val="28"/>
          <w:szCs w:val="28"/>
        </w:rPr>
      </w:pPr>
      <w:r>
        <w:rPr>
          <w:sz w:val="28"/>
          <w:szCs w:val="28"/>
        </w:rPr>
        <w:t>В таблице 2.</w:t>
      </w:r>
      <w:r w:rsidR="0067508C">
        <w:rPr>
          <w:sz w:val="28"/>
          <w:szCs w:val="28"/>
        </w:rPr>
        <w:t>4</w:t>
      </w:r>
      <w:r>
        <w:rPr>
          <w:sz w:val="28"/>
          <w:szCs w:val="28"/>
        </w:rPr>
        <w:t xml:space="preserve"> приведены данные по тепловым сетям участка № 1 ТП - 1.</w:t>
      </w:r>
    </w:p>
    <w:p w:rsidR="00BF5D96" w:rsidRPr="002C2131" w:rsidRDefault="00BF5D96" w:rsidP="009E4662">
      <w:pPr>
        <w:pStyle w:val="110"/>
        <w:shd w:val="clear" w:color="auto" w:fill="auto"/>
        <w:spacing w:before="0" w:line="240" w:lineRule="auto"/>
        <w:ind w:firstLine="709"/>
        <w:jc w:val="right"/>
      </w:pPr>
      <w:r>
        <w:t>Таблица 2.</w:t>
      </w:r>
      <w:r w:rsidR="0067508C">
        <w:t>4</w:t>
      </w:r>
      <w:r>
        <w:t>.</w:t>
      </w:r>
      <w:r w:rsidRPr="002C2131">
        <w:t xml:space="preserve"> Участок № 1 ТП – 1.</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BF5D96" w:rsidRPr="00FE317C" w:rsidTr="00BF5D96">
        <w:trPr>
          <w:jc w:val="center"/>
        </w:trPr>
        <w:tc>
          <w:tcPr>
            <w:tcW w:w="495" w:type="dxa"/>
            <w:vMerge w:val="restart"/>
            <w:vAlign w:val="center"/>
          </w:tcPr>
          <w:p w:rsidR="00BF5D96" w:rsidRPr="002C2131" w:rsidRDefault="00BF5D96" w:rsidP="00BF5D96">
            <w:pPr>
              <w:pStyle w:val="110"/>
              <w:shd w:val="clear" w:color="auto" w:fill="auto"/>
              <w:spacing w:before="0" w:line="240" w:lineRule="auto"/>
              <w:jc w:val="center"/>
              <w:rPr>
                <w:b/>
              </w:rPr>
            </w:pPr>
            <w:r w:rsidRPr="002C2131">
              <w:rPr>
                <w:b/>
              </w:rPr>
              <w:t>№</w:t>
            </w:r>
          </w:p>
        </w:tc>
        <w:tc>
          <w:tcPr>
            <w:tcW w:w="4016" w:type="dxa"/>
            <w:vMerge w:val="restart"/>
            <w:vAlign w:val="center"/>
          </w:tcPr>
          <w:p w:rsidR="00BF5D96" w:rsidRPr="002C2131" w:rsidRDefault="00BF5D96" w:rsidP="00BF5D96">
            <w:pPr>
              <w:pStyle w:val="110"/>
              <w:shd w:val="clear" w:color="auto" w:fill="auto"/>
              <w:spacing w:before="0" w:line="240" w:lineRule="auto"/>
              <w:jc w:val="center"/>
              <w:rPr>
                <w:b/>
              </w:rPr>
            </w:pPr>
            <w:r w:rsidRPr="002C2131">
              <w:rPr>
                <w:b/>
              </w:rPr>
              <w:t>Диаметр, мм</w:t>
            </w:r>
          </w:p>
        </w:tc>
        <w:tc>
          <w:tcPr>
            <w:tcW w:w="3132" w:type="dxa"/>
            <w:gridSpan w:val="2"/>
            <w:vAlign w:val="center"/>
          </w:tcPr>
          <w:p w:rsidR="00BF5D96" w:rsidRPr="002C2131" w:rsidRDefault="00BF5D96" w:rsidP="00BF5D96">
            <w:pPr>
              <w:pStyle w:val="110"/>
              <w:shd w:val="clear" w:color="auto" w:fill="auto"/>
              <w:spacing w:before="0" w:line="240" w:lineRule="auto"/>
              <w:jc w:val="center"/>
              <w:rPr>
                <w:b/>
              </w:rPr>
            </w:pPr>
            <w:r w:rsidRPr="002C2131">
              <w:rPr>
                <w:b/>
              </w:rPr>
              <w:t>Способ прокладки</w:t>
            </w:r>
          </w:p>
        </w:tc>
        <w:tc>
          <w:tcPr>
            <w:tcW w:w="2778" w:type="dxa"/>
            <w:gridSpan w:val="2"/>
            <w:vAlign w:val="center"/>
          </w:tcPr>
          <w:p w:rsidR="00BF5D96" w:rsidRPr="002C2131" w:rsidRDefault="00BF5D96" w:rsidP="00BF5D96">
            <w:pPr>
              <w:pStyle w:val="110"/>
              <w:shd w:val="clear" w:color="auto" w:fill="auto"/>
              <w:spacing w:before="0" w:line="240" w:lineRule="auto"/>
              <w:jc w:val="center"/>
              <w:rPr>
                <w:b/>
              </w:rPr>
            </w:pPr>
            <w:r w:rsidRPr="002C2131">
              <w:rPr>
                <w:b/>
              </w:rPr>
              <w:t>Протяженность, м</w:t>
            </w:r>
          </w:p>
        </w:tc>
      </w:tr>
      <w:tr w:rsidR="00BF5D96" w:rsidRPr="00FE317C" w:rsidTr="00BF5D96">
        <w:trPr>
          <w:jc w:val="center"/>
        </w:trPr>
        <w:tc>
          <w:tcPr>
            <w:tcW w:w="495" w:type="dxa"/>
            <w:vMerge/>
            <w:vAlign w:val="center"/>
          </w:tcPr>
          <w:p w:rsidR="00BF5D96" w:rsidRPr="002C2131" w:rsidRDefault="00BF5D96" w:rsidP="00BF5D96">
            <w:pPr>
              <w:pStyle w:val="110"/>
              <w:shd w:val="clear" w:color="auto" w:fill="auto"/>
              <w:spacing w:before="0" w:line="240" w:lineRule="auto"/>
              <w:jc w:val="center"/>
              <w:rPr>
                <w:b/>
              </w:rPr>
            </w:pPr>
          </w:p>
        </w:tc>
        <w:tc>
          <w:tcPr>
            <w:tcW w:w="4016" w:type="dxa"/>
            <w:vMerge/>
            <w:vAlign w:val="center"/>
          </w:tcPr>
          <w:p w:rsidR="00BF5D96" w:rsidRPr="002C2131" w:rsidRDefault="00BF5D96" w:rsidP="00BF5D96">
            <w:pPr>
              <w:pStyle w:val="110"/>
              <w:shd w:val="clear" w:color="auto" w:fill="auto"/>
              <w:spacing w:before="0" w:line="240" w:lineRule="auto"/>
              <w:jc w:val="center"/>
              <w:rPr>
                <w:b/>
              </w:rPr>
            </w:pPr>
          </w:p>
        </w:tc>
        <w:tc>
          <w:tcPr>
            <w:tcW w:w="1566" w:type="dxa"/>
            <w:vAlign w:val="center"/>
          </w:tcPr>
          <w:p w:rsidR="00BF5D96" w:rsidRPr="002C2131" w:rsidRDefault="00BF5D96" w:rsidP="00BF5D96">
            <w:pPr>
              <w:pStyle w:val="110"/>
              <w:shd w:val="clear" w:color="auto" w:fill="auto"/>
              <w:spacing w:before="0" w:line="240" w:lineRule="auto"/>
              <w:jc w:val="center"/>
              <w:rPr>
                <w:b/>
              </w:rPr>
            </w:pPr>
            <w:r w:rsidRPr="002C2131">
              <w:rPr>
                <w:b/>
              </w:rPr>
              <w:t>Воздушная</w:t>
            </w:r>
          </w:p>
        </w:tc>
        <w:tc>
          <w:tcPr>
            <w:tcW w:w="1566" w:type="dxa"/>
            <w:vAlign w:val="center"/>
          </w:tcPr>
          <w:p w:rsidR="00BF5D96" w:rsidRPr="002C2131" w:rsidRDefault="00BF5D96" w:rsidP="00BF5D96">
            <w:pPr>
              <w:pStyle w:val="110"/>
              <w:shd w:val="clear" w:color="auto" w:fill="auto"/>
              <w:spacing w:before="0" w:line="240" w:lineRule="auto"/>
              <w:jc w:val="center"/>
              <w:rPr>
                <w:b/>
              </w:rPr>
            </w:pPr>
            <w:r w:rsidRPr="002C2131">
              <w:rPr>
                <w:b/>
              </w:rPr>
              <w:t>Подземная</w:t>
            </w:r>
          </w:p>
        </w:tc>
        <w:tc>
          <w:tcPr>
            <w:tcW w:w="1389" w:type="dxa"/>
            <w:vAlign w:val="center"/>
          </w:tcPr>
          <w:p w:rsidR="00BF5D96" w:rsidRPr="002C2131" w:rsidRDefault="00BF5D96" w:rsidP="00BF5D96">
            <w:pPr>
              <w:pStyle w:val="110"/>
              <w:shd w:val="clear" w:color="auto" w:fill="auto"/>
              <w:spacing w:before="0" w:line="240" w:lineRule="auto"/>
              <w:jc w:val="center"/>
              <w:rPr>
                <w:b/>
              </w:rPr>
            </w:pPr>
            <w:r w:rsidRPr="002C2131">
              <w:rPr>
                <w:b/>
              </w:rPr>
              <w:t>Воздушная</w:t>
            </w:r>
          </w:p>
        </w:tc>
        <w:tc>
          <w:tcPr>
            <w:tcW w:w="1389" w:type="dxa"/>
            <w:vAlign w:val="center"/>
          </w:tcPr>
          <w:p w:rsidR="00BF5D96" w:rsidRPr="002C2131" w:rsidRDefault="00BF5D96" w:rsidP="00BF5D96">
            <w:pPr>
              <w:pStyle w:val="110"/>
              <w:shd w:val="clear" w:color="auto" w:fill="auto"/>
              <w:spacing w:before="0" w:line="240" w:lineRule="auto"/>
              <w:jc w:val="center"/>
              <w:rPr>
                <w:b/>
              </w:rPr>
            </w:pPr>
            <w:r w:rsidRPr="002C2131">
              <w:rPr>
                <w:b/>
              </w:rPr>
              <w:t>Подземная</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sidRPr="002C2131">
              <w:rPr>
                <w:b/>
              </w:rPr>
              <w:t>1.</w:t>
            </w:r>
          </w:p>
        </w:tc>
        <w:tc>
          <w:tcPr>
            <w:tcW w:w="4016" w:type="dxa"/>
            <w:vAlign w:val="center"/>
          </w:tcPr>
          <w:p w:rsidR="00BF5D96" w:rsidRPr="00FE317C" w:rsidRDefault="00BF5D96" w:rsidP="00BF5D96">
            <w:pPr>
              <w:pStyle w:val="110"/>
              <w:shd w:val="clear" w:color="auto" w:fill="auto"/>
              <w:spacing w:before="0" w:line="240" w:lineRule="auto"/>
              <w:jc w:val="center"/>
            </w:pPr>
            <w:r>
              <w:t>300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1420</w:t>
            </w:r>
          </w:p>
        </w:tc>
        <w:tc>
          <w:tcPr>
            <w:tcW w:w="1389" w:type="dxa"/>
            <w:vAlign w:val="center"/>
          </w:tcPr>
          <w:p w:rsidR="00BF5D96" w:rsidRPr="00FE317C" w:rsidRDefault="00BF5D96" w:rsidP="00BF5D96">
            <w:pPr>
              <w:pStyle w:val="110"/>
              <w:shd w:val="clear" w:color="auto" w:fill="auto"/>
              <w:spacing w:before="0" w:line="240" w:lineRule="auto"/>
              <w:jc w:val="center"/>
            </w:pPr>
            <w:r>
              <w:t>1764</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sidRPr="002C2131">
              <w:rPr>
                <w:b/>
              </w:rPr>
              <w:t>2.</w:t>
            </w:r>
          </w:p>
        </w:tc>
        <w:tc>
          <w:tcPr>
            <w:tcW w:w="4016" w:type="dxa"/>
            <w:vAlign w:val="center"/>
          </w:tcPr>
          <w:p w:rsidR="00BF5D96" w:rsidRPr="00FE317C" w:rsidRDefault="00BF5D96" w:rsidP="00BF5D96">
            <w:pPr>
              <w:pStyle w:val="110"/>
              <w:shd w:val="clear" w:color="auto" w:fill="auto"/>
              <w:spacing w:before="0" w:line="240" w:lineRule="auto"/>
              <w:jc w:val="center"/>
            </w:pPr>
            <w:r>
              <w:t>250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300</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sidRPr="002C2131">
              <w:rPr>
                <w:b/>
              </w:rPr>
              <w:t>3.</w:t>
            </w:r>
          </w:p>
        </w:tc>
        <w:tc>
          <w:tcPr>
            <w:tcW w:w="4016" w:type="dxa"/>
            <w:vAlign w:val="center"/>
          </w:tcPr>
          <w:p w:rsidR="00BF5D96" w:rsidRPr="00FE317C" w:rsidRDefault="00BF5D96" w:rsidP="00BF5D96">
            <w:pPr>
              <w:pStyle w:val="110"/>
              <w:shd w:val="clear" w:color="auto" w:fill="auto"/>
              <w:spacing w:before="0" w:line="240" w:lineRule="auto"/>
              <w:jc w:val="center"/>
            </w:pPr>
            <w:r>
              <w:t>200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420</w:t>
            </w:r>
          </w:p>
        </w:tc>
        <w:tc>
          <w:tcPr>
            <w:tcW w:w="1389" w:type="dxa"/>
            <w:vAlign w:val="center"/>
          </w:tcPr>
          <w:p w:rsidR="00BF5D96" w:rsidRPr="00FE317C" w:rsidRDefault="00BF5D96" w:rsidP="00BF5D96">
            <w:pPr>
              <w:pStyle w:val="110"/>
              <w:shd w:val="clear" w:color="auto" w:fill="auto"/>
              <w:spacing w:before="0" w:line="240" w:lineRule="auto"/>
              <w:jc w:val="center"/>
            </w:pPr>
            <w:r>
              <w:t>180</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sidRPr="002C2131">
              <w:rPr>
                <w:b/>
              </w:rPr>
              <w:t>4.</w:t>
            </w:r>
          </w:p>
        </w:tc>
        <w:tc>
          <w:tcPr>
            <w:tcW w:w="4016" w:type="dxa"/>
            <w:vAlign w:val="center"/>
          </w:tcPr>
          <w:p w:rsidR="00BF5D96" w:rsidRPr="00FE317C" w:rsidRDefault="00BF5D96" w:rsidP="00BF5D96">
            <w:pPr>
              <w:pStyle w:val="110"/>
              <w:shd w:val="clear" w:color="auto" w:fill="auto"/>
              <w:spacing w:before="0" w:line="240" w:lineRule="auto"/>
              <w:jc w:val="center"/>
            </w:pPr>
            <w:r>
              <w:t>150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1480</w:t>
            </w:r>
          </w:p>
        </w:tc>
        <w:tc>
          <w:tcPr>
            <w:tcW w:w="1389" w:type="dxa"/>
            <w:vAlign w:val="center"/>
          </w:tcPr>
          <w:p w:rsidR="00BF5D96" w:rsidRPr="00FE317C" w:rsidRDefault="00BF5D96" w:rsidP="00BF5D96">
            <w:pPr>
              <w:pStyle w:val="110"/>
              <w:shd w:val="clear" w:color="auto" w:fill="auto"/>
              <w:spacing w:before="0" w:line="240" w:lineRule="auto"/>
              <w:jc w:val="center"/>
            </w:pPr>
            <w:r>
              <w:t>3410</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Pr>
                <w:b/>
              </w:rPr>
              <w:t>5</w:t>
            </w:r>
            <w:r w:rsidRPr="002C2131">
              <w:rPr>
                <w:b/>
              </w:rPr>
              <w:t>.</w:t>
            </w:r>
          </w:p>
        </w:tc>
        <w:tc>
          <w:tcPr>
            <w:tcW w:w="4016" w:type="dxa"/>
            <w:vAlign w:val="center"/>
          </w:tcPr>
          <w:p w:rsidR="00BF5D96" w:rsidRPr="00FE317C" w:rsidRDefault="00BF5D96" w:rsidP="00BF5D96">
            <w:pPr>
              <w:pStyle w:val="110"/>
              <w:shd w:val="clear" w:color="auto" w:fill="auto"/>
              <w:spacing w:before="0" w:line="240" w:lineRule="auto"/>
              <w:jc w:val="center"/>
            </w:pPr>
            <w:r>
              <w:t>100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90</w:t>
            </w:r>
          </w:p>
        </w:tc>
        <w:tc>
          <w:tcPr>
            <w:tcW w:w="1389" w:type="dxa"/>
            <w:vAlign w:val="center"/>
          </w:tcPr>
          <w:p w:rsidR="00BF5D96" w:rsidRPr="00FE317C" w:rsidRDefault="00BF5D96" w:rsidP="00BF5D96">
            <w:pPr>
              <w:pStyle w:val="110"/>
              <w:shd w:val="clear" w:color="auto" w:fill="auto"/>
              <w:spacing w:before="0" w:line="240" w:lineRule="auto"/>
              <w:jc w:val="center"/>
            </w:pPr>
            <w:r>
              <w:t>610</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Pr>
                <w:b/>
              </w:rPr>
              <w:t>6</w:t>
            </w:r>
            <w:r w:rsidRPr="002C2131">
              <w:rPr>
                <w:b/>
              </w:rPr>
              <w:t>.</w:t>
            </w:r>
          </w:p>
        </w:tc>
        <w:tc>
          <w:tcPr>
            <w:tcW w:w="4016" w:type="dxa"/>
            <w:vAlign w:val="center"/>
          </w:tcPr>
          <w:p w:rsidR="00BF5D96" w:rsidRPr="00FE317C" w:rsidRDefault="00BF5D96" w:rsidP="00BF5D96">
            <w:pPr>
              <w:pStyle w:val="110"/>
              <w:shd w:val="clear" w:color="auto" w:fill="auto"/>
              <w:spacing w:before="0" w:line="240" w:lineRule="auto"/>
              <w:jc w:val="center"/>
            </w:pPr>
            <w:r>
              <w:t>89</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170</w:t>
            </w:r>
          </w:p>
        </w:tc>
        <w:tc>
          <w:tcPr>
            <w:tcW w:w="1389" w:type="dxa"/>
            <w:vAlign w:val="center"/>
          </w:tcPr>
          <w:p w:rsidR="00BF5D96" w:rsidRPr="00FE317C" w:rsidRDefault="00BF5D96" w:rsidP="00BF5D96">
            <w:pPr>
              <w:pStyle w:val="110"/>
              <w:shd w:val="clear" w:color="auto" w:fill="auto"/>
              <w:spacing w:before="0" w:line="240" w:lineRule="auto"/>
              <w:jc w:val="center"/>
            </w:pPr>
            <w:r>
              <w:t>500</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Pr>
                <w:b/>
              </w:rPr>
              <w:t>7</w:t>
            </w:r>
            <w:r w:rsidRPr="002C2131">
              <w:rPr>
                <w:b/>
              </w:rPr>
              <w:t>.</w:t>
            </w:r>
          </w:p>
        </w:tc>
        <w:tc>
          <w:tcPr>
            <w:tcW w:w="4016" w:type="dxa"/>
            <w:vAlign w:val="center"/>
          </w:tcPr>
          <w:p w:rsidR="00BF5D96" w:rsidRDefault="00BF5D96" w:rsidP="00BF5D96">
            <w:pPr>
              <w:pStyle w:val="110"/>
              <w:shd w:val="clear" w:color="auto" w:fill="auto"/>
              <w:spacing w:before="0" w:line="240" w:lineRule="auto"/>
              <w:jc w:val="center"/>
            </w:pPr>
            <w:r>
              <w:t>76</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830</w:t>
            </w:r>
          </w:p>
        </w:tc>
        <w:tc>
          <w:tcPr>
            <w:tcW w:w="1389" w:type="dxa"/>
            <w:vAlign w:val="center"/>
          </w:tcPr>
          <w:p w:rsidR="00BF5D96" w:rsidRPr="00FE317C" w:rsidRDefault="00BF5D96" w:rsidP="00BF5D96">
            <w:pPr>
              <w:pStyle w:val="110"/>
              <w:shd w:val="clear" w:color="auto" w:fill="auto"/>
              <w:spacing w:before="0" w:line="240" w:lineRule="auto"/>
              <w:jc w:val="center"/>
            </w:pPr>
            <w:r>
              <w:t>334</w:t>
            </w:r>
          </w:p>
        </w:tc>
      </w:tr>
      <w:tr w:rsidR="00BF5D96" w:rsidRPr="00FE317C" w:rsidTr="00BF5D96">
        <w:trPr>
          <w:jc w:val="center"/>
        </w:trPr>
        <w:tc>
          <w:tcPr>
            <w:tcW w:w="495" w:type="dxa"/>
            <w:vAlign w:val="center"/>
          </w:tcPr>
          <w:p w:rsidR="00BF5D96" w:rsidRPr="002C2131" w:rsidRDefault="00BF5D96" w:rsidP="00BF5D96">
            <w:pPr>
              <w:pStyle w:val="110"/>
              <w:shd w:val="clear" w:color="auto" w:fill="auto"/>
              <w:spacing w:before="0" w:line="240" w:lineRule="auto"/>
              <w:jc w:val="center"/>
              <w:rPr>
                <w:b/>
              </w:rPr>
            </w:pPr>
            <w:r>
              <w:rPr>
                <w:b/>
              </w:rPr>
              <w:t>8</w:t>
            </w:r>
            <w:r w:rsidRPr="002C2131">
              <w:rPr>
                <w:b/>
              </w:rPr>
              <w:t>.</w:t>
            </w:r>
          </w:p>
        </w:tc>
        <w:tc>
          <w:tcPr>
            <w:tcW w:w="4016" w:type="dxa"/>
            <w:vAlign w:val="center"/>
          </w:tcPr>
          <w:p w:rsidR="00BF5D96" w:rsidRDefault="00BF5D96" w:rsidP="00BF5D96">
            <w:pPr>
              <w:pStyle w:val="110"/>
              <w:shd w:val="clear" w:color="auto" w:fill="auto"/>
              <w:spacing w:before="0" w:line="240" w:lineRule="auto"/>
              <w:jc w:val="center"/>
            </w:pPr>
            <w:r>
              <w:t>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834</w:t>
            </w:r>
          </w:p>
        </w:tc>
        <w:tc>
          <w:tcPr>
            <w:tcW w:w="1389" w:type="dxa"/>
            <w:vAlign w:val="center"/>
          </w:tcPr>
          <w:p w:rsidR="00BF5D96" w:rsidRPr="00FE317C" w:rsidRDefault="00BF5D96" w:rsidP="00BF5D96">
            <w:pPr>
              <w:pStyle w:val="110"/>
              <w:shd w:val="clear" w:color="auto" w:fill="auto"/>
              <w:spacing w:before="0" w:line="240" w:lineRule="auto"/>
              <w:jc w:val="center"/>
            </w:pPr>
            <w:r>
              <w:t>2246</w:t>
            </w:r>
          </w:p>
        </w:tc>
      </w:tr>
      <w:tr w:rsidR="00BF5D96" w:rsidRPr="00FE317C" w:rsidTr="00BF5D96">
        <w:trPr>
          <w:jc w:val="center"/>
        </w:trPr>
        <w:tc>
          <w:tcPr>
            <w:tcW w:w="4511" w:type="dxa"/>
            <w:gridSpan w:val="2"/>
            <w:vAlign w:val="center"/>
          </w:tcPr>
          <w:p w:rsidR="00BF5D96" w:rsidRPr="002C2131" w:rsidRDefault="00BF5D96" w:rsidP="00BF5D96">
            <w:pPr>
              <w:pStyle w:val="110"/>
              <w:shd w:val="clear" w:color="auto" w:fill="auto"/>
              <w:spacing w:before="0" w:line="240" w:lineRule="auto"/>
              <w:jc w:val="right"/>
              <w:rPr>
                <w:b/>
              </w:rPr>
            </w:pPr>
            <w:r w:rsidRPr="002C2131">
              <w:rPr>
                <w:b/>
              </w:rPr>
              <w:t>Итого:</w:t>
            </w:r>
          </w:p>
        </w:tc>
        <w:tc>
          <w:tcPr>
            <w:tcW w:w="1566" w:type="dxa"/>
            <w:vAlign w:val="center"/>
          </w:tcPr>
          <w:p w:rsidR="00BF5D96" w:rsidRPr="002C2131" w:rsidRDefault="00BF5D96" w:rsidP="00BF5D96">
            <w:pPr>
              <w:pStyle w:val="110"/>
              <w:shd w:val="clear" w:color="auto" w:fill="auto"/>
              <w:spacing w:before="0" w:line="240" w:lineRule="auto"/>
              <w:jc w:val="center"/>
              <w:rPr>
                <w:b/>
              </w:rPr>
            </w:pPr>
          </w:p>
        </w:tc>
        <w:tc>
          <w:tcPr>
            <w:tcW w:w="1566" w:type="dxa"/>
            <w:vAlign w:val="center"/>
          </w:tcPr>
          <w:p w:rsidR="00BF5D96" w:rsidRDefault="00BF5D96" w:rsidP="00BF5D96">
            <w:pPr>
              <w:pStyle w:val="110"/>
              <w:shd w:val="clear" w:color="auto" w:fill="auto"/>
              <w:spacing w:before="0" w:line="240" w:lineRule="auto"/>
              <w:jc w:val="center"/>
            </w:pPr>
          </w:p>
        </w:tc>
        <w:tc>
          <w:tcPr>
            <w:tcW w:w="2778" w:type="dxa"/>
            <w:gridSpan w:val="2"/>
            <w:vAlign w:val="center"/>
          </w:tcPr>
          <w:p w:rsidR="00BF5D96" w:rsidRPr="002C2131" w:rsidRDefault="00BF5D96" w:rsidP="00BF5D96">
            <w:pPr>
              <w:pStyle w:val="110"/>
              <w:shd w:val="clear" w:color="auto" w:fill="auto"/>
              <w:spacing w:before="0" w:line="240" w:lineRule="auto"/>
              <w:jc w:val="center"/>
              <w:rPr>
                <w:b/>
              </w:rPr>
            </w:pPr>
            <w:r w:rsidRPr="002C2131">
              <w:rPr>
                <w:b/>
              </w:rPr>
              <w:t>14588</w:t>
            </w:r>
          </w:p>
        </w:tc>
      </w:tr>
    </w:tbl>
    <w:p w:rsidR="00BF5D96" w:rsidRDefault="00BF5D96" w:rsidP="00BF5D96">
      <w:pPr>
        <w:pStyle w:val="110"/>
        <w:shd w:val="clear" w:color="auto" w:fill="auto"/>
        <w:spacing w:before="0" w:line="360" w:lineRule="auto"/>
        <w:ind w:firstLine="709"/>
        <w:rPr>
          <w:sz w:val="28"/>
          <w:szCs w:val="28"/>
        </w:rPr>
      </w:pPr>
    </w:p>
    <w:p w:rsidR="00BF5D96" w:rsidRDefault="00BF5D96" w:rsidP="00BF5D96">
      <w:pPr>
        <w:pStyle w:val="110"/>
        <w:shd w:val="clear" w:color="auto" w:fill="auto"/>
        <w:spacing w:before="0" w:line="360" w:lineRule="auto"/>
        <w:ind w:firstLine="709"/>
        <w:rPr>
          <w:sz w:val="28"/>
          <w:szCs w:val="28"/>
        </w:rPr>
      </w:pPr>
      <w:r>
        <w:rPr>
          <w:sz w:val="28"/>
          <w:szCs w:val="28"/>
        </w:rPr>
        <w:t>В таблице 2.</w:t>
      </w:r>
      <w:r w:rsidR="0067508C">
        <w:rPr>
          <w:sz w:val="28"/>
          <w:szCs w:val="28"/>
        </w:rPr>
        <w:t>5</w:t>
      </w:r>
      <w:r>
        <w:rPr>
          <w:sz w:val="28"/>
          <w:szCs w:val="28"/>
        </w:rPr>
        <w:t xml:space="preserve"> приведены данные по тепловым сетям участка № 2 ТП - 2.</w:t>
      </w:r>
    </w:p>
    <w:p w:rsidR="00BF5D96" w:rsidRDefault="00BF5D96" w:rsidP="00BF5D96">
      <w:pPr>
        <w:pStyle w:val="110"/>
        <w:shd w:val="clear" w:color="auto" w:fill="auto"/>
        <w:spacing w:before="0" w:line="240" w:lineRule="auto"/>
        <w:ind w:firstLine="709"/>
        <w:jc w:val="right"/>
      </w:pPr>
    </w:p>
    <w:p w:rsidR="00BF5D96" w:rsidRDefault="00BF5D96" w:rsidP="00BF5D96">
      <w:pPr>
        <w:pStyle w:val="110"/>
        <w:shd w:val="clear" w:color="auto" w:fill="auto"/>
        <w:spacing w:before="0" w:line="240" w:lineRule="auto"/>
        <w:ind w:firstLine="709"/>
        <w:jc w:val="right"/>
      </w:pPr>
      <w:r>
        <w:t>Таблица 2</w:t>
      </w:r>
      <w:r w:rsidRPr="002C2131">
        <w:t>.</w:t>
      </w:r>
      <w:r w:rsidR="0067508C">
        <w:t>5</w:t>
      </w:r>
      <w:r>
        <w:t>.</w:t>
      </w:r>
      <w:r w:rsidRPr="002C2131">
        <w:t xml:space="preserve"> Участок № </w:t>
      </w:r>
      <w:r>
        <w:t>2</w:t>
      </w:r>
      <w:r w:rsidRPr="002C2131">
        <w:t xml:space="preserve"> ТП – </w:t>
      </w:r>
      <w:r>
        <w:t>2</w:t>
      </w:r>
      <w:r w:rsidRPr="002C2131">
        <w:t>.</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BF5D96" w:rsidRPr="00FE317C" w:rsidTr="00BF5D96">
        <w:trPr>
          <w:jc w:val="center"/>
        </w:trPr>
        <w:tc>
          <w:tcPr>
            <w:tcW w:w="495" w:type="dxa"/>
            <w:vMerge w:val="restart"/>
            <w:vAlign w:val="center"/>
          </w:tcPr>
          <w:p w:rsidR="00BF5D96" w:rsidRPr="00EB6E2F" w:rsidRDefault="00BF5D96" w:rsidP="00BF5D96">
            <w:pPr>
              <w:pStyle w:val="110"/>
              <w:shd w:val="clear" w:color="auto" w:fill="auto"/>
              <w:spacing w:before="0" w:line="240" w:lineRule="auto"/>
              <w:jc w:val="center"/>
              <w:rPr>
                <w:b/>
              </w:rPr>
            </w:pPr>
            <w:r w:rsidRPr="00EB6E2F">
              <w:rPr>
                <w:b/>
              </w:rPr>
              <w:t>№</w:t>
            </w:r>
          </w:p>
        </w:tc>
        <w:tc>
          <w:tcPr>
            <w:tcW w:w="4016" w:type="dxa"/>
            <w:vMerge w:val="restart"/>
            <w:vAlign w:val="center"/>
          </w:tcPr>
          <w:p w:rsidR="00BF5D96" w:rsidRPr="00EB6E2F" w:rsidRDefault="00BF5D96" w:rsidP="00BF5D96">
            <w:pPr>
              <w:pStyle w:val="110"/>
              <w:shd w:val="clear" w:color="auto" w:fill="auto"/>
              <w:spacing w:before="0" w:line="240" w:lineRule="auto"/>
              <w:jc w:val="center"/>
              <w:rPr>
                <w:b/>
              </w:rPr>
            </w:pPr>
            <w:r w:rsidRPr="00EB6E2F">
              <w:rPr>
                <w:b/>
              </w:rPr>
              <w:t>Диаметр, мм</w:t>
            </w:r>
          </w:p>
        </w:tc>
        <w:tc>
          <w:tcPr>
            <w:tcW w:w="3132" w:type="dxa"/>
            <w:gridSpan w:val="2"/>
            <w:vAlign w:val="center"/>
          </w:tcPr>
          <w:p w:rsidR="00BF5D96" w:rsidRPr="00EB6E2F" w:rsidRDefault="00BF5D96" w:rsidP="00BF5D96">
            <w:pPr>
              <w:pStyle w:val="110"/>
              <w:shd w:val="clear" w:color="auto" w:fill="auto"/>
              <w:spacing w:before="0" w:line="240" w:lineRule="auto"/>
              <w:jc w:val="center"/>
              <w:rPr>
                <w:b/>
              </w:rPr>
            </w:pPr>
            <w:r w:rsidRPr="00EB6E2F">
              <w:rPr>
                <w:b/>
              </w:rPr>
              <w:t>Способ прокладки</w:t>
            </w:r>
          </w:p>
        </w:tc>
        <w:tc>
          <w:tcPr>
            <w:tcW w:w="2778" w:type="dxa"/>
            <w:gridSpan w:val="2"/>
            <w:vAlign w:val="center"/>
          </w:tcPr>
          <w:p w:rsidR="00BF5D96" w:rsidRPr="00EB6E2F" w:rsidRDefault="00BF5D96" w:rsidP="00BF5D96">
            <w:pPr>
              <w:pStyle w:val="110"/>
              <w:shd w:val="clear" w:color="auto" w:fill="auto"/>
              <w:spacing w:before="0" w:line="240" w:lineRule="auto"/>
              <w:jc w:val="center"/>
              <w:rPr>
                <w:b/>
              </w:rPr>
            </w:pPr>
            <w:r w:rsidRPr="00EB6E2F">
              <w:rPr>
                <w:b/>
              </w:rPr>
              <w:t>Протяженность, м</w:t>
            </w:r>
          </w:p>
        </w:tc>
      </w:tr>
      <w:tr w:rsidR="00BF5D96" w:rsidRPr="00FE317C" w:rsidTr="00BF5D96">
        <w:trPr>
          <w:jc w:val="center"/>
        </w:trPr>
        <w:tc>
          <w:tcPr>
            <w:tcW w:w="495" w:type="dxa"/>
            <w:vMerge/>
            <w:vAlign w:val="center"/>
          </w:tcPr>
          <w:p w:rsidR="00BF5D96" w:rsidRPr="00EB6E2F" w:rsidRDefault="00BF5D96" w:rsidP="00BF5D96">
            <w:pPr>
              <w:pStyle w:val="110"/>
              <w:shd w:val="clear" w:color="auto" w:fill="auto"/>
              <w:spacing w:before="0" w:line="240" w:lineRule="auto"/>
              <w:jc w:val="center"/>
              <w:rPr>
                <w:b/>
              </w:rPr>
            </w:pPr>
          </w:p>
        </w:tc>
        <w:tc>
          <w:tcPr>
            <w:tcW w:w="4016" w:type="dxa"/>
            <w:vMerge/>
            <w:vAlign w:val="center"/>
          </w:tcPr>
          <w:p w:rsidR="00BF5D96" w:rsidRPr="00EB6E2F" w:rsidRDefault="00BF5D96" w:rsidP="00BF5D96">
            <w:pPr>
              <w:pStyle w:val="110"/>
              <w:shd w:val="clear" w:color="auto" w:fill="auto"/>
              <w:spacing w:before="0" w:line="240" w:lineRule="auto"/>
              <w:jc w:val="center"/>
              <w:rPr>
                <w:b/>
              </w:rPr>
            </w:pPr>
          </w:p>
        </w:tc>
        <w:tc>
          <w:tcPr>
            <w:tcW w:w="1566" w:type="dxa"/>
            <w:vAlign w:val="center"/>
          </w:tcPr>
          <w:p w:rsidR="00BF5D96" w:rsidRPr="00EB6E2F" w:rsidRDefault="00BF5D96" w:rsidP="00BF5D96">
            <w:pPr>
              <w:pStyle w:val="110"/>
              <w:shd w:val="clear" w:color="auto" w:fill="auto"/>
              <w:spacing w:before="0" w:line="240" w:lineRule="auto"/>
              <w:jc w:val="center"/>
              <w:rPr>
                <w:b/>
              </w:rPr>
            </w:pPr>
            <w:r w:rsidRPr="00EB6E2F">
              <w:rPr>
                <w:b/>
              </w:rPr>
              <w:t>Воздушная</w:t>
            </w:r>
          </w:p>
        </w:tc>
        <w:tc>
          <w:tcPr>
            <w:tcW w:w="1566" w:type="dxa"/>
            <w:vAlign w:val="center"/>
          </w:tcPr>
          <w:p w:rsidR="00BF5D96" w:rsidRPr="00EB6E2F" w:rsidRDefault="00BF5D96" w:rsidP="00BF5D96">
            <w:pPr>
              <w:pStyle w:val="110"/>
              <w:shd w:val="clear" w:color="auto" w:fill="auto"/>
              <w:spacing w:before="0" w:line="240" w:lineRule="auto"/>
              <w:jc w:val="center"/>
              <w:rPr>
                <w:b/>
              </w:rPr>
            </w:pPr>
            <w:r w:rsidRPr="00EB6E2F">
              <w:rPr>
                <w:b/>
              </w:rPr>
              <w:t>Подземная</w:t>
            </w:r>
          </w:p>
        </w:tc>
        <w:tc>
          <w:tcPr>
            <w:tcW w:w="1389" w:type="dxa"/>
            <w:vAlign w:val="center"/>
          </w:tcPr>
          <w:p w:rsidR="00BF5D96" w:rsidRPr="00EB6E2F" w:rsidRDefault="00BF5D96" w:rsidP="00BF5D96">
            <w:pPr>
              <w:pStyle w:val="110"/>
              <w:shd w:val="clear" w:color="auto" w:fill="auto"/>
              <w:spacing w:before="0" w:line="240" w:lineRule="auto"/>
              <w:jc w:val="center"/>
              <w:rPr>
                <w:b/>
              </w:rPr>
            </w:pPr>
            <w:r w:rsidRPr="00EB6E2F">
              <w:rPr>
                <w:b/>
              </w:rPr>
              <w:t>Воздушная</w:t>
            </w:r>
          </w:p>
        </w:tc>
        <w:tc>
          <w:tcPr>
            <w:tcW w:w="1389" w:type="dxa"/>
            <w:vAlign w:val="center"/>
          </w:tcPr>
          <w:p w:rsidR="00BF5D96" w:rsidRPr="00EB6E2F" w:rsidRDefault="00BF5D96" w:rsidP="00BF5D96">
            <w:pPr>
              <w:pStyle w:val="110"/>
              <w:shd w:val="clear" w:color="auto" w:fill="auto"/>
              <w:spacing w:before="0" w:line="240" w:lineRule="auto"/>
              <w:jc w:val="center"/>
              <w:rPr>
                <w:b/>
              </w:rPr>
            </w:pPr>
            <w:r w:rsidRPr="00EB6E2F">
              <w:rPr>
                <w:b/>
              </w:rPr>
              <w:t>Подземная</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1.</w:t>
            </w:r>
          </w:p>
        </w:tc>
        <w:tc>
          <w:tcPr>
            <w:tcW w:w="4016" w:type="dxa"/>
            <w:vAlign w:val="center"/>
          </w:tcPr>
          <w:p w:rsidR="00BF5D96" w:rsidRPr="00FE317C" w:rsidRDefault="00BF5D96" w:rsidP="00BF5D96">
            <w:pPr>
              <w:pStyle w:val="110"/>
              <w:shd w:val="clear" w:color="auto" w:fill="auto"/>
              <w:spacing w:before="0" w:line="240" w:lineRule="auto"/>
              <w:jc w:val="center"/>
            </w:pPr>
            <w:r>
              <w:t>300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180</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2.</w:t>
            </w:r>
          </w:p>
        </w:tc>
        <w:tc>
          <w:tcPr>
            <w:tcW w:w="4016" w:type="dxa"/>
            <w:vAlign w:val="center"/>
          </w:tcPr>
          <w:p w:rsidR="00BF5D96" w:rsidRPr="00FE317C" w:rsidRDefault="00BF5D96" w:rsidP="00BF5D96">
            <w:pPr>
              <w:pStyle w:val="110"/>
              <w:shd w:val="clear" w:color="auto" w:fill="auto"/>
              <w:spacing w:before="0" w:line="240" w:lineRule="auto"/>
              <w:jc w:val="center"/>
            </w:pPr>
            <w:r>
              <w:t>250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3.</w:t>
            </w:r>
          </w:p>
        </w:tc>
        <w:tc>
          <w:tcPr>
            <w:tcW w:w="4016" w:type="dxa"/>
            <w:vAlign w:val="center"/>
          </w:tcPr>
          <w:p w:rsidR="00BF5D96" w:rsidRPr="00FE317C" w:rsidRDefault="00BF5D96" w:rsidP="00BF5D96">
            <w:pPr>
              <w:pStyle w:val="110"/>
              <w:shd w:val="clear" w:color="auto" w:fill="auto"/>
              <w:spacing w:before="0" w:line="240" w:lineRule="auto"/>
              <w:jc w:val="center"/>
            </w:pPr>
            <w:r>
              <w:t>200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1648</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4.</w:t>
            </w:r>
          </w:p>
        </w:tc>
        <w:tc>
          <w:tcPr>
            <w:tcW w:w="4016" w:type="dxa"/>
            <w:vAlign w:val="center"/>
          </w:tcPr>
          <w:p w:rsidR="00BF5D96" w:rsidRPr="00FE317C" w:rsidRDefault="00BF5D96" w:rsidP="00BF5D96">
            <w:pPr>
              <w:pStyle w:val="110"/>
              <w:shd w:val="clear" w:color="auto" w:fill="auto"/>
              <w:spacing w:before="0" w:line="240" w:lineRule="auto"/>
              <w:jc w:val="center"/>
            </w:pPr>
            <w:r>
              <w:t>150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840</w:t>
            </w:r>
          </w:p>
        </w:tc>
        <w:tc>
          <w:tcPr>
            <w:tcW w:w="1389" w:type="dxa"/>
            <w:vAlign w:val="center"/>
          </w:tcPr>
          <w:p w:rsidR="00BF5D96" w:rsidRPr="00FE317C" w:rsidRDefault="00BF5D96" w:rsidP="00BF5D96">
            <w:pPr>
              <w:pStyle w:val="110"/>
              <w:shd w:val="clear" w:color="auto" w:fill="auto"/>
              <w:spacing w:before="0" w:line="240" w:lineRule="auto"/>
              <w:jc w:val="center"/>
            </w:pPr>
            <w:r>
              <w:t>330</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5.</w:t>
            </w:r>
          </w:p>
        </w:tc>
        <w:tc>
          <w:tcPr>
            <w:tcW w:w="4016" w:type="dxa"/>
            <w:vAlign w:val="center"/>
          </w:tcPr>
          <w:p w:rsidR="00BF5D96" w:rsidRPr="00FE317C" w:rsidRDefault="00BF5D96" w:rsidP="00BF5D96">
            <w:pPr>
              <w:pStyle w:val="110"/>
              <w:shd w:val="clear" w:color="auto" w:fill="auto"/>
              <w:spacing w:before="0" w:line="240" w:lineRule="auto"/>
              <w:jc w:val="center"/>
            </w:pPr>
            <w:r>
              <w:t>100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290</w:t>
            </w:r>
          </w:p>
        </w:tc>
        <w:tc>
          <w:tcPr>
            <w:tcW w:w="1389" w:type="dxa"/>
            <w:vAlign w:val="center"/>
          </w:tcPr>
          <w:p w:rsidR="00BF5D96" w:rsidRPr="00FE317C" w:rsidRDefault="00BF5D96" w:rsidP="00BF5D96">
            <w:pPr>
              <w:pStyle w:val="110"/>
              <w:shd w:val="clear" w:color="auto" w:fill="auto"/>
              <w:spacing w:before="0" w:line="240" w:lineRule="auto"/>
              <w:jc w:val="center"/>
            </w:pPr>
            <w:r>
              <w:t>1980</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6.</w:t>
            </w:r>
          </w:p>
        </w:tc>
        <w:tc>
          <w:tcPr>
            <w:tcW w:w="4016" w:type="dxa"/>
            <w:vAlign w:val="center"/>
          </w:tcPr>
          <w:p w:rsidR="00BF5D96" w:rsidRPr="00FE317C" w:rsidRDefault="00BF5D96" w:rsidP="00BF5D96">
            <w:pPr>
              <w:pStyle w:val="110"/>
              <w:shd w:val="clear" w:color="auto" w:fill="auto"/>
              <w:spacing w:before="0" w:line="240" w:lineRule="auto"/>
              <w:jc w:val="center"/>
            </w:pPr>
            <w:r>
              <w:t>89</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224</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7.</w:t>
            </w:r>
          </w:p>
        </w:tc>
        <w:tc>
          <w:tcPr>
            <w:tcW w:w="4016" w:type="dxa"/>
            <w:vAlign w:val="center"/>
          </w:tcPr>
          <w:p w:rsidR="00BF5D96" w:rsidRDefault="00BF5D96" w:rsidP="00BF5D96">
            <w:pPr>
              <w:pStyle w:val="110"/>
              <w:shd w:val="clear" w:color="auto" w:fill="auto"/>
              <w:spacing w:before="0" w:line="240" w:lineRule="auto"/>
              <w:jc w:val="center"/>
            </w:pPr>
            <w:r>
              <w:t>76</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946</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8.</w:t>
            </w:r>
          </w:p>
        </w:tc>
        <w:tc>
          <w:tcPr>
            <w:tcW w:w="4016" w:type="dxa"/>
            <w:vAlign w:val="center"/>
          </w:tcPr>
          <w:p w:rsidR="00BF5D96" w:rsidRDefault="00BF5D96" w:rsidP="00BF5D96">
            <w:pPr>
              <w:pStyle w:val="110"/>
              <w:shd w:val="clear" w:color="auto" w:fill="auto"/>
              <w:spacing w:before="0" w:line="240" w:lineRule="auto"/>
              <w:jc w:val="center"/>
            </w:pPr>
            <w:r>
              <w:t>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320</w:t>
            </w:r>
          </w:p>
        </w:tc>
        <w:tc>
          <w:tcPr>
            <w:tcW w:w="1389" w:type="dxa"/>
            <w:vAlign w:val="center"/>
          </w:tcPr>
          <w:p w:rsidR="00BF5D96" w:rsidRPr="00FE317C" w:rsidRDefault="00BF5D96" w:rsidP="00BF5D96">
            <w:pPr>
              <w:pStyle w:val="110"/>
              <w:shd w:val="clear" w:color="auto" w:fill="auto"/>
              <w:spacing w:before="0" w:line="240" w:lineRule="auto"/>
              <w:jc w:val="center"/>
            </w:pPr>
            <w:r>
              <w:t>882</w:t>
            </w:r>
          </w:p>
        </w:tc>
      </w:tr>
      <w:tr w:rsidR="00BF5D96" w:rsidRPr="00FE317C" w:rsidTr="00BF5D96">
        <w:trPr>
          <w:jc w:val="center"/>
        </w:trPr>
        <w:tc>
          <w:tcPr>
            <w:tcW w:w="4511" w:type="dxa"/>
            <w:gridSpan w:val="2"/>
            <w:vAlign w:val="center"/>
          </w:tcPr>
          <w:p w:rsidR="00BF5D96" w:rsidRPr="00EB6E2F" w:rsidRDefault="00BF5D96" w:rsidP="00BF5D96">
            <w:pPr>
              <w:pStyle w:val="110"/>
              <w:shd w:val="clear" w:color="auto" w:fill="auto"/>
              <w:spacing w:before="0" w:line="240" w:lineRule="auto"/>
              <w:jc w:val="right"/>
              <w:rPr>
                <w:b/>
              </w:rPr>
            </w:pPr>
            <w:r w:rsidRPr="00EB6E2F">
              <w:rPr>
                <w:b/>
              </w:rPr>
              <w:t>Итого:</w:t>
            </w:r>
          </w:p>
        </w:tc>
        <w:tc>
          <w:tcPr>
            <w:tcW w:w="1566" w:type="dxa"/>
            <w:vAlign w:val="center"/>
          </w:tcPr>
          <w:p w:rsidR="00BF5D96" w:rsidRPr="00FE317C" w:rsidRDefault="00BF5D96" w:rsidP="00BF5D96">
            <w:pPr>
              <w:pStyle w:val="110"/>
              <w:shd w:val="clear" w:color="auto" w:fill="auto"/>
              <w:spacing w:before="0" w:line="240" w:lineRule="auto"/>
              <w:jc w:val="center"/>
            </w:pPr>
          </w:p>
        </w:tc>
        <w:tc>
          <w:tcPr>
            <w:tcW w:w="1566" w:type="dxa"/>
            <w:vAlign w:val="center"/>
          </w:tcPr>
          <w:p w:rsidR="00BF5D96" w:rsidRPr="00FE317C" w:rsidRDefault="00BF5D96" w:rsidP="00BF5D96">
            <w:pPr>
              <w:pStyle w:val="110"/>
              <w:shd w:val="clear" w:color="auto" w:fill="auto"/>
              <w:spacing w:before="0" w:line="240" w:lineRule="auto"/>
              <w:jc w:val="center"/>
            </w:pPr>
          </w:p>
        </w:tc>
        <w:tc>
          <w:tcPr>
            <w:tcW w:w="2778" w:type="dxa"/>
            <w:gridSpan w:val="2"/>
            <w:vAlign w:val="center"/>
          </w:tcPr>
          <w:p w:rsidR="00BF5D96" w:rsidRPr="00EB6E2F" w:rsidRDefault="00BF5D96" w:rsidP="00BF5D96">
            <w:pPr>
              <w:pStyle w:val="110"/>
              <w:shd w:val="clear" w:color="auto" w:fill="auto"/>
              <w:spacing w:before="0" w:line="240" w:lineRule="auto"/>
              <w:jc w:val="center"/>
              <w:rPr>
                <w:b/>
              </w:rPr>
            </w:pPr>
            <w:r>
              <w:rPr>
                <w:b/>
              </w:rPr>
              <w:t>7640</w:t>
            </w:r>
          </w:p>
        </w:tc>
      </w:tr>
    </w:tbl>
    <w:p w:rsidR="00BF5D96" w:rsidRPr="002C2131" w:rsidRDefault="00BF5D96" w:rsidP="00BF5D96">
      <w:pPr>
        <w:pStyle w:val="110"/>
        <w:shd w:val="clear" w:color="auto" w:fill="auto"/>
        <w:spacing w:before="0" w:line="240" w:lineRule="auto"/>
        <w:ind w:firstLine="709"/>
        <w:jc w:val="right"/>
      </w:pPr>
    </w:p>
    <w:p w:rsidR="00BF5D96" w:rsidRDefault="00BF5D96" w:rsidP="00BF5D96">
      <w:pPr>
        <w:pStyle w:val="110"/>
        <w:shd w:val="clear" w:color="auto" w:fill="auto"/>
        <w:spacing w:before="0" w:line="360" w:lineRule="auto"/>
        <w:ind w:firstLine="709"/>
        <w:rPr>
          <w:sz w:val="28"/>
          <w:szCs w:val="28"/>
        </w:rPr>
      </w:pPr>
      <w:r>
        <w:rPr>
          <w:sz w:val="28"/>
          <w:szCs w:val="28"/>
        </w:rPr>
        <w:t>В таблице 2.</w:t>
      </w:r>
      <w:r w:rsidR="0067508C">
        <w:rPr>
          <w:sz w:val="28"/>
          <w:szCs w:val="28"/>
        </w:rPr>
        <w:t>6</w:t>
      </w:r>
      <w:r>
        <w:rPr>
          <w:sz w:val="28"/>
          <w:szCs w:val="28"/>
        </w:rPr>
        <w:t>. приведены данные по тепловым сетям участка № 3 ТП - 3.</w:t>
      </w:r>
    </w:p>
    <w:p w:rsidR="00BF5D96" w:rsidRDefault="00BF5D96" w:rsidP="00BF5D96">
      <w:pPr>
        <w:pStyle w:val="110"/>
        <w:shd w:val="clear" w:color="auto" w:fill="auto"/>
        <w:spacing w:before="0" w:line="240" w:lineRule="auto"/>
        <w:ind w:firstLine="709"/>
        <w:jc w:val="right"/>
      </w:pPr>
      <w:r>
        <w:t>Таблица 2.</w:t>
      </w:r>
      <w:r w:rsidR="0067508C">
        <w:t>6</w:t>
      </w:r>
      <w:r w:rsidRPr="002C2131">
        <w:t xml:space="preserve">. Участок № </w:t>
      </w:r>
      <w:r>
        <w:t>3</w:t>
      </w:r>
      <w:r w:rsidRPr="002C2131">
        <w:t xml:space="preserve"> ТП – </w:t>
      </w:r>
      <w:r>
        <w:t>3</w:t>
      </w:r>
      <w:r w:rsidRPr="002C2131">
        <w:t>.</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BF5D96" w:rsidRPr="00FE317C" w:rsidTr="00BF5D96">
        <w:trPr>
          <w:jc w:val="center"/>
        </w:trPr>
        <w:tc>
          <w:tcPr>
            <w:tcW w:w="495" w:type="dxa"/>
            <w:vMerge w:val="restart"/>
            <w:vAlign w:val="center"/>
          </w:tcPr>
          <w:p w:rsidR="00BF5D96" w:rsidRPr="00EB6E2F" w:rsidRDefault="00BF5D96" w:rsidP="00BF5D96">
            <w:pPr>
              <w:pStyle w:val="110"/>
              <w:shd w:val="clear" w:color="auto" w:fill="auto"/>
              <w:spacing w:before="0" w:line="240" w:lineRule="auto"/>
              <w:jc w:val="center"/>
              <w:rPr>
                <w:b/>
              </w:rPr>
            </w:pPr>
            <w:r w:rsidRPr="00EB6E2F">
              <w:rPr>
                <w:b/>
              </w:rPr>
              <w:t>№</w:t>
            </w:r>
          </w:p>
        </w:tc>
        <w:tc>
          <w:tcPr>
            <w:tcW w:w="4016" w:type="dxa"/>
            <w:vMerge w:val="restart"/>
            <w:vAlign w:val="center"/>
          </w:tcPr>
          <w:p w:rsidR="00BF5D96" w:rsidRPr="00EB6E2F" w:rsidRDefault="00BF5D96" w:rsidP="00BF5D96">
            <w:pPr>
              <w:pStyle w:val="110"/>
              <w:shd w:val="clear" w:color="auto" w:fill="auto"/>
              <w:spacing w:before="0" w:line="240" w:lineRule="auto"/>
              <w:jc w:val="center"/>
              <w:rPr>
                <w:b/>
              </w:rPr>
            </w:pPr>
            <w:r w:rsidRPr="00EB6E2F">
              <w:rPr>
                <w:b/>
              </w:rPr>
              <w:t>Диаметр, мм</w:t>
            </w:r>
          </w:p>
        </w:tc>
        <w:tc>
          <w:tcPr>
            <w:tcW w:w="3132" w:type="dxa"/>
            <w:gridSpan w:val="2"/>
            <w:vAlign w:val="center"/>
          </w:tcPr>
          <w:p w:rsidR="00BF5D96" w:rsidRPr="00EB6E2F" w:rsidRDefault="00BF5D96" w:rsidP="00BF5D96">
            <w:pPr>
              <w:pStyle w:val="110"/>
              <w:shd w:val="clear" w:color="auto" w:fill="auto"/>
              <w:spacing w:before="0" w:line="240" w:lineRule="auto"/>
              <w:jc w:val="center"/>
              <w:rPr>
                <w:b/>
              </w:rPr>
            </w:pPr>
            <w:r w:rsidRPr="00EB6E2F">
              <w:rPr>
                <w:b/>
              </w:rPr>
              <w:t>Способ прокладки</w:t>
            </w:r>
          </w:p>
        </w:tc>
        <w:tc>
          <w:tcPr>
            <w:tcW w:w="2778" w:type="dxa"/>
            <w:gridSpan w:val="2"/>
            <w:vAlign w:val="center"/>
          </w:tcPr>
          <w:p w:rsidR="00BF5D96" w:rsidRPr="00EB6E2F" w:rsidRDefault="00BF5D96" w:rsidP="00BF5D96">
            <w:pPr>
              <w:pStyle w:val="110"/>
              <w:shd w:val="clear" w:color="auto" w:fill="auto"/>
              <w:spacing w:before="0" w:line="240" w:lineRule="auto"/>
              <w:jc w:val="center"/>
              <w:rPr>
                <w:b/>
              </w:rPr>
            </w:pPr>
            <w:r w:rsidRPr="00EB6E2F">
              <w:rPr>
                <w:b/>
              </w:rPr>
              <w:t>Протяженность, м</w:t>
            </w:r>
          </w:p>
        </w:tc>
      </w:tr>
      <w:tr w:rsidR="00BF5D96" w:rsidRPr="00FE317C" w:rsidTr="00BF5D96">
        <w:trPr>
          <w:jc w:val="center"/>
        </w:trPr>
        <w:tc>
          <w:tcPr>
            <w:tcW w:w="495" w:type="dxa"/>
            <w:vMerge/>
            <w:vAlign w:val="center"/>
          </w:tcPr>
          <w:p w:rsidR="00BF5D96" w:rsidRPr="00EB6E2F" w:rsidRDefault="00BF5D96" w:rsidP="00BF5D96">
            <w:pPr>
              <w:pStyle w:val="110"/>
              <w:shd w:val="clear" w:color="auto" w:fill="auto"/>
              <w:spacing w:before="0" w:line="240" w:lineRule="auto"/>
              <w:jc w:val="center"/>
              <w:rPr>
                <w:b/>
              </w:rPr>
            </w:pPr>
          </w:p>
        </w:tc>
        <w:tc>
          <w:tcPr>
            <w:tcW w:w="4016" w:type="dxa"/>
            <w:vMerge/>
            <w:vAlign w:val="center"/>
          </w:tcPr>
          <w:p w:rsidR="00BF5D96" w:rsidRPr="00EB6E2F" w:rsidRDefault="00BF5D96" w:rsidP="00BF5D96">
            <w:pPr>
              <w:pStyle w:val="110"/>
              <w:shd w:val="clear" w:color="auto" w:fill="auto"/>
              <w:spacing w:before="0" w:line="240" w:lineRule="auto"/>
              <w:jc w:val="center"/>
              <w:rPr>
                <w:b/>
              </w:rPr>
            </w:pPr>
          </w:p>
        </w:tc>
        <w:tc>
          <w:tcPr>
            <w:tcW w:w="1566" w:type="dxa"/>
            <w:vAlign w:val="center"/>
          </w:tcPr>
          <w:p w:rsidR="00BF5D96" w:rsidRPr="00EB6E2F" w:rsidRDefault="00BF5D96" w:rsidP="00BF5D96">
            <w:pPr>
              <w:pStyle w:val="110"/>
              <w:shd w:val="clear" w:color="auto" w:fill="auto"/>
              <w:spacing w:before="0" w:line="240" w:lineRule="auto"/>
              <w:jc w:val="center"/>
              <w:rPr>
                <w:b/>
              </w:rPr>
            </w:pPr>
            <w:r w:rsidRPr="00EB6E2F">
              <w:rPr>
                <w:b/>
              </w:rPr>
              <w:t>Воздушная</w:t>
            </w:r>
          </w:p>
        </w:tc>
        <w:tc>
          <w:tcPr>
            <w:tcW w:w="1566" w:type="dxa"/>
            <w:vAlign w:val="center"/>
          </w:tcPr>
          <w:p w:rsidR="00BF5D96" w:rsidRPr="00EB6E2F" w:rsidRDefault="00BF5D96" w:rsidP="00BF5D96">
            <w:pPr>
              <w:pStyle w:val="110"/>
              <w:shd w:val="clear" w:color="auto" w:fill="auto"/>
              <w:spacing w:before="0" w:line="240" w:lineRule="auto"/>
              <w:jc w:val="center"/>
              <w:rPr>
                <w:b/>
              </w:rPr>
            </w:pPr>
            <w:r w:rsidRPr="00EB6E2F">
              <w:rPr>
                <w:b/>
              </w:rPr>
              <w:t>Подземная</w:t>
            </w:r>
          </w:p>
        </w:tc>
        <w:tc>
          <w:tcPr>
            <w:tcW w:w="1389" w:type="dxa"/>
            <w:vAlign w:val="center"/>
          </w:tcPr>
          <w:p w:rsidR="00BF5D96" w:rsidRPr="00EB6E2F" w:rsidRDefault="00BF5D96" w:rsidP="00BF5D96">
            <w:pPr>
              <w:pStyle w:val="110"/>
              <w:shd w:val="clear" w:color="auto" w:fill="auto"/>
              <w:spacing w:before="0" w:line="240" w:lineRule="auto"/>
              <w:jc w:val="center"/>
              <w:rPr>
                <w:b/>
              </w:rPr>
            </w:pPr>
            <w:r w:rsidRPr="00EB6E2F">
              <w:rPr>
                <w:b/>
              </w:rPr>
              <w:t>Воздушная</w:t>
            </w:r>
          </w:p>
        </w:tc>
        <w:tc>
          <w:tcPr>
            <w:tcW w:w="1389" w:type="dxa"/>
            <w:vAlign w:val="center"/>
          </w:tcPr>
          <w:p w:rsidR="00BF5D96" w:rsidRPr="00EB6E2F" w:rsidRDefault="00BF5D96" w:rsidP="00BF5D96">
            <w:pPr>
              <w:pStyle w:val="110"/>
              <w:shd w:val="clear" w:color="auto" w:fill="auto"/>
              <w:spacing w:before="0" w:line="240" w:lineRule="auto"/>
              <w:jc w:val="center"/>
              <w:rPr>
                <w:b/>
              </w:rPr>
            </w:pPr>
            <w:r w:rsidRPr="00EB6E2F">
              <w:rPr>
                <w:b/>
              </w:rPr>
              <w:t>Подземная</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1.</w:t>
            </w:r>
          </w:p>
        </w:tc>
        <w:tc>
          <w:tcPr>
            <w:tcW w:w="4016" w:type="dxa"/>
            <w:vAlign w:val="center"/>
          </w:tcPr>
          <w:p w:rsidR="00BF5D96" w:rsidRPr="00FE317C" w:rsidRDefault="00BF5D96" w:rsidP="00BF5D96">
            <w:pPr>
              <w:pStyle w:val="110"/>
              <w:shd w:val="clear" w:color="auto" w:fill="auto"/>
              <w:spacing w:before="0" w:line="240" w:lineRule="auto"/>
              <w:jc w:val="center"/>
            </w:pPr>
            <w:r>
              <w:t>300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160</w:t>
            </w:r>
          </w:p>
        </w:tc>
        <w:tc>
          <w:tcPr>
            <w:tcW w:w="1389" w:type="dxa"/>
            <w:vAlign w:val="center"/>
          </w:tcPr>
          <w:p w:rsidR="00BF5D96" w:rsidRPr="00FE317C" w:rsidRDefault="00BF5D96" w:rsidP="00BF5D96">
            <w:pPr>
              <w:pStyle w:val="110"/>
              <w:shd w:val="clear" w:color="auto" w:fill="auto"/>
              <w:spacing w:before="0" w:line="240" w:lineRule="auto"/>
              <w:jc w:val="center"/>
            </w:pPr>
            <w:r>
              <w:t>-</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2.</w:t>
            </w:r>
          </w:p>
        </w:tc>
        <w:tc>
          <w:tcPr>
            <w:tcW w:w="4016" w:type="dxa"/>
            <w:vAlign w:val="center"/>
          </w:tcPr>
          <w:p w:rsidR="00BF5D96" w:rsidRPr="00FE317C" w:rsidRDefault="00BF5D96" w:rsidP="00BF5D96">
            <w:pPr>
              <w:pStyle w:val="110"/>
              <w:shd w:val="clear" w:color="auto" w:fill="auto"/>
              <w:spacing w:before="0" w:line="240" w:lineRule="auto"/>
              <w:jc w:val="center"/>
            </w:pPr>
            <w:r>
              <w:t>250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172</w:t>
            </w:r>
          </w:p>
        </w:tc>
        <w:tc>
          <w:tcPr>
            <w:tcW w:w="1389" w:type="dxa"/>
            <w:vAlign w:val="center"/>
          </w:tcPr>
          <w:p w:rsidR="00BF5D96" w:rsidRPr="00FE317C" w:rsidRDefault="00BF5D96" w:rsidP="00BF5D96">
            <w:pPr>
              <w:pStyle w:val="110"/>
              <w:shd w:val="clear" w:color="auto" w:fill="auto"/>
              <w:spacing w:before="0" w:line="240" w:lineRule="auto"/>
              <w:jc w:val="center"/>
            </w:pPr>
            <w:r>
              <w:t>-</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3.</w:t>
            </w:r>
          </w:p>
        </w:tc>
        <w:tc>
          <w:tcPr>
            <w:tcW w:w="4016" w:type="dxa"/>
            <w:vAlign w:val="center"/>
          </w:tcPr>
          <w:p w:rsidR="00BF5D96" w:rsidRPr="00FE317C" w:rsidRDefault="00BF5D96" w:rsidP="00BF5D96">
            <w:pPr>
              <w:pStyle w:val="110"/>
              <w:shd w:val="clear" w:color="auto" w:fill="auto"/>
              <w:spacing w:before="0" w:line="240" w:lineRule="auto"/>
              <w:jc w:val="center"/>
            </w:pPr>
            <w:r>
              <w:t>200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284</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4.</w:t>
            </w:r>
          </w:p>
        </w:tc>
        <w:tc>
          <w:tcPr>
            <w:tcW w:w="4016" w:type="dxa"/>
            <w:vAlign w:val="center"/>
          </w:tcPr>
          <w:p w:rsidR="00BF5D96" w:rsidRPr="00FE317C" w:rsidRDefault="00BF5D96" w:rsidP="00BF5D96">
            <w:pPr>
              <w:pStyle w:val="110"/>
              <w:shd w:val="clear" w:color="auto" w:fill="auto"/>
              <w:spacing w:before="0" w:line="240" w:lineRule="auto"/>
              <w:jc w:val="center"/>
            </w:pPr>
            <w:r>
              <w:t>150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120</w:t>
            </w:r>
          </w:p>
        </w:tc>
        <w:tc>
          <w:tcPr>
            <w:tcW w:w="1389" w:type="dxa"/>
            <w:vAlign w:val="center"/>
          </w:tcPr>
          <w:p w:rsidR="00BF5D96" w:rsidRPr="00FE317C" w:rsidRDefault="00BF5D96" w:rsidP="00BF5D96">
            <w:pPr>
              <w:pStyle w:val="110"/>
              <w:shd w:val="clear" w:color="auto" w:fill="auto"/>
              <w:spacing w:before="0" w:line="240" w:lineRule="auto"/>
              <w:jc w:val="center"/>
            </w:pPr>
            <w:r>
              <w:t>296</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5.</w:t>
            </w:r>
          </w:p>
        </w:tc>
        <w:tc>
          <w:tcPr>
            <w:tcW w:w="4016" w:type="dxa"/>
            <w:vAlign w:val="center"/>
          </w:tcPr>
          <w:p w:rsidR="00BF5D96" w:rsidRPr="00FE317C" w:rsidRDefault="00BF5D96" w:rsidP="00BF5D96">
            <w:pPr>
              <w:pStyle w:val="110"/>
              <w:shd w:val="clear" w:color="auto" w:fill="auto"/>
              <w:spacing w:before="0" w:line="240" w:lineRule="auto"/>
              <w:jc w:val="center"/>
            </w:pPr>
            <w:r>
              <w:t>100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500</w:t>
            </w:r>
          </w:p>
        </w:tc>
        <w:tc>
          <w:tcPr>
            <w:tcW w:w="1389" w:type="dxa"/>
            <w:vAlign w:val="center"/>
          </w:tcPr>
          <w:p w:rsidR="00BF5D96" w:rsidRPr="00FE317C" w:rsidRDefault="00BF5D96" w:rsidP="00BF5D96">
            <w:pPr>
              <w:pStyle w:val="110"/>
              <w:shd w:val="clear" w:color="auto" w:fill="auto"/>
              <w:spacing w:before="0" w:line="240" w:lineRule="auto"/>
              <w:jc w:val="center"/>
            </w:pPr>
            <w:r>
              <w:t>230</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6.</w:t>
            </w:r>
          </w:p>
        </w:tc>
        <w:tc>
          <w:tcPr>
            <w:tcW w:w="4016" w:type="dxa"/>
            <w:vAlign w:val="center"/>
          </w:tcPr>
          <w:p w:rsidR="00BF5D96" w:rsidRPr="00FE317C" w:rsidRDefault="00BF5D96" w:rsidP="00BF5D96">
            <w:pPr>
              <w:pStyle w:val="110"/>
              <w:shd w:val="clear" w:color="auto" w:fill="auto"/>
              <w:spacing w:before="0" w:line="240" w:lineRule="auto"/>
              <w:jc w:val="center"/>
            </w:pPr>
            <w:r>
              <w:t>89</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150</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7.</w:t>
            </w:r>
          </w:p>
        </w:tc>
        <w:tc>
          <w:tcPr>
            <w:tcW w:w="4016" w:type="dxa"/>
            <w:vAlign w:val="center"/>
          </w:tcPr>
          <w:p w:rsidR="00BF5D96" w:rsidRDefault="00BF5D96" w:rsidP="00BF5D96">
            <w:pPr>
              <w:pStyle w:val="110"/>
              <w:shd w:val="clear" w:color="auto" w:fill="auto"/>
              <w:spacing w:before="0" w:line="240" w:lineRule="auto"/>
              <w:jc w:val="center"/>
            </w:pPr>
            <w:r>
              <w:t>76</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r>
      <w:tr w:rsidR="00BF5D96" w:rsidRPr="00FE317C" w:rsidTr="00BF5D96">
        <w:trPr>
          <w:jc w:val="center"/>
        </w:trPr>
        <w:tc>
          <w:tcPr>
            <w:tcW w:w="495" w:type="dxa"/>
            <w:vAlign w:val="center"/>
          </w:tcPr>
          <w:p w:rsidR="00BF5D96" w:rsidRPr="00EB6E2F" w:rsidRDefault="00BF5D96" w:rsidP="00BF5D96">
            <w:pPr>
              <w:pStyle w:val="110"/>
              <w:shd w:val="clear" w:color="auto" w:fill="auto"/>
              <w:spacing w:before="0" w:line="240" w:lineRule="auto"/>
              <w:jc w:val="center"/>
              <w:rPr>
                <w:b/>
              </w:rPr>
            </w:pPr>
            <w:r w:rsidRPr="00EB6E2F">
              <w:rPr>
                <w:b/>
              </w:rPr>
              <w:t>8.</w:t>
            </w:r>
          </w:p>
        </w:tc>
        <w:tc>
          <w:tcPr>
            <w:tcW w:w="4016" w:type="dxa"/>
            <w:vAlign w:val="center"/>
          </w:tcPr>
          <w:p w:rsidR="00BF5D96" w:rsidRDefault="00BF5D96" w:rsidP="00BF5D96">
            <w:pPr>
              <w:pStyle w:val="110"/>
              <w:shd w:val="clear" w:color="auto" w:fill="auto"/>
              <w:spacing w:before="0" w:line="240" w:lineRule="auto"/>
              <w:jc w:val="center"/>
            </w:pPr>
            <w:r>
              <w:t>50</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566"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c>
          <w:tcPr>
            <w:tcW w:w="1389" w:type="dxa"/>
            <w:vAlign w:val="center"/>
          </w:tcPr>
          <w:p w:rsidR="00BF5D96" w:rsidRPr="00FE317C" w:rsidRDefault="00BF5D96" w:rsidP="00BF5D96">
            <w:pPr>
              <w:pStyle w:val="110"/>
              <w:shd w:val="clear" w:color="auto" w:fill="auto"/>
              <w:spacing w:before="0" w:line="240" w:lineRule="auto"/>
              <w:jc w:val="center"/>
            </w:pPr>
            <w:r>
              <w:t>-</w:t>
            </w:r>
          </w:p>
        </w:tc>
      </w:tr>
      <w:tr w:rsidR="00BF5D96" w:rsidRPr="00FE317C" w:rsidTr="00BF5D96">
        <w:trPr>
          <w:jc w:val="center"/>
        </w:trPr>
        <w:tc>
          <w:tcPr>
            <w:tcW w:w="4511" w:type="dxa"/>
            <w:gridSpan w:val="2"/>
            <w:vAlign w:val="center"/>
          </w:tcPr>
          <w:p w:rsidR="00BF5D96" w:rsidRPr="00EB6E2F" w:rsidRDefault="00BF5D96" w:rsidP="00BF5D96">
            <w:pPr>
              <w:pStyle w:val="110"/>
              <w:shd w:val="clear" w:color="auto" w:fill="auto"/>
              <w:spacing w:before="0" w:line="240" w:lineRule="auto"/>
              <w:jc w:val="center"/>
              <w:rPr>
                <w:b/>
              </w:rPr>
            </w:pPr>
            <w:r w:rsidRPr="00EB6E2F">
              <w:rPr>
                <w:b/>
              </w:rPr>
              <w:t>Итого:</w:t>
            </w:r>
          </w:p>
        </w:tc>
        <w:tc>
          <w:tcPr>
            <w:tcW w:w="1566" w:type="dxa"/>
            <w:vAlign w:val="center"/>
          </w:tcPr>
          <w:p w:rsidR="00BF5D96" w:rsidRPr="00FE317C" w:rsidRDefault="00BF5D96" w:rsidP="00BF5D96">
            <w:pPr>
              <w:pStyle w:val="110"/>
              <w:shd w:val="clear" w:color="auto" w:fill="auto"/>
              <w:spacing w:before="0" w:line="240" w:lineRule="auto"/>
              <w:jc w:val="center"/>
            </w:pPr>
          </w:p>
        </w:tc>
        <w:tc>
          <w:tcPr>
            <w:tcW w:w="1566" w:type="dxa"/>
            <w:vAlign w:val="center"/>
          </w:tcPr>
          <w:p w:rsidR="00BF5D96" w:rsidRPr="00FE317C" w:rsidRDefault="00BF5D96" w:rsidP="00BF5D96">
            <w:pPr>
              <w:pStyle w:val="110"/>
              <w:shd w:val="clear" w:color="auto" w:fill="auto"/>
              <w:spacing w:before="0" w:line="240" w:lineRule="auto"/>
              <w:jc w:val="center"/>
            </w:pPr>
          </w:p>
        </w:tc>
        <w:tc>
          <w:tcPr>
            <w:tcW w:w="2778" w:type="dxa"/>
            <w:gridSpan w:val="2"/>
            <w:vAlign w:val="center"/>
          </w:tcPr>
          <w:p w:rsidR="00BF5D96" w:rsidRPr="00EB6E2F" w:rsidRDefault="00BF5D96" w:rsidP="00BF5D96">
            <w:pPr>
              <w:pStyle w:val="110"/>
              <w:shd w:val="clear" w:color="auto" w:fill="auto"/>
              <w:spacing w:before="0" w:line="240" w:lineRule="auto"/>
              <w:jc w:val="center"/>
              <w:rPr>
                <w:b/>
              </w:rPr>
            </w:pPr>
            <w:r>
              <w:rPr>
                <w:b/>
              </w:rPr>
              <w:t>1912</w:t>
            </w:r>
          </w:p>
        </w:tc>
      </w:tr>
    </w:tbl>
    <w:p w:rsidR="00BF5D96" w:rsidRPr="00BE30D2" w:rsidRDefault="00BF5D96" w:rsidP="00BF5D96">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lastRenderedPageBreak/>
        <w:t>Описание процедур диагностики состояния тепловых сетей и</w:t>
      </w:r>
    </w:p>
    <w:p w:rsidR="00BF5D96" w:rsidRPr="00BE30D2" w:rsidRDefault="00BF5D96" w:rsidP="00BF5D96">
      <w:pPr>
        <w:spacing w:after="0" w:line="360" w:lineRule="auto"/>
        <w:jc w:val="both"/>
        <w:rPr>
          <w:rFonts w:ascii="Times New Roman" w:hAnsi="Times New Roman" w:cs="Times New Roman"/>
          <w:b/>
          <w:sz w:val="28"/>
          <w:szCs w:val="28"/>
        </w:rPr>
      </w:pPr>
      <w:r w:rsidRPr="00BE30D2">
        <w:rPr>
          <w:rFonts w:ascii="Times New Roman" w:hAnsi="Times New Roman" w:cs="Times New Roman"/>
          <w:b/>
          <w:sz w:val="28"/>
          <w:szCs w:val="28"/>
        </w:rPr>
        <w:t>планирования капитальных (текущих) ремонтов.</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сетях проводятся текущие и капитальные ремонты в межотопительный</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BF5D96" w:rsidRPr="00BE30D2" w:rsidRDefault="00BF5D96" w:rsidP="00BF5D9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BF5D96" w:rsidRPr="00BE30D2" w:rsidRDefault="00BF5D96" w:rsidP="00BF5D9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BF5D96" w:rsidRPr="00BE30D2" w:rsidRDefault="00BF5D96" w:rsidP="00BF5D9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BF5D96" w:rsidRDefault="00BF5D96" w:rsidP="00BF5D96">
      <w:pPr>
        <w:spacing w:after="0" w:line="360" w:lineRule="auto"/>
        <w:ind w:firstLine="709"/>
        <w:jc w:val="both"/>
        <w:rPr>
          <w:rFonts w:ascii="Times New Roman" w:hAnsi="Times New Roman" w:cs="Times New Roman"/>
          <w:b/>
          <w:sz w:val="28"/>
          <w:szCs w:val="28"/>
        </w:rPr>
      </w:pPr>
    </w:p>
    <w:p w:rsidR="00BF5D96" w:rsidRDefault="00BF5D96" w:rsidP="00BF5D96">
      <w:pPr>
        <w:spacing w:after="0" w:line="360" w:lineRule="auto"/>
        <w:ind w:firstLine="709"/>
        <w:jc w:val="both"/>
        <w:rPr>
          <w:rFonts w:ascii="Times New Roman" w:hAnsi="Times New Roman" w:cs="Times New Roman"/>
          <w:b/>
          <w:sz w:val="28"/>
          <w:szCs w:val="28"/>
        </w:rPr>
      </w:pPr>
    </w:p>
    <w:p w:rsidR="00BF5D96" w:rsidRDefault="00BF5D96" w:rsidP="00BF5D96">
      <w:pPr>
        <w:spacing w:after="0" w:line="360" w:lineRule="auto"/>
        <w:ind w:firstLine="709"/>
        <w:jc w:val="both"/>
        <w:rPr>
          <w:rFonts w:ascii="Times New Roman" w:hAnsi="Times New Roman" w:cs="Times New Roman"/>
          <w:b/>
          <w:sz w:val="28"/>
          <w:szCs w:val="28"/>
        </w:rPr>
      </w:pPr>
    </w:p>
    <w:p w:rsidR="00BF5D96" w:rsidRPr="00BE30D2" w:rsidRDefault="00BF5D96" w:rsidP="00BF5D96">
      <w:pPr>
        <w:spacing w:after="0" w:line="360" w:lineRule="auto"/>
        <w:ind w:firstLine="709"/>
        <w:jc w:val="both"/>
        <w:rPr>
          <w:rFonts w:ascii="Times New Roman" w:hAnsi="Times New Roman" w:cs="Times New Roman"/>
          <w:b/>
          <w:sz w:val="28"/>
          <w:szCs w:val="28"/>
        </w:rPr>
      </w:pPr>
    </w:p>
    <w:p w:rsidR="00BF5D96" w:rsidRPr="00BE30D2" w:rsidRDefault="00BF5D96" w:rsidP="00BF5D96">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lastRenderedPageBreak/>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Согласно п.6.82 МДК 4-02.2001 «Типовая инструкция по технической</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эксплуатации тепловых сетей систем коммунального теплоснабжения»: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Тепловые сети, находящиеся в эксплуатации, должны подвергаться следующим испытаниям:</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гидравлическим испытаниям с целью проверки прочности и плотности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трубопроводов, их элементов и арматуры;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тепловые потери для определения фактических тепловых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потерь теплопроводами в зависимости от типа строительно-изоляционных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конструкций, срока службы, состояния и условий эксплуатации;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гидравлические потери для получения гидравлических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характеристик трубопроводов;</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Рабочая программа испытания должна содержать следующие данные:</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задачи и основные положения методики проведения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перечень  подготовительных,  организационных  и  технологических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мероприятий;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последовательность отдельных этапов и операций во время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режимы работы оборудования источника тепла и тепловой сети (расход 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параметры теплоносителя во время каждого этапа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схемы работы насосно-подогревательной установки источника тепла при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каждом режиме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схемы включения и переключений в тепловой сети;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сроки проведения каждого отдельного этапа или режима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точки наблюдения, объект наблюдения, количество наблюдателей в каждой точке;</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оперативные средства связи и транспорта;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меры по обеспечению техники безопасности во время испытания;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список ответственных лиц за выполнение отдельных мероприятий.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Руководитель испытания перед началом испытания должен:</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проверить выполнение всех подготовительных мероприятий;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организовать проверку технического и метрологического состояния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средств измерений согласно нормативно-технической документации;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проверить отключение предусмотренных программой ответвлений 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тепловых пунктов;</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xml:space="preserve">         - провести инструктаж всех членов бригады и сменного персонала по их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обязанностям во время каждого отдельного этапа испытания, а также</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мерам по обеспечению безопасности непосредственных участников</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испытания и окружающих лиц.</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w:t>
      </w:r>
      <w:r w:rsidRPr="00BE30D2">
        <w:rPr>
          <w:rFonts w:ascii="Times New Roman" w:hAnsi="Times New Roman" w:cs="Times New Roman"/>
          <w:sz w:val="28"/>
          <w:szCs w:val="28"/>
        </w:rPr>
        <w:lastRenderedPageBreak/>
        <w:t>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В каждом конкретном случае значение пробного давления устанавливается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техническим руководителем ОЭТС в допустимых пределах, указанных выше.</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испытании участков тепловой сети, в которых по условиям профиля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Длительность испытаний пробным давлением  устанавливается главным</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Периодичность проведения испытания тепловой сети на максимальную</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температуру теплоносителя (далее - температурные испытания) определяется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руководителем ОЭТС.</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Температурные испытания должны проводиться при устойчивых суточных</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плюсовых температурах наружного воздуха.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Температурные испытания тепловых сетей, находящихся в эксплуатации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длительное время и имеющих ненадежные участки, должны проводиться после</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Для снижения температуры воды, поступающей в обратный трубопровод,</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испытания проводятся с включенными системами отопления, присоединенными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через  смесительные  устройства  (элеваторы,  смесительные  насосы)  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водоподогреватели, а также с включенными системами горячего водоснабжения,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присоединенными  по  закрытой  схеме  и  оборудованными  автоматическими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регуляторами температуры.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время температурных испытаний от тепловой сети должны быть отключены:</w:t>
      </w:r>
    </w:p>
    <w:p w:rsidR="00BF5D96" w:rsidRPr="00BE30D2" w:rsidRDefault="00BF5D96" w:rsidP="00BF5D96">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lastRenderedPageBreak/>
        <w:t>отопительные системы детских и лечебных учреждений;</w:t>
      </w:r>
    </w:p>
    <w:p w:rsidR="00BF5D96" w:rsidRPr="00BE30D2" w:rsidRDefault="00BF5D96" w:rsidP="00BF5D96">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неавтоматизированные  системы  горячего  водоснабжения,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присоединенные по закрытой схеме;</w:t>
      </w:r>
    </w:p>
    <w:p w:rsidR="00BF5D96" w:rsidRPr="00BE30D2" w:rsidRDefault="00BF5D96" w:rsidP="00BF5D96">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 xml:space="preserve"> системы горячего водоснабжения, присоединенные по открытой схеме;</w:t>
      </w:r>
    </w:p>
    <w:p w:rsidR="00BF5D96" w:rsidRPr="00BE30D2" w:rsidRDefault="00BF5D96" w:rsidP="00BF5D96">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отопительные системы с непосредственной схемой присоединения;</w:t>
      </w:r>
    </w:p>
    <w:p w:rsidR="00BF5D96" w:rsidRPr="00BE30D2" w:rsidRDefault="00BF5D96" w:rsidP="00BF5D96">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калориферные установки.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Отключение тепловых пунктов и систем теплопотребления производится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первыми со стороны тепловой сети задвижками, установленными на подающем и</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по определению тепловых потерь в тепловых сетях должны</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Предупреждение вручается под расписку ответственному лицу потребителя.</w:t>
      </w:r>
    </w:p>
    <w:p w:rsidR="00BF5D96" w:rsidRPr="00BE30D2" w:rsidRDefault="00BF5D96" w:rsidP="00BF5D96">
      <w:pPr>
        <w:spacing w:after="0" w:line="360" w:lineRule="auto"/>
        <w:jc w:val="both"/>
        <w:rPr>
          <w:rFonts w:ascii="Times New Roman" w:hAnsi="Times New Roman" w:cs="Times New Roman"/>
          <w:sz w:val="28"/>
          <w:szCs w:val="28"/>
        </w:rPr>
      </w:pPr>
    </w:p>
    <w:p w:rsidR="00BF5D96" w:rsidRPr="00BE30D2" w:rsidRDefault="00BF5D96" w:rsidP="00BF5D96">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lastRenderedPageBreak/>
        <w:t>Техническое обслуживание и ремонт.</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ОЭТС должны быть организованы техническое обслуживание и ремонт</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тепловых сетей.</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Объем  технического  обслуживания  и  ремонта  должен  определяться</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необходимостью поддержания работоспособного состояния тепловых сетей.</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технические испытания и проверки технического состояния) и технологические</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Основными видами ремонтов тепловых сетей являются капитальный и текущий ремонты.</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Система  технического  обслуживания  и  ремонта  должна  носить</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предупредительный характер.</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планировании технического обслуживания и ремонта должен быть</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проведен расчет трудоемкости ремонта, его продолжительности, потребности в</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персонале, а также материалах, комплектующих изделиях и запасных частях.</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все виды ремонтов необходимо составить годовые и месячные планы</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(графики). Годовые планы ремонтов утверждает главный инженер организации.</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В системе технического обслуживания и ремонта должны быть предусмотрены:</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lastRenderedPageBreak/>
        <w:t>- подготовка технического обслуживания и ремонтов;</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вывод оборудования в ремонт;</w:t>
      </w:r>
    </w:p>
    <w:p w:rsidR="00BF5D96" w:rsidRPr="00BE30D2" w:rsidRDefault="00BF5D96" w:rsidP="00BF5D96">
      <w:pPr>
        <w:spacing w:after="0" w:line="360" w:lineRule="auto"/>
        <w:rPr>
          <w:rFonts w:ascii="Times New Roman" w:hAnsi="Times New Roman" w:cs="Times New Roman"/>
          <w:sz w:val="28"/>
          <w:szCs w:val="28"/>
        </w:rPr>
      </w:pPr>
      <w:r w:rsidRPr="00BE30D2">
        <w:rPr>
          <w:rFonts w:ascii="Times New Roman" w:hAnsi="Times New Roman" w:cs="Times New Roman"/>
          <w:sz w:val="28"/>
          <w:szCs w:val="28"/>
        </w:rPr>
        <w:t>- оценка технического состояния тепловых сетей и составление дефектных ведомостей;</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проведение технического обслуживания и ремонта;</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приемка оборудования из ремонта;</w:t>
      </w:r>
    </w:p>
    <w:p w:rsidR="00BF5D96" w:rsidRPr="00BE30D2" w:rsidRDefault="00BF5D96" w:rsidP="00BF5D96">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контроль и отчетность о выполнении технического обслуживания и ремонта.</w:t>
      </w:r>
    </w:p>
    <w:p w:rsidR="00BF5D96" w:rsidRPr="00BE30D2" w:rsidRDefault="00BF5D96" w:rsidP="00BF5D96">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BF5D96" w:rsidRDefault="00BF5D96" w:rsidP="00BF5D96">
      <w:pPr>
        <w:spacing w:after="0" w:line="360" w:lineRule="auto"/>
        <w:ind w:firstLine="709"/>
        <w:jc w:val="both"/>
        <w:rPr>
          <w:rFonts w:ascii="Times New Roman" w:hAnsi="Times New Roman" w:cs="Times New Roman"/>
          <w:sz w:val="28"/>
          <w:szCs w:val="28"/>
        </w:rPr>
      </w:pPr>
    </w:p>
    <w:p w:rsidR="00BF5D96" w:rsidRPr="004D5913" w:rsidRDefault="00BF5D96" w:rsidP="004D5913">
      <w:pPr>
        <w:widowControl w:val="0"/>
        <w:tabs>
          <w:tab w:val="left" w:pos="1001"/>
        </w:tabs>
        <w:spacing w:after="0" w:line="360" w:lineRule="auto"/>
        <w:ind w:right="200" w:firstLine="709"/>
        <w:jc w:val="both"/>
        <w:rPr>
          <w:sz w:val="28"/>
          <w:szCs w:val="28"/>
        </w:rPr>
      </w:pPr>
      <w:r w:rsidRPr="004D5913">
        <w:rPr>
          <w:rStyle w:val="36"/>
          <w:rFonts w:eastAsiaTheme="minorHAnsi"/>
          <w:sz w:val="28"/>
          <w:szCs w:val="28"/>
        </w:rPr>
        <w:t>Значения существующих и перспективных потерь тепловой энергии</w:t>
      </w:r>
      <w:r w:rsidRPr="004D5913">
        <w:rPr>
          <w:rStyle w:val="36"/>
          <w:rFonts w:eastAsia="Courier New"/>
          <w:sz w:val="28"/>
          <w:szCs w:val="28"/>
        </w:rPr>
        <w:t>.</w:t>
      </w:r>
    </w:p>
    <w:p w:rsidR="00BF5D96" w:rsidRPr="00BE30D2" w:rsidRDefault="00BF5D96" w:rsidP="004D5913">
      <w:pPr>
        <w:pStyle w:val="61"/>
        <w:shd w:val="clear" w:color="auto" w:fill="auto"/>
        <w:spacing w:before="0" w:line="360" w:lineRule="auto"/>
        <w:ind w:firstLine="709"/>
        <w:rPr>
          <w:sz w:val="28"/>
          <w:szCs w:val="28"/>
        </w:rPr>
      </w:pPr>
      <w:r w:rsidRPr="00BE30D2">
        <w:rPr>
          <w:rStyle w:val="24"/>
          <w:sz w:val="28"/>
          <w:szCs w:val="28"/>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 г., с учетом Приказа Минэнерго России № 36 от 01.02.2010г. «О внесении изменений в приказы Минэнерго России от 30 декабря 2008 г. № 325 и от 30 декабря 2008 г. № 326».</w:t>
      </w:r>
    </w:p>
    <w:p w:rsidR="00BF5D96" w:rsidRPr="00BE30D2" w:rsidRDefault="00BF5D96" w:rsidP="00BF5D96">
      <w:pPr>
        <w:widowControl w:val="0"/>
        <w:spacing w:after="0" w:line="360" w:lineRule="auto"/>
        <w:ind w:firstLine="709"/>
        <w:jc w:val="both"/>
        <w:rPr>
          <w:rStyle w:val="24"/>
          <w:rFonts w:eastAsiaTheme="minorHAnsi"/>
          <w:sz w:val="28"/>
          <w:szCs w:val="28"/>
        </w:rPr>
      </w:pPr>
      <w:r w:rsidRPr="00BE30D2">
        <w:rPr>
          <w:rStyle w:val="24"/>
          <w:rFonts w:eastAsiaTheme="minorHAnsi"/>
          <w:sz w:val="28"/>
          <w:szCs w:val="28"/>
        </w:rPr>
        <w:t xml:space="preserve">МУП ЖКХ «п. Двуреченск»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w:t>
      </w:r>
      <w:r>
        <w:rPr>
          <w:rStyle w:val="24"/>
          <w:rFonts w:eastAsiaTheme="minorHAnsi"/>
          <w:sz w:val="28"/>
          <w:szCs w:val="28"/>
        </w:rPr>
        <w:t xml:space="preserve">6,4 </w:t>
      </w:r>
      <w:r w:rsidRPr="00BE30D2">
        <w:rPr>
          <w:rStyle w:val="24"/>
          <w:rFonts w:eastAsiaTheme="minorHAnsi"/>
          <w:sz w:val="28"/>
          <w:szCs w:val="28"/>
        </w:rPr>
        <w:t>% от отпуска в сеть.</w:t>
      </w:r>
    </w:p>
    <w:p w:rsidR="00BF5D96" w:rsidRDefault="00BF5D96" w:rsidP="00BF5D96">
      <w:pPr>
        <w:pStyle w:val="61"/>
        <w:shd w:val="clear" w:color="auto" w:fill="auto"/>
        <w:spacing w:before="0" w:line="360" w:lineRule="auto"/>
        <w:ind w:firstLine="640"/>
        <w:rPr>
          <w:rStyle w:val="24"/>
          <w:sz w:val="28"/>
          <w:szCs w:val="28"/>
        </w:rPr>
      </w:pPr>
      <w:r w:rsidRPr="00D2337E">
        <w:rPr>
          <w:rStyle w:val="24"/>
          <w:sz w:val="28"/>
          <w:szCs w:val="28"/>
        </w:rPr>
        <w:t>В таблице</w:t>
      </w:r>
      <w:r>
        <w:rPr>
          <w:rStyle w:val="24"/>
          <w:sz w:val="28"/>
          <w:szCs w:val="28"/>
        </w:rPr>
        <w:t xml:space="preserve"> 2.</w:t>
      </w:r>
      <w:r w:rsidR="0067508C">
        <w:rPr>
          <w:rStyle w:val="24"/>
          <w:sz w:val="28"/>
          <w:szCs w:val="28"/>
        </w:rPr>
        <w:t>7</w:t>
      </w:r>
      <w:r w:rsidRPr="00D2337E">
        <w:rPr>
          <w:rStyle w:val="24"/>
          <w:sz w:val="28"/>
          <w:szCs w:val="28"/>
        </w:rPr>
        <w:t xml:space="preserve"> представлен баланс тепловой энергии </w:t>
      </w:r>
      <w:r>
        <w:rPr>
          <w:rStyle w:val="24"/>
          <w:sz w:val="28"/>
          <w:szCs w:val="28"/>
        </w:rPr>
        <w:t xml:space="preserve">на 2014 </w:t>
      </w:r>
      <w:r w:rsidRPr="00D2337E">
        <w:rPr>
          <w:rStyle w:val="24"/>
          <w:sz w:val="28"/>
          <w:szCs w:val="28"/>
        </w:rPr>
        <w:t>г.</w:t>
      </w:r>
    </w:p>
    <w:p w:rsidR="00BF5D96" w:rsidRDefault="00BF5D96" w:rsidP="00BF5D96">
      <w:pPr>
        <w:pStyle w:val="61"/>
        <w:shd w:val="clear" w:color="auto" w:fill="auto"/>
        <w:spacing w:before="0" w:line="360" w:lineRule="auto"/>
        <w:ind w:firstLine="640"/>
        <w:rPr>
          <w:rStyle w:val="24"/>
          <w:sz w:val="28"/>
          <w:szCs w:val="28"/>
        </w:rPr>
      </w:pPr>
    </w:p>
    <w:p w:rsidR="00BF5D96" w:rsidRDefault="00BF5D96" w:rsidP="00BF5D96">
      <w:pPr>
        <w:pStyle w:val="61"/>
        <w:shd w:val="clear" w:color="auto" w:fill="auto"/>
        <w:spacing w:before="0" w:line="360" w:lineRule="auto"/>
        <w:ind w:firstLine="640"/>
        <w:rPr>
          <w:rStyle w:val="24"/>
          <w:sz w:val="28"/>
          <w:szCs w:val="28"/>
        </w:rPr>
      </w:pPr>
    </w:p>
    <w:p w:rsidR="00BF5D96" w:rsidRDefault="00BF5D96" w:rsidP="00BF5D96">
      <w:pPr>
        <w:pStyle w:val="61"/>
        <w:shd w:val="clear" w:color="auto" w:fill="auto"/>
        <w:spacing w:before="0" w:line="360" w:lineRule="auto"/>
        <w:ind w:firstLine="640"/>
        <w:rPr>
          <w:rStyle w:val="24"/>
          <w:sz w:val="28"/>
          <w:szCs w:val="28"/>
        </w:rPr>
      </w:pPr>
    </w:p>
    <w:p w:rsidR="00BF5D96" w:rsidRDefault="00BF5D96" w:rsidP="00BF5D96">
      <w:pPr>
        <w:pStyle w:val="61"/>
        <w:shd w:val="clear" w:color="auto" w:fill="auto"/>
        <w:spacing w:before="0" w:line="360" w:lineRule="auto"/>
        <w:ind w:firstLine="640"/>
        <w:rPr>
          <w:rStyle w:val="24"/>
          <w:sz w:val="28"/>
          <w:szCs w:val="28"/>
        </w:rPr>
      </w:pPr>
    </w:p>
    <w:p w:rsidR="00BF5D96" w:rsidRDefault="00BF5D96" w:rsidP="00BF5D96">
      <w:pPr>
        <w:pStyle w:val="61"/>
        <w:shd w:val="clear" w:color="auto" w:fill="auto"/>
        <w:spacing w:before="0" w:line="360" w:lineRule="auto"/>
        <w:ind w:firstLine="640"/>
        <w:rPr>
          <w:rStyle w:val="24"/>
          <w:sz w:val="28"/>
          <w:szCs w:val="28"/>
        </w:rPr>
      </w:pPr>
    </w:p>
    <w:p w:rsidR="004D5913" w:rsidRDefault="004D5913" w:rsidP="00BF5D96">
      <w:pPr>
        <w:pStyle w:val="61"/>
        <w:shd w:val="clear" w:color="auto" w:fill="auto"/>
        <w:spacing w:before="0" w:line="360" w:lineRule="auto"/>
        <w:ind w:firstLine="640"/>
        <w:rPr>
          <w:rStyle w:val="24"/>
          <w:sz w:val="28"/>
          <w:szCs w:val="28"/>
        </w:rPr>
      </w:pPr>
    </w:p>
    <w:p w:rsidR="00BF5D96" w:rsidRPr="00D2337E" w:rsidRDefault="00BF5D96" w:rsidP="00BF5D96">
      <w:pPr>
        <w:pStyle w:val="61"/>
        <w:shd w:val="clear" w:color="auto" w:fill="auto"/>
        <w:spacing w:before="0" w:line="360" w:lineRule="auto"/>
        <w:ind w:firstLine="640"/>
        <w:rPr>
          <w:sz w:val="28"/>
          <w:szCs w:val="28"/>
        </w:rPr>
      </w:pPr>
    </w:p>
    <w:p w:rsidR="00BF5D96" w:rsidRPr="00E44015" w:rsidRDefault="00BF5D96" w:rsidP="00BF5D96">
      <w:pPr>
        <w:pStyle w:val="af1"/>
        <w:framePr w:w="9869" w:wrap="notBeside" w:vAnchor="text" w:hAnchor="text" w:xAlign="center" w:y="1"/>
        <w:shd w:val="clear" w:color="auto" w:fill="auto"/>
        <w:spacing w:line="451" w:lineRule="exact"/>
        <w:jc w:val="right"/>
        <w:rPr>
          <w:sz w:val="22"/>
          <w:szCs w:val="22"/>
        </w:rPr>
      </w:pPr>
      <w:r w:rsidRPr="00E44015">
        <w:rPr>
          <w:sz w:val="22"/>
          <w:szCs w:val="22"/>
        </w:rPr>
        <w:lastRenderedPageBreak/>
        <w:t>Таблица 2.</w:t>
      </w:r>
      <w:r w:rsidR="0067508C">
        <w:rPr>
          <w:sz w:val="22"/>
          <w:szCs w:val="22"/>
        </w:rPr>
        <w:t>7</w:t>
      </w:r>
      <w:r w:rsidRPr="00E44015">
        <w:rPr>
          <w:sz w:val="22"/>
          <w:szCs w:val="22"/>
        </w:rPr>
        <w:t>. Баланс тепловой энергии МУП ЖКХ «</w:t>
      </w:r>
      <w:r>
        <w:rPr>
          <w:sz w:val="22"/>
          <w:szCs w:val="22"/>
        </w:rPr>
        <w:t>п. Двуреченск».</w:t>
      </w:r>
    </w:p>
    <w:tbl>
      <w:tblPr>
        <w:tblW w:w="10040" w:type="dxa"/>
        <w:jc w:val="center"/>
        <w:tblInd w:w="89" w:type="dxa"/>
        <w:tblLook w:val="04A0" w:firstRow="1" w:lastRow="0" w:firstColumn="1" w:lastColumn="0" w:noHBand="0" w:noVBand="1"/>
      </w:tblPr>
      <w:tblGrid>
        <w:gridCol w:w="5520"/>
        <w:gridCol w:w="2743"/>
        <w:gridCol w:w="1777"/>
      </w:tblGrid>
      <w:tr w:rsidR="00BF5D96" w:rsidRPr="0099602A" w:rsidTr="00BF5D96">
        <w:trPr>
          <w:trHeight w:val="572"/>
          <w:jc w:val="center"/>
        </w:trPr>
        <w:tc>
          <w:tcPr>
            <w:tcW w:w="5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743" w:type="dxa"/>
            <w:tcBorders>
              <w:top w:val="single" w:sz="4" w:space="0" w:color="auto"/>
              <w:left w:val="nil"/>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777" w:type="dxa"/>
            <w:tcBorders>
              <w:top w:val="single" w:sz="4" w:space="0" w:color="auto"/>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2014 г.</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46,25</w:t>
            </w:r>
            <w:r>
              <w:rPr>
                <w:rFonts w:ascii="Times New Roman" w:eastAsia="Times New Roman" w:hAnsi="Times New Roman" w:cs="Times New Roman"/>
                <w:color w:val="000000"/>
              </w:rPr>
              <w:t>0</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2,31</w:t>
            </w:r>
            <w:r>
              <w:rPr>
                <w:rFonts w:ascii="Times New Roman" w:eastAsia="Times New Roman" w:hAnsi="Times New Roman" w:cs="Times New Roman"/>
                <w:color w:val="000000"/>
              </w:rPr>
              <w:t>0</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0,926</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CA10A4" w:rsidRDefault="00BF5D96" w:rsidP="00BF5D96">
            <w:pPr>
              <w:spacing w:after="0" w:line="240" w:lineRule="auto"/>
              <w:jc w:val="right"/>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Итого:</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CA10A4" w:rsidRDefault="00BF5D96" w:rsidP="00BF5D96">
            <w:pPr>
              <w:spacing w:after="0" w:line="240" w:lineRule="auto"/>
              <w:jc w:val="center"/>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CA10A4" w:rsidRDefault="00BF5D96" w:rsidP="00BF5D96">
            <w:pPr>
              <w:spacing w:after="0" w:line="240" w:lineRule="auto"/>
              <w:jc w:val="center"/>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49,486</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0,464</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49,95</w:t>
            </w:r>
            <w:r>
              <w:rPr>
                <w:rFonts w:ascii="Times New Roman" w:eastAsia="Times New Roman" w:hAnsi="Times New Roman" w:cs="Times New Roman"/>
                <w:b/>
                <w:bCs/>
                <w:color w:val="000000"/>
              </w:rPr>
              <w:t>0</w:t>
            </w:r>
          </w:p>
        </w:tc>
      </w:tr>
      <w:tr w:rsidR="00BF5D96" w:rsidRPr="0099602A" w:rsidTr="00BF5D96">
        <w:trPr>
          <w:trHeight w:val="572"/>
          <w:jc w:val="center"/>
        </w:trPr>
        <w:tc>
          <w:tcPr>
            <w:tcW w:w="5520"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BF5D96" w:rsidRPr="0099602A" w:rsidTr="00BF5D96">
        <w:trPr>
          <w:trHeight w:val="336"/>
          <w:jc w:val="center"/>
        </w:trPr>
        <w:tc>
          <w:tcPr>
            <w:tcW w:w="5520" w:type="dxa"/>
            <w:tcBorders>
              <w:top w:val="nil"/>
              <w:left w:val="single" w:sz="4" w:space="0" w:color="auto"/>
              <w:bottom w:val="single" w:sz="4" w:space="0" w:color="auto"/>
              <w:right w:val="single" w:sz="4" w:space="0" w:color="auto"/>
            </w:tcBorders>
            <w:shd w:val="clear" w:color="auto" w:fill="auto"/>
            <w:vAlign w:val="center"/>
            <w:hideMark/>
          </w:tcPr>
          <w:p w:rsidR="00BF5D96" w:rsidRPr="0099602A" w:rsidRDefault="00BF5D96" w:rsidP="00BF5D96">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743"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BF5D96" w:rsidRPr="0099602A" w:rsidRDefault="00BF5D96" w:rsidP="00BF5D96">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53,368</w:t>
            </w:r>
          </w:p>
        </w:tc>
      </w:tr>
    </w:tbl>
    <w:p w:rsidR="00BF5D96" w:rsidRDefault="00BF5D96" w:rsidP="00BF5D96">
      <w:pPr>
        <w:rPr>
          <w:sz w:val="2"/>
          <w:szCs w:val="2"/>
        </w:rPr>
      </w:pPr>
    </w:p>
    <w:p w:rsidR="00BF5D96" w:rsidRDefault="00BF5D96" w:rsidP="00BF5D96">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w:t>
      </w:r>
      <w:r>
        <w:rPr>
          <w:rStyle w:val="24"/>
          <w:sz w:val="28"/>
          <w:szCs w:val="28"/>
        </w:rPr>
        <w:t xml:space="preserve">на 2014 </w:t>
      </w:r>
      <w:r w:rsidRPr="00446553">
        <w:rPr>
          <w:rStyle w:val="24"/>
          <w:sz w:val="28"/>
          <w:szCs w:val="28"/>
        </w:rPr>
        <w:t>г. в целом по МУ</w:t>
      </w:r>
      <w:r>
        <w:rPr>
          <w:rStyle w:val="24"/>
          <w:sz w:val="28"/>
          <w:szCs w:val="28"/>
        </w:rPr>
        <w:t xml:space="preserve">П ЖКХ «п. Двуреченск» отображена на рис. </w:t>
      </w:r>
      <w:r w:rsidR="0067508C">
        <w:rPr>
          <w:rStyle w:val="24"/>
          <w:sz w:val="28"/>
          <w:szCs w:val="28"/>
        </w:rPr>
        <w:t>2.4</w:t>
      </w:r>
      <w:r w:rsidRPr="00446553">
        <w:rPr>
          <w:rStyle w:val="24"/>
          <w:sz w:val="28"/>
          <w:szCs w:val="28"/>
        </w:rPr>
        <w:t>.</w:t>
      </w:r>
    </w:p>
    <w:p w:rsidR="00BF5D96" w:rsidRDefault="00BF5D96" w:rsidP="00BF5D96">
      <w:pPr>
        <w:spacing w:after="0" w:line="360" w:lineRule="auto"/>
        <w:jc w:val="center"/>
        <w:rPr>
          <w:rFonts w:ascii="Times New Roman" w:hAnsi="Times New Roman" w:cs="Times New Roman"/>
          <w:sz w:val="28"/>
          <w:szCs w:val="28"/>
        </w:rPr>
      </w:pPr>
      <w:r>
        <w:rPr>
          <w:noProof/>
          <w:sz w:val="28"/>
          <w:szCs w:val="28"/>
        </w:rPr>
        <w:drawing>
          <wp:inline distT="0" distB="0" distL="0" distR="0">
            <wp:extent cx="5486400" cy="3200400"/>
            <wp:effectExtent l="19050" t="0" r="0" b="0"/>
            <wp:docPr id="61"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F5D96" w:rsidRDefault="00BF5D96" w:rsidP="00BF5D96">
      <w:pPr>
        <w:spacing w:after="0" w:line="360" w:lineRule="auto"/>
        <w:jc w:val="center"/>
        <w:rPr>
          <w:rFonts w:ascii="Times New Roman" w:hAnsi="Times New Roman" w:cs="Times New Roman"/>
        </w:rPr>
      </w:pPr>
      <w:r w:rsidRPr="00546AD0">
        <w:rPr>
          <w:rFonts w:ascii="Times New Roman" w:hAnsi="Times New Roman" w:cs="Times New Roman"/>
        </w:rPr>
        <w:t>Рис.</w:t>
      </w:r>
      <w:r>
        <w:rPr>
          <w:rFonts w:ascii="Times New Roman" w:hAnsi="Times New Roman" w:cs="Times New Roman"/>
        </w:rPr>
        <w:t>2.</w:t>
      </w:r>
      <w:r w:rsidR="0067508C">
        <w:rPr>
          <w:rFonts w:ascii="Times New Roman" w:hAnsi="Times New Roman" w:cs="Times New Roman"/>
        </w:rPr>
        <w:t>4</w:t>
      </w:r>
      <w:r>
        <w:rPr>
          <w:rFonts w:ascii="Times New Roman" w:hAnsi="Times New Roman" w:cs="Times New Roman"/>
        </w:rPr>
        <w:t>.</w:t>
      </w:r>
      <w:r w:rsidRPr="00546AD0">
        <w:rPr>
          <w:rFonts w:ascii="Times New Roman" w:hAnsi="Times New Roman" w:cs="Times New Roman"/>
        </w:rPr>
        <w:t xml:space="preserve"> </w:t>
      </w:r>
      <w:r>
        <w:rPr>
          <w:rFonts w:ascii="Times New Roman" w:hAnsi="Times New Roman" w:cs="Times New Roman"/>
        </w:rPr>
        <w:t xml:space="preserve">Потери тепловой энергии на 2014 </w:t>
      </w:r>
      <w:r w:rsidRPr="00546AD0">
        <w:rPr>
          <w:rFonts w:ascii="Times New Roman" w:hAnsi="Times New Roman" w:cs="Times New Roman"/>
        </w:rPr>
        <w:t>г.</w:t>
      </w:r>
    </w:p>
    <w:p w:rsidR="00BF5D96" w:rsidRDefault="00BF5D96" w:rsidP="00BF5D96">
      <w:pPr>
        <w:spacing w:after="0" w:line="360" w:lineRule="auto"/>
        <w:ind w:firstLine="709"/>
        <w:jc w:val="both"/>
        <w:rPr>
          <w:rStyle w:val="24"/>
          <w:rFonts w:eastAsiaTheme="minorHAnsi"/>
          <w:sz w:val="28"/>
          <w:szCs w:val="28"/>
        </w:rPr>
      </w:pPr>
    </w:p>
    <w:p w:rsidR="00BF5D96" w:rsidRPr="004B43D7" w:rsidRDefault="00BF5D96" w:rsidP="00BF5D96">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BF5D96" w:rsidRDefault="00BF5D96" w:rsidP="00BF5D96">
      <w:pPr>
        <w:pStyle w:val="61"/>
        <w:shd w:val="clear" w:color="auto" w:fill="auto"/>
        <w:spacing w:before="0" w:line="360" w:lineRule="auto"/>
        <w:ind w:firstLine="520"/>
        <w:rPr>
          <w:rStyle w:val="24"/>
          <w:sz w:val="28"/>
          <w:szCs w:val="28"/>
        </w:rPr>
      </w:pPr>
      <w:r w:rsidRPr="004B43D7">
        <w:rPr>
          <w:rStyle w:val="24"/>
          <w:sz w:val="28"/>
          <w:szCs w:val="28"/>
        </w:rPr>
        <w:t>Сведений о предписаниях надзорных органов по запрещению дальнейшей эксплуатации участков тепловых сетей не выявлено.</w:t>
      </w:r>
    </w:p>
    <w:p w:rsidR="00BF5D96" w:rsidRDefault="00BF5D96" w:rsidP="00BF5D96">
      <w:pPr>
        <w:pStyle w:val="61"/>
        <w:shd w:val="clear" w:color="auto" w:fill="auto"/>
        <w:spacing w:before="0" w:line="360" w:lineRule="auto"/>
        <w:ind w:right="240" w:firstLine="520"/>
        <w:rPr>
          <w:rStyle w:val="24"/>
          <w:sz w:val="28"/>
          <w:szCs w:val="28"/>
        </w:rPr>
      </w:pPr>
    </w:p>
    <w:p w:rsidR="00BF5D96" w:rsidRDefault="00BF5D96" w:rsidP="00BF5D96">
      <w:pPr>
        <w:pStyle w:val="61"/>
        <w:shd w:val="clear" w:color="auto" w:fill="auto"/>
        <w:spacing w:before="0" w:line="360" w:lineRule="auto"/>
        <w:ind w:right="240" w:firstLine="520"/>
        <w:rPr>
          <w:rStyle w:val="24"/>
          <w:sz w:val="28"/>
          <w:szCs w:val="28"/>
        </w:rPr>
      </w:pPr>
    </w:p>
    <w:p w:rsidR="00BF5D96" w:rsidRDefault="00BF5D96" w:rsidP="00BF5D96">
      <w:pPr>
        <w:pStyle w:val="61"/>
        <w:shd w:val="clear" w:color="auto" w:fill="auto"/>
        <w:spacing w:before="0" w:line="360" w:lineRule="auto"/>
        <w:ind w:right="240" w:firstLine="520"/>
        <w:rPr>
          <w:rStyle w:val="24"/>
          <w:sz w:val="28"/>
          <w:szCs w:val="28"/>
        </w:rPr>
      </w:pPr>
    </w:p>
    <w:p w:rsidR="00BF5D96" w:rsidRPr="004B43D7" w:rsidRDefault="00BF5D96" w:rsidP="00BF5D96">
      <w:pPr>
        <w:pStyle w:val="61"/>
        <w:spacing w:before="0" w:line="360" w:lineRule="auto"/>
        <w:ind w:firstLine="709"/>
        <w:rPr>
          <w:b/>
          <w:sz w:val="28"/>
          <w:szCs w:val="28"/>
        </w:rPr>
      </w:pPr>
      <w:r w:rsidRPr="004B43D7">
        <w:rPr>
          <w:b/>
          <w:sz w:val="28"/>
          <w:szCs w:val="28"/>
        </w:rPr>
        <w:lastRenderedPageBreak/>
        <w:t>Сведения о наличии коммерческого приборного учета тепловой</w:t>
      </w:r>
    </w:p>
    <w:p w:rsidR="00BF5D96" w:rsidRPr="004B43D7" w:rsidRDefault="00BF5D96" w:rsidP="00BF5D96">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BF5D96" w:rsidRPr="004B43D7" w:rsidRDefault="00BF5D96" w:rsidP="00BF5D96">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BF5D96" w:rsidRPr="004B43D7" w:rsidRDefault="00BF5D96" w:rsidP="00BF5D96">
      <w:pPr>
        <w:pStyle w:val="61"/>
        <w:spacing w:before="0" w:line="360" w:lineRule="auto"/>
        <w:ind w:firstLine="520"/>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BF5D96" w:rsidRPr="004B43D7" w:rsidRDefault="00BF5D96" w:rsidP="00BF5D96">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по показаниям приборов.</w:t>
      </w:r>
    </w:p>
    <w:p w:rsidR="00BF5D96" w:rsidRPr="004B43D7" w:rsidRDefault="00BF5D96" w:rsidP="00BF5D96">
      <w:pPr>
        <w:pStyle w:val="61"/>
        <w:spacing w:before="0" w:line="360" w:lineRule="auto"/>
        <w:ind w:firstLine="520"/>
        <w:rPr>
          <w:sz w:val="28"/>
          <w:szCs w:val="28"/>
        </w:rPr>
      </w:pPr>
      <w:r w:rsidRPr="004B43D7">
        <w:rPr>
          <w:sz w:val="28"/>
          <w:szCs w:val="28"/>
        </w:rPr>
        <w:t>Узлы учета тепловой энергии осуществляют:</w:t>
      </w:r>
    </w:p>
    <w:p w:rsidR="00BF5D96" w:rsidRPr="004B43D7" w:rsidRDefault="00BF5D96" w:rsidP="00BF5D96">
      <w:pPr>
        <w:pStyle w:val="61"/>
        <w:spacing w:before="0" w:line="360" w:lineRule="auto"/>
        <w:ind w:firstLine="520"/>
        <w:rPr>
          <w:sz w:val="28"/>
          <w:szCs w:val="28"/>
        </w:rPr>
      </w:pPr>
      <w:r w:rsidRPr="004B43D7">
        <w:rPr>
          <w:sz w:val="28"/>
          <w:szCs w:val="28"/>
        </w:rPr>
        <w:t>- Учет тепловой энергии, расходуемой объектами на отопление;</w:t>
      </w:r>
    </w:p>
    <w:p w:rsidR="00BF5D96" w:rsidRPr="004B43D7" w:rsidRDefault="00BF5D96" w:rsidP="00BF5D96">
      <w:pPr>
        <w:pStyle w:val="61"/>
        <w:spacing w:before="0" w:line="360" w:lineRule="auto"/>
        <w:ind w:firstLine="520"/>
        <w:rPr>
          <w:sz w:val="28"/>
          <w:szCs w:val="28"/>
        </w:rPr>
      </w:pPr>
      <w:r w:rsidRPr="004B43D7">
        <w:rPr>
          <w:sz w:val="28"/>
          <w:szCs w:val="28"/>
        </w:rPr>
        <w:t>- Измерение давление в трубопроводах;</w:t>
      </w:r>
    </w:p>
    <w:p w:rsidR="00BF5D96" w:rsidRPr="004B43D7" w:rsidRDefault="00BF5D96" w:rsidP="00BF5D96">
      <w:pPr>
        <w:pStyle w:val="61"/>
        <w:spacing w:before="0" w:line="360" w:lineRule="auto"/>
        <w:ind w:firstLine="520"/>
        <w:rPr>
          <w:sz w:val="28"/>
          <w:szCs w:val="28"/>
        </w:rPr>
      </w:pPr>
      <w:r w:rsidRPr="004B43D7">
        <w:rPr>
          <w:sz w:val="28"/>
          <w:szCs w:val="28"/>
        </w:rPr>
        <w:t>- Измерение температуры в трубопроводах;</w:t>
      </w:r>
    </w:p>
    <w:p w:rsidR="00BF5D96" w:rsidRPr="004B43D7" w:rsidRDefault="00BF5D96" w:rsidP="00BF5D96">
      <w:pPr>
        <w:pStyle w:val="61"/>
        <w:spacing w:before="0" w:line="360" w:lineRule="auto"/>
        <w:ind w:firstLine="520"/>
        <w:rPr>
          <w:sz w:val="28"/>
          <w:szCs w:val="28"/>
        </w:rPr>
      </w:pPr>
      <w:r w:rsidRPr="004B43D7">
        <w:rPr>
          <w:sz w:val="28"/>
          <w:szCs w:val="28"/>
        </w:rPr>
        <w:t>- Регистрацию нештатных ситуаций;</w:t>
      </w:r>
    </w:p>
    <w:p w:rsidR="00BF5D96" w:rsidRPr="004B43D7" w:rsidRDefault="00BF5D96" w:rsidP="00BF5D96">
      <w:pPr>
        <w:pStyle w:val="61"/>
        <w:spacing w:before="0" w:line="360" w:lineRule="auto"/>
        <w:ind w:firstLine="520"/>
        <w:rPr>
          <w:sz w:val="28"/>
          <w:szCs w:val="28"/>
        </w:rPr>
      </w:pPr>
      <w:r w:rsidRPr="004B43D7">
        <w:rPr>
          <w:sz w:val="28"/>
          <w:szCs w:val="28"/>
        </w:rPr>
        <w:t>- Автоматическую передачу данных с заданным периодом опроса, сигналов</w:t>
      </w:r>
    </w:p>
    <w:p w:rsidR="00BF5D96" w:rsidRPr="004B43D7" w:rsidRDefault="00BF5D96" w:rsidP="00BF5D96">
      <w:pPr>
        <w:pStyle w:val="61"/>
        <w:spacing w:before="0" w:line="360" w:lineRule="auto"/>
        <w:ind w:firstLine="520"/>
        <w:rPr>
          <w:sz w:val="28"/>
          <w:szCs w:val="28"/>
        </w:rPr>
      </w:pPr>
      <w:r w:rsidRPr="004B43D7">
        <w:rPr>
          <w:sz w:val="28"/>
          <w:szCs w:val="28"/>
        </w:rPr>
        <w:t>предупреждения об аварийных и нештатных ситуациях – немедленно.</w:t>
      </w:r>
    </w:p>
    <w:p w:rsidR="00BF5D96" w:rsidRDefault="00BF5D96" w:rsidP="00BF5D96">
      <w:pPr>
        <w:pStyle w:val="61"/>
        <w:shd w:val="clear" w:color="auto" w:fill="auto"/>
        <w:spacing w:before="0" w:line="360" w:lineRule="auto"/>
        <w:ind w:right="20" w:firstLine="709"/>
        <w:rPr>
          <w:sz w:val="28"/>
          <w:szCs w:val="28"/>
        </w:rPr>
      </w:pPr>
      <w:r>
        <w:rPr>
          <w:sz w:val="28"/>
          <w:szCs w:val="28"/>
        </w:rPr>
        <w:t>Учет тепловой энергии осуществляется на коммерческом узле, где установлены следующие приборы:</w:t>
      </w:r>
    </w:p>
    <w:p w:rsidR="00BF5D96" w:rsidRDefault="00BF5D96" w:rsidP="00BF5D96">
      <w:pPr>
        <w:pStyle w:val="61"/>
        <w:shd w:val="clear" w:color="auto" w:fill="auto"/>
        <w:spacing w:before="0" w:line="360" w:lineRule="auto"/>
        <w:ind w:right="20" w:firstLine="709"/>
        <w:rPr>
          <w:sz w:val="28"/>
          <w:szCs w:val="28"/>
        </w:rPr>
      </w:pPr>
      <w:r>
        <w:rPr>
          <w:sz w:val="28"/>
          <w:szCs w:val="28"/>
        </w:rPr>
        <w:t>- тепловычислитель СПТ - 943 (1 шт.);</w:t>
      </w:r>
    </w:p>
    <w:p w:rsidR="00BF5D96" w:rsidRDefault="00BF5D96" w:rsidP="00BF5D96">
      <w:pPr>
        <w:pStyle w:val="61"/>
        <w:shd w:val="clear" w:color="auto" w:fill="auto"/>
        <w:spacing w:before="0" w:line="360" w:lineRule="auto"/>
        <w:ind w:right="20" w:firstLine="709"/>
        <w:rPr>
          <w:sz w:val="28"/>
          <w:szCs w:val="28"/>
        </w:rPr>
      </w:pPr>
      <w:r>
        <w:rPr>
          <w:sz w:val="28"/>
          <w:szCs w:val="28"/>
        </w:rPr>
        <w:t>- преобразователи расхода СТР - 97 (2 шт.);</w:t>
      </w:r>
    </w:p>
    <w:p w:rsidR="00BF5D96" w:rsidRDefault="00BF5D96" w:rsidP="00BF5D96">
      <w:pPr>
        <w:pStyle w:val="61"/>
        <w:shd w:val="clear" w:color="auto" w:fill="auto"/>
        <w:spacing w:before="0" w:line="360" w:lineRule="auto"/>
        <w:ind w:right="20" w:firstLine="709"/>
        <w:rPr>
          <w:sz w:val="28"/>
          <w:szCs w:val="28"/>
        </w:rPr>
      </w:pPr>
      <w:r>
        <w:rPr>
          <w:sz w:val="28"/>
          <w:szCs w:val="28"/>
        </w:rPr>
        <w:t>- преобразователь температуры КТПТР (2 шт.);</w:t>
      </w:r>
    </w:p>
    <w:p w:rsidR="00BF5D96" w:rsidRDefault="00BF5D96" w:rsidP="00BF5D96">
      <w:pPr>
        <w:pStyle w:val="61"/>
        <w:shd w:val="clear" w:color="auto" w:fill="auto"/>
        <w:spacing w:before="0" w:line="360" w:lineRule="auto"/>
        <w:ind w:right="20" w:firstLine="709"/>
        <w:rPr>
          <w:sz w:val="28"/>
          <w:szCs w:val="28"/>
        </w:rPr>
      </w:pPr>
      <w:r>
        <w:rPr>
          <w:sz w:val="28"/>
          <w:szCs w:val="28"/>
        </w:rPr>
        <w:t>- преобразователь давления Метран 55 Д 4 (2 шт.).</w:t>
      </w:r>
    </w:p>
    <w:p w:rsidR="00BF5D96" w:rsidRDefault="00BF5D96" w:rsidP="00BF5D96">
      <w:pPr>
        <w:pStyle w:val="61"/>
        <w:shd w:val="clear" w:color="auto" w:fill="auto"/>
        <w:spacing w:before="0" w:line="360" w:lineRule="auto"/>
        <w:ind w:right="20"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pStyle w:val="61"/>
        <w:shd w:val="clear" w:color="auto" w:fill="auto"/>
        <w:spacing w:before="0" w:line="360" w:lineRule="auto"/>
        <w:ind w:right="20" w:firstLine="709"/>
        <w:rPr>
          <w:sz w:val="28"/>
          <w:szCs w:val="28"/>
        </w:rPr>
      </w:pPr>
    </w:p>
    <w:p w:rsidR="00BF5D96" w:rsidRDefault="00BF5D96" w:rsidP="00BF5D9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Перспективные балансы теплоносителя.</w:t>
      </w:r>
    </w:p>
    <w:p w:rsidR="00BF5D96" w:rsidRPr="00F219E6" w:rsidRDefault="00BF5D96" w:rsidP="00BF5D96">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BF5D96" w:rsidRPr="00B84867" w:rsidRDefault="00BF5D96" w:rsidP="00BF5D96">
      <w:pPr>
        <w:spacing w:after="0" w:line="360" w:lineRule="auto"/>
        <w:ind w:firstLine="709"/>
        <w:jc w:val="both"/>
        <w:rPr>
          <w:rFonts w:ascii="Times New Roman" w:hAnsi="Times New Roman" w:cs="Times New Roman"/>
          <w:b/>
          <w:sz w:val="32"/>
          <w:szCs w:val="32"/>
        </w:rPr>
      </w:pPr>
    </w:p>
    <w:p w:rsidR="00BF5D96" w:rsidRPr="00E44015" w:rsidRDefault="00BF5D96" w:rsidP="004D5913">
      <w:pPr>
        <w:pStyle w:val="65"/>
        <w:keepNext/>
        <w:keepLines/>
        <w:shd w:val="clear" w:color="auto" w:fill="auto"/>
        <w:tabs>
          <w:tab w:val="left" w:pos="709"/>
        </w:tabs>
        <w:spacing w:after="0" w:line="360" w:lineRule="auto"/>
        <w:ind w:firstLine="709"/>
        <w:jc w:val="both"/>
        <w:rPr>
          <w:i w:val="0"/>
        </w:rPr>
      </w:pPr>
      <w:r w:rsidRPr="00B84867">
        <w:rPr>
          <w:i w:val="0"/>
        </w:rPr>
        <w:t>Перспективные балансы производительности</w:t>
      </w:r>
      <w:r>
        <w:rPr>
          <w:i w:val="0"/>
        </w:rPr>
        <w:t xml:space="preserve"> </w:t>
      </w:r>
      <w:r w:rsidRPr="00E44015">
        <w:rPr>
          <w:i w:val="0"/>
        </w:rPr>
        <w:t>водоподготовительных установок и максимального потребления теплоносителя теплопотребляющими установками потребителей.</w:t>
      </w:r>
    </w:p>
    <w:p w:rsidR="00BF5D96" w:rsidRDefault="00BF5D96" w:rsidP="00BF5D96">
      <w:pPr>
        <w:tabs>
          <w:tab w:val="left" w:pos="567"/>
        </w:tabs>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В связи с тем, что ведении МУП ЖКХ «п. Двуреченск» водоподготовительные установки отсутствуют, расчет перспективных балансов производительности водоподготовительных установок не производится.</w:t>
      </w:r>
    </w:p>
    <w:p w:rsidR="00BF5D96" w:rsidRDefault="00BF5D96" w:rsidP="00BF5D96">
      <w:pPr>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 </w:t>
      </w:r>
    </w:p>
    <w:p w:rsidR="00BF5D96" w:rsidRPr="00B84867" w:rsidRDefault="00BF5D96" w:rsidP="00BF5D96">
      <w:pPr>
        <w:pStyle w:val="65"/>
        <w:keepNext/>
        <w:keepLines/>
        <w:shd w:val="clear" w:color="auto" w:fill="auto"/>
        <w:tabs>
          <w:tab w:val="left" w:pos="567"/>
        </w:tabs>
        <w:spacing w:after="0" w:line="360" w:lineRule="auto"/>
        <w:ind w:firstLineChars="253" w:firstLine="711"/>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r>
        <w:rPr>
          <w:i w:val="0"/>
        </w:rPr>
        <w:t>.</w:t>
      </w:r>
    </w:p>
    <w:p w:rsidR="00BF5D96" w:rsidRDefault="00BF5D96" w:rsidP="00BF5D96">
      <w:pPr>
        <w:tabs>
          <w:tab w:val="left" w:pos="567"/>
        </w:tabs>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В связи с тем, что ведении МУП ЖКХ «п. Двуреченск» водоподготовительные установки источников тепловой энергии отсутствуют, расчет компенсации в аварийных режимах системы теплоснабжения не производится.</w:t>
      </w:r>
    </w:p>
    <w:p w:rsidR="00BF5D96" w:rsidRDefault="00BF5D96" w:rsidP="00BF5D96">
      <w:pPr>
        <w:spacing w:after="0" w:line="360" w:lineRule="auto"/>
        <w:ind w:firstLine="709"/>
        <w:rPr>
          <w:rFonts w:ascii="Times New Roman" w:hAnsi="Times New Roman" w:cs="Times New Roman"/>
          <w:b/>
          <w:sz w:val="32"/>
          <w:szCs w:val="32"/>
        </w:rPr>
        <w:sectPr w:rsidR="00BF5D96" w:rsidSect="00BF5D96">
          <w:footerReference w:type="default" r:id="rId53"/>
          <w:pgSz w:w="11906" w:h="16838"/>
          <w:pgMar w:top="567" w:right="567" w:bottom="567" w:left="1134" w:header="708" w:footer="708" w:gutter="0"/>
          <w:cols w:space="708"/>
          <w:titlePg/>
          <w:docGrid w:linePitch="360"/>
        </w:sectPr>
      </w:pPr>
    </w:p>
    <w:p w:rsidR="00BF5D96" w:rsidRDefault="00BF5D96" w:rsidP="00BF5D96">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4. Предложения по строительству, реконструкции и техническому перевооружению источников тепловой энергии.</w:t>
      </w:r>
    </w:p>
    <w:p w:rsidR="00BF5D96" w:rsidRDefault="00BF5D96" w:rsidP="00BF5D96">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ой энергии приведены в таблице 4.1.</w:t>
      </w:r>
    </w:p>
    <w:p w:rsidR="00BF5D96" w:rsidRDefault="00BF5D96" w:rsidP="00BF5D96">
      <w:pPr>
        <w:spacing w:after="0" w:line="360" w:lineRule="auto"/>
        <w:ind w:firstLine="709"/>
        <w:jc w:val="right"/>
        <w:rPr>
          <w:rStyle w:val="74"/>
          <w:rFonts w:eastAsiaTheme="minorHAnsi"/>
          <w:b w:val="0"/>
          <w:bCs w:val="0"/>
          <w:i w:val="0"/>
          <w:iCs w:val="0"/>
          <w:sz w:val="22"/>
          <w:szCs w:val="22"/>
        </w:rPr>
      </w:pPr>
      <w:r>
        <w:rPr>
          <w:rStyle w:val="74"/>
          <w:rFonts w:eastAsiaTheme="minorHAnsi"/>
          <w:b w:val="0"/>
          <w:bCs w:val="0"/>
          <w:i w:val="0"/>
          <w:iCs w:val="0"/>
          <w:sz w:val="22"/>
          <w:szCs w:val="22"/>
        </w:rPr>
        <w:t>,</w:t>
      </w:r>
    </w:p>
    <w:p w:rsidR="00BF5D96" w:rsidRDefault="00BF5D96" w:rsidP="00BF5D96">
      <w:pPr>
        <w:spacing w:after="0" w:line="240" w:lineRule="auto"/>
        <w:ind w:firstLine="709"/>
        <w:jc w:val="right"/>
        <w:rPr>
          <w:rFonts w:ascii="Times New Roman" w:hAnsi="Times New Roman" w:cs="Times New Roman"/>
        </w:rPr>
      </w:pPr>
      <w:r w:rsidRPr="009F5A1D">
        <w:rPr>
          <w:rFonts w:ascii="Times New Roman" w:hAnsi="Times New Roman" w:cs="Times New Roman"/>
        </w:rPr>
        <w:t xml:space="preserve">Таблица </w:t>
      </w:r>
      <w:r>
        <w:rPr>
          <w:rFonts w:ascii="Times New Roman" w:hAnsi="Times New Roman" w:cs="Times New Roman"/>
        </w:rPr>
        <w:t>4.1</w:t>
      </w:r>
      <w:r w:rsidRPr="009F5A1D">
        <w:rPr>
          <w:rFonts w:ascii="Times New Roman" w:hAnsi="Times New Roman" w:cs="Times New Roman"/>
        </w:rPr>
        <w:t>.</w:t>
      </w:r>
      <w:r>
        <w:rPr>
          <w:rFonts w:ascii="Times New Roman" w:hAnsi="Times New Roman" w:cs="Times New Roman"/>
        </w:rPr>
        <w:t xml:space="preserve"> </w:t>
      </w:r>
      <w:r w:rsidRPr="009F5A1D">
        <w:rPr>
          <w:rFonts w:ascii="Times New Roman" w:hAnsi="Times New Roman" w:cs="Times New Roman"/>
        </w:rPr>
        <w:t xml:space="preserve">Предложения по строительству, реконструкции и техническому перевооружению источников тепловой энергии.  </w:t>
      </w:r>
    </w:p>
    <w:tbl>
      <w:tblPr>
        <w:tblW w:w="10720" w:type="dxa"/>
        <w:jc w:val="center"/>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778"/>
        <w:gridCol w:w="2552"/>
        <w:gridCol w:w="2268"/>
      </w:tblGrid>
      <w:tr w:rsidR="00BF5D96" w:rsidRPr="00981EE2" w:rsidTr="00BF5D96">
        <w:trPr>
          <w:trHeight w:val="653"/>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Характеристика</w:t>
            </w:r>
          </w:p>
        </w:tc>
        <w:tc>
          <w:tcPr>
            <w:tcW w:w="3778" w:type="dxa"/>
            <w:tcBorders>
              <w:top w:val="single" w:sz="4" w:space="0" w:color="auto"/>
              <w:left w:val="single" w:sz="4" w:space="0" w:color="auto"/>
              <w:right w:val="single" w:sz="4" w:space="0" w:color="auto"/>
            </w:tcBorders>
            <w:shd w:val="clear" w:color="auto" w:fill="auto"/>
            <w:noWrap/>
            <w:vAlign w:val="center"/>
            <w:hideMark/>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Цель мероприятия</w:t>
            </w:r>
          </w:p>
        </w:tc>
        <w:tc>
          <w:tcPr>
            <w:tcW w:w="2552" w:type="dxa"/>
            <w:tcBorders>
              <w:top w:val="single" w:sz="4" w:space="0" w:color="auto"/>
              <w:left w:val="single" w:sz="4" w:space="0" w:color="auto"/>
              <w:right w:val="single" w:sz="4" w:space="0" w:color="auto"/>
            </w:tcBorders>
            <w:vAlign w:val="center"/>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Годы выполнения</w:t>
            </w:r>
          </w:p>
        </w:tc>
        <w:tc>
          <w:tcPr>
            <w:tcW w:w="2268" w:type="dxa"/>
            <w:tcBorders>
              <w:top w:val="single" w:sz="4" w:space="0" w:color="auto"/>
              <w:left w:val="single" w:sz="4" w:space="0" w:color="auto"/>
              <w:right w:val="single" w:sz="4" w:space="0" w:color="auto"/>
            </w:tcBorders>
            <w:vAlign w:val="center"/>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Капитальные вложения, всего</w:t>
            </w:r>
          </w:p>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тыс. руб.</w:t>
            </w:r>
          </w:p>
        </w:tc>
      </w:tr>
      <w:tr w:rsidR="00BF5D96" w:rsidRPr="00981EE2" w:rsidTr="00BF5D96">
        <w:trPr>
          <w:trHeight w:val="653"/>
          <w:jc w:val="center"/>
        </w:trPr>
        <w:tc>
          <w:tcPr>
            <w:tcW w:w="212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Строительство модульной газовой котельной</w:t>
            </w:r>
          </w:p>
        </w:tc>
        <w:tc>
          <w:tcPr>
            <w:tcW w:w="3778" w:type="dxa"/>
            <w:shd w:val="clear" w:color="auto" w:fill="auto"/>
            <w:noWrap/>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энергосбережения, улучшение качества теплоносителя</w:t>
            </w:r>
          </w:p>
        </w:tc>
        <w:tc>
          <w:tcPr>
            <w:tcW w:w="2552"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2021-2024</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14541,22</w:t>
            </w:r>
          </w:p>
        </w:tc>
      </w:tr>
    </w:tbl>
    <w:p w:rsidR="00BF5D96" w:rsidRPr="00DE2E90" w:rsidRDefault="00BF5D96" w:rsidP="00BF5D96">
      <w:pPr>
        <w:pStyle w:val="af3"/>
        <w:widowControl w:val="0"/>
        <w:tabs>
          <w:tab w:val="left" w:pos="1326"/>
        </w:tabs>
        <w:spacing w:after="0" w:line="360" w:lineRule="auto"/>
        <w:ind w:left="709"/>
        <w:jc w:val="both"/>
        <w:rPr>
          <w:rStyle w:val="74"/>
          <w:rFonts w:eastAsiaTheme="minorHAnsi"/>
          <w:b w:val="0"/>
          <w:bCs w:val="0"/>
          <w:i w:val="0"/>
          <w:iCs w:val="0"/>
        </w:rPr>
      </w:pPr>
    </w:p>
    <w:p w:rsidR="00BF5D96" w:rsidRPr="004D5913" w:rsidRDefault="00BF5D96" w:rsidP="004D5913">
      <w:pPr>
        <w:widowControl w:val="0"/>
        <w:tabs>
          <w:tab w:val="left" w:pos="1326"/>
        </w:tabs>
        <w:spacing w:after="0" w:line="360" w:lineRule="auto"/>
        <w:ind w:firstLine="709"/>
        <w:jc w:val="both"/>
        <w:rPr>
          <w:rFonts w:ascii="Times New Roman" w:hAnsi="Times New Roman" w:cs="Times New Roman"/>
          <w:sz w:val="28"/>
          <w:szCs w:val="28"/>
        </w:rPr>
      </w:pPr>
      <w:r w:rsidRPr="004D5913">
        <w:rPr>
          <w:rStyle w:val="74"/>
          <w:rFonts w:eastAsiaTheme="minorHAnsi"/>
          <w:bCs w:val="0"/>
          <w:i w:val="0"/>
          <w:iCs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4D5913">
        <w:rPr>
          <w:rFonts w:ascii="Times New Roman" w:hAnsi="Times New Roman" w:cs="Times New Roman"/>
          <w:sz w:val="28"/>
          <w:szCs w:val="28"/>
        </w:rPr>
        <w:t xml:space="preserve"> </w:t>
      </w:r>
      <w:r w:rsidRPr="004D5913">
        <w:rPr>
          <w:rStyle w:val="74"/>
          <w:rFonts w:eastAsia="Courier New"/>
          <w:bCs w:val="0"/>
          <w:i w:val="0"/>
          <w:iCs w:val="0"/>
        </w:rPr>
        <w:t>или экономически нецелесообразно.</w:t>
      </w:r>
    </w:p>
    <w:p w:rsidR="00BF5D96" w:rsidRPr="004D3B17" w:rsidRDefault="00BF5D96" w:rsidP="00BF5D9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BF5D96" w:rsidRPr="004D3B17" w:rsidRDefault="00BF5D96" w:rsidP="00BF5D96">
      <w:pPr>
        <w:spacing w:after="0" w:line="360" w:lineRule="auto"/>
        <w:ind w:firstLine="709"/>
        <w:jc w:val="both"/>
        <w:rPr>
          <w:rFonts w:ascii="Times New Roman" w:hAnsi="Times New Roman" w:cs="Times New Roman"/>
          <w:sz w:val="28"/>
          <w:szCs w:val="28"/>
        </w:rPr>
      </w:pPr>
    </w:p>
    <w:p w:rsidR="00BF5D96" w:rsidRPr="004D3B17" w:rsidRDefault="00BF5D96" w:rsidP="004D5913">
      <w:pPr>
        <w:widowControl w:val="0"/>
        <w:tabs>
          <w:tab w:val="left" w:pos="691"/>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BF5D96" w:rsidRPr="004D3B17" w:rsidRDefault="00BF5D96" w:rsidP="004D5913">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На территории находящиеся в ведомстве МУП ЖКХ «</w:t>
      </w:r>
      <w:r>
        <w:rPr>
          <w:rFonts w:ascii="Times New Roman" w:hAnsi="Times New Roman" w:cs="Times New Roman"/>
          <w:sz w:val="28"/>
          <w:szCs w:val="28"/>
        </w:rPr>
        <w:t>п. Двуреченск</w:t>
      </w:r>
      <w:r w:rsidRPr="004D3B17">
        <w:rPr>
          <w:rFonts w:ascii="Times New Roman" w:hAnsi="Times New Roman" w:cs="Times New Roman"/>
          <w:sz w:val="28"/>
          <w:szCs w:val="28"/>
        </w:rPr>
        <w:t>» не планируется строительство источника тепловой энергии с комбинированной выработкой тепловой и электрической энергии.</w:t>
      </w:r>
    </w:p>
    <w:p w:rsidR="00BF5D96" w:rsidRDefault="00BF5D96" w:rsidP="004D5913">
      <w:pPr>
        <w:spacing w:after="0" w:line="360" w:lineRule="auto"/>
        <w:ind w:firstLine="709"/>
        <w:rPr>
          <w:rFonts w:ascii="Times New Roman" w:hAnsi="Times New Roman" w:cs="Times New Roman"/>
          <w:b/>
          <w:sz w:val="32"/>
          <w:szCs w:val="32"/>
        </w:rPr>
      </w:pPr>
    </w:p>
    <w:p w:rsidR="00BF5D96" w:rsidRDefault="00BF5D96" w:rsidP="004D5913">
      <w:pPr>
        <w:spacing w:after="0" w:line="360" w:lineRule="auto"/>
        <w:ind w:firstLine="709"/>
        <w:rPr>
          <w:rFonts w:ascii="Times New Roman" w:hAnsi="Times New Roman" w:cs="Times New Roman"/>
          <w:b/>
          <w:sz w:val="32"/>
          <w:szCs w:val="32"/>
        </w:rPr>
      </w:pPr>
    </w:p>
    <w:p w:rsidR="004D5913" w:rsidRDefault="004D5913" w:rsidP="004D5913">
      <w:pPr>
        <w:spacing w:after="0" w:line="360" w:lineRule="auto"/>
        <w:ind w:firstLine="709"/>
        <w:rPr>
          <w:rFonts w:ascii="Times New Roman" w:hAnsi="Times New Roman" w:cs="Times New Roman"/>
          <w:b/>
          <w:sz w:val="32"/>
          <w:szCs w:val="32"/>
        </w:rPr>
      </w:pPr>
    </w:p>
    <w:p w:rsidR="00BF5D96" w:rsidRDefault="00BF5D96" w:rsidP="004D5913">
      <w:pPr>
        <w:spacing w:after="0" w:line="360" w:lineRule="auto"/>
        <w:ind w:firstLine="709"/>
        <w:rPr>
          <w:rFonts w:ascii="Times New Roman" w:hAnsi="Times New Roman" w:cs="Times New Roman"/>
          <w:b/>
          <w:sz w:val="32"/>
          <w:szCs w:val="32"/>
        </w:rPr>
      </w:pPr>
    </w:p>
    <w:p w:rsidR="004D5913" w:rsidRDefault="004D5913" w:rsidP="004D5913">
      <w:pPr>
        <w:widowControl w:val="0"/>
        <w:tabs>
          <w:tab w:val="left" w:pos="774"/>
        </w:tabs>
        <w:spacing w:after="0" w:line="360" w:lineRule="auto"/>
        <w:ind w:firstLine="709"/>
        <w:jc w:val="both"/>
        <w:rPr>
          <w:rStyle w:val="74"/>
          <w:rFonts w:eastAsiaTheme="minorHAnsi"/>
          <w:bCs w:val="0"/>
          <w:i w:val="0"/>
          <w:iCs w:val="0"/>
        </w:rPr>
      </w:pPr>
    </w:p>
    <w:p w:rsidR="00BF5D96" w:rsidRPr="00DC047F" w:rsidRDefault="00BF5D96" w:rsidP="004D5913">
      <w:pPr>
        <w:widowControl w:val="0"/>
        <w:tabs>
          <w:tab w:val="left" w:pos="774"/>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BF5D96" w:rsidRPr="00DC047F" w:rsidRDefault="00BF5D96" w:rsidP="00BF5D9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w:t>
      </w:r>
      <w:r>
        <w:rPr>
          <w:rFonts w:ascii="Times New Roman" w:hAnsi="Times New Roman" w:cs="Times New Roman"/>
          <w:sz w:val="28"/>
          <w:szCs w:val="28"/>
        </w:rPr>
        <w:t>ой «КЗФ»</w:t>
      </w:r>
      <w:r w:rsidRPr="00DC047F">
        <w:rPr>
          <w:rFonts w:ascii="Times New Roman" w:hAnsi="Times New Roman" w:cs="Times New Roman"/>
          <w:sz w:val="28"/>
          <w:szCs w:val="28"/>
        </w:rPr>
        <w:t xml:space="preserve">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BF5D96" w:rsidRPr="00DC047F" w:rsidRDefault="00BF5D96" w:rsidP="00BF5D9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График регулирования отпуска тепловой энергии от котельных - 9</w:t>
      </w:r>
      <w:r>
        <w:rPr>
          <w:rFonts w:ascii="Times New Roman" w:hAnsi="Times New Roman" w:cs="Times New Roman"/>
          <w:sz w:val="28"/>
          <w:szCs w:val="28"/>
        </w:rPr>
        <w:t>5</w:t>
      </w:r>
      <w:r w:rsidRPr="00DC047F">
        <w:rPr>
          <w:rFonts w:ascii="Times New Roman" w:hAnsi="Times New Roman" w:cs="Times New Roman"/>
          <w:sz w:val="28"/>
          <w:szCs w:val="28"/>
        </w:rPr>
        <w:t>/70 °С.</w:t>
      </w:r>
    </w:p>
    <w:p w:rsidR="00BF5D96" w:rsidRPr="00DC047F" w:rsidRDefault="00BF5D96" w:rsidP="00BF5D9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BF5D96" w:rsidRPr="00DC047F" w:rsidRDefault="00BF5D96" w:rsidP="00BF5D9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На территории </w:t>
      </w:r>
      <w:r>
        <w:rPr>
          <w:rFonts w:ascii="Times New Roman" w:hAnsi="Times New Roman" w:cs="Times New Roman"/>
          <w:sz w:val="28"/>
          <w:szCs w:val="28"/>
        </w:rPr>
        <w:t>находящие</w:t>
      </w:r>
      <w:r w:rsidRPr="00DC047F">
        <w:rPr>
          <w:rFonts w:ascii="Times New Roman" w:hAnsi="Times New Roman" w:cs="Times New Roman"/>
          <w:sz w:val="28"/>
          <w:szCs w:val="28"/>
        </w:rPr>
        <w:t xml:space="preserve">ся в ведомстве МУП ЖКХ </w:t>
      </w:r>
      <w:r>
        <w:rPr>
          <w:rFonts w:ascii="Times New Roman" w:hAnsi="Times New Roman" w:cs="Times New Roman"/>
          <w:sz w:val="28"/>
          <w:szCs w:val="28"/>
        </w:rPr>
        <w:t>«п. Двуреченск»</w:t>
      </w:r>
      <w:r w:rsidRPr="00DC047F">
        <w:rPr>
          <w:rFonts w:ascii="Times New Roman" w:hAnsi="Times New Roman" w:cs="Times New Roman"/>
          <w:sz w:val="28"/>
          <w:szCs w:val="28"/>
        </w:rPr>
        <w:t xml:space="preserve">  принята </w:t>
      </w:r>
      <w:r>
        <w:rPr>
          <w:rFonts w:ascii="Times New Roman" w:hAnsi="Times New Roman" w:cs="Times New Roman"/>
          <w:sz w:val="28"/>
          <w:szCs w:val="28"/>
        </w:rPr>
        <w:t>открытая</w:t>
      </w:r>
      <w:r w:rsidRPr="00DC047F">
        <w:rPr>
          <w:rFonts w:ascii="Times New Roman" w:hAnsi="Times New Roman" w:cs="Times New Roman"/>
          <w:sz w:val="28"/>
          <w:szCs w:val="28"/>
        </w:rPr>
        <w:t xml:space="preserve"> система ГВС с непосредственным разбором теплоносителя из подающего трубопровода.</w:t>
      </w:r>
    </w:p>
    <w:p w:rsidR="00BF5D96" w:rsidRPr="00DC047F" w:rsidRDefault="00BF5D96" w:rsidP="00BF5D9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Отпуск теплоносителя в сеть осуществляется круглогодично.</w:t>
      </w:r>
    </w:p>
    <w:p w:rsidR="00BF5D96" w:rsidRDefault="00BF5D96" w:rsidP="00BF5D96">
      <w:pPr>
        <w:spacing w:after="0" w:line="360" w:lineRule="auto"/>
        <w:ind w:firstLine="709"/>
        <w:rPr>
          <w:rFonts w:ascii="Times New Roman" w:hAnsi="Times New Roman" w:cs="Times New Roman"/>
          <w:b/>
          <w:sz w:val="32"/>
          <w:szCs w:val="32"/>
        </w:rPr>
      </w:pPr>
    </w:p>
    <w:p w:rsidR="00BF5D96" w:rsidRPr="00DC047F" w:rsidRDefault="00BF5D96" w:rsidP="004D5913">
      <w:pPr>
        <w:widowControl w:val="0"/>
        <w:tabs>
          <w:tab w:val="left" w:pos="71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DC047F">
        <w:rPr>
          <w:rStyle w:val="74"/>
          <w:rFonts w:eastAsia="Courier New"/>
          <w:bCs w:val="0"/>
          <w:i w:val="0"/>
          <w:iCs w:val="0"/>
        </w:rPr>
        <w:t>.</w:t>
      </w:r>
    </w:p>
    <w:p w:rsidR="00BF5D96" w:rsidRDefault="00BF5D96" w:rsidP="00BF5D96">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Предполагается строительство модульной котельной для нужд п. Двуреченск.</w:t>
      </w: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Default="00BF5D96" w:rsidP="00BF5D96">
      <w:pPr>
        <w:spacing w:after="0" w:line="360" w:lineRule="auto"/>
        <w:ind w:firstLineChars="253" w:firstLine="708"/>
        <w:jc w:val="both"/>
        <w:rPr>
          <w:rFonts w:ascii="Times New Roman" w:hAnsi="Times New Roman" w:cs="Times New Roman"/>
          <w:sz w:val="28"/>
          <w:szCs w:val="28"/>
        </w:rPr>
      </w:pPr>
    </w:p>
    <w:p w:rsidR="00BF5D96" w:rsidRPr="00E74817" w:rsidRDefault="00BF5D96" w:rsidP="00BF5D96">
      <w:pPr>
        <w:spacing w:after="0" w:line="360" w:lineRule="auto"/>
        <w:ind w:firstLine="709"/>
        <w:jc w:val="both"/>
        <w:rPr>
          <w:rFonts w:ascii="Times New Roman" w:hAnsi="Times New Roman" w:cs="Times New Roman"/>
          <w:b/>
          <w:sz w:val="32"/>
          <w:szCs w:val="32"/>
        </w:rPr>
      </w:pPr>
      <w:r w:rsidRPr="00E74817">
        <w:rPr>
          <w:rFonts w:ascii="Times New Roman" w:hAnsi="Times New Roman" w:cs="Times New Roman"/>
          <w:b/>
          <w:sz w:val="32"/>
          <w:szCs w:val="32"/>
        </w:rPr>
        <w:lastRenderedPageBreak/>
        <w:t>Глава 5. Предложения по строительству и реконструкции тепловых сетей, и сооружений на них.</w:t>
      </w:r>
    </w:p>
    <w:p w:rsidR="00BF5D96" w:rsidRPr="00A312DB" w:rsidRDefault="00BF5D96" w:rsidP="00BF5D96">
      <w:pPr>
        <w:spacing w:after="0" w:line="360" w:lineRule="auto"/>
        <w:ind w:firstLine="709"/>
        <w:rPr>
          <w:rFonts w:ascii="Times New Roman" w:hAnsi="Times New Roman" w:cs="Times New Roman"/>
          <w:b/>
          <w:sz w:val="28"/>
          <w:szCs w:val="28"/>
        </w:rPr>
      </w:pPr>
    </w:p>
    <w:p w:rsidR="00BF5D96" w:rsidRPr="00A312DB" w:rsidRDefault="00BF5D96" w:rsidP="004D5913">
      <w:pPr>
        <w:widowControl w:val="0"/>
        <w:tabs>
          <w:tab w:val="left" w:pos="1276"/>
        </w:tabs>
        <w:spacing w:after="0" w:line="360" w:lineRule="auto"/>
        <w:ind w:firstLine="709"/>
        <w:jc w:val="both"/>
        <w:rPr>
          <w:rFonts w:ascii="Times New Roman" w:hAnsi="Times New Roman" w:cs="Times New Roman"/>
          <w:sz w:val="28"/>
          <w:szCs w:val="28"/>
        </w:rPr>
      </w:pPr>
      <w:r w:rsidRPr="00A312DB">
        <w:rPr>
          <w:rStyle w:val="74"/>
          <w:rFonts w:eastAsiaTheme="minorHAnsi"/>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тепловых резервов)</w:t>
      </w:r>
      <w:r w:rsidRPr="00A312DB">
        <w:rPr>
          <w:rStyle w:val="74"/>
          <w:rFonts w:eastAsia="Courier New"/>
          <w:bCs w:val="0"/>
          <w:i w:val="0"/>
          <w:iCs w:val="0"/>
        </w:rPr>
        <w:t>.</w:t>
      </w:r>
    </w:p>
    <w:p w:rsidR="00BF5D96" w:rsidRPr="00A312DB"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о строительстве тепловых сетей, обеспечивающих, перераспределение тепловой нагрузки отсутствуют.</w:t>
      </w:r>
    </w:p>
    <w:p w:rsidR="00BF5D96" w:rsidRPr="00A312DB" w:rsidRDefault="00BF5D96" w:rsidP="00BF5D96">
      <w:pPr>
        <w:spacing w:after="0" w:line="360" w:lineRule="auto"/>
        <w:ind w:firstLine="709"/>
        <w:jc w:val="both"/>
        <w:rPr>
          <w:rFonts w:ascii="Times New Roman" w:hAnsi="Times New Roman" w:cs="Times New Roman"/>
          <w:sz w:val="28"/>
          <w:szCs w:val="28"/>
        </w:rPr>
      </w:pPr>
    </w:p>
    <w:p w:rsidR="00BF5D96" w:rsidRPr="004D5913" w:rsidRDefault="00BF5D96" w:rsidP="004D5913">
      <w:pPr>
        <w:widowControl w:val="0"/>
        <w:tabs>
          <w:tab w:val="left" w:pos="1426"/>
        </w:tabs>
        <w:spacing w:after="0" w:line="360" w:lineRule="auto"/>
        <w:ind w:firstLine="709"/>
        <w:jc w:val="both"/>
        <w:rPr>
          <w:rFonts w:ascii="Times New Roman" w:hAnsi="Times New Roman" w:cs="Times New Roman"/>
          <w:sz w:val="28"/>
          <w:szCs w:val="28"/>
        </w:rPr>
      </w:pPr>
      <w:r w:rsidRPr="004D5913">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BF5D96" w:rsidRPr="00A312DB" w:rsidRDefault="00BF5D96" w:rsidP="00BF5D96">
      <w:pPr>
        <w:spacing w:after="0" w:line="360" w:lineRule="auto"/>
        <w:ind w:firstLine="580"/>
        <w:jc w:val="both"/>
        <w:rPr>
          <w:rFonts w:ascii="Times New Roman" w:hAnsi="Times New Roman" w:cs="Times New Roman"/>
          <w:sz w:val="28"/>
          <w:szCs w:val="28"/>
        </w:rPr>
      </w:pPr>
      <w:r w:rsidRPr="00A312DB">
        <w:rPr>
          <w:rFonts w:ascii="Times New Roman" w:hAnsi="Times New Roman" w:cs="Times New Roman"/>
          <w:sz w:val="28"/>
          <w:szCs w:val="28"/>
        </w:rPr>
        <w:t>Для обеспечения тепловой энергией потребителей, планируемых к строительству на территории теплоснабжающей организации МУП ЖКХ «</w:t>
      </w:r>
      <w:r>
        <w:rPr>
          <w:rFonts w:ascii="Times New Roman" w:hAnsi="Times New Roman" w:cs="Times New Roman"/>
          <w:sz w:val="28"/>
          <w:szCs w:val="28"/>
        </w:rPr>
        <w:t>п. Двуреченск</w:t>
      </w:r>
      <w:r w:rsidRPr="00A312D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A312DB">
        <w:rPr>
          <w:rFonts w:ascii="Times New Roman" w:hAnsi="Times New Roman" w:cs="Times New Roman"/>
          <w:sz w:val="28"/>
          <w:szCs w:val="28"/>
          <w:lang w:val="en-US"/>
        </w:rPr>
        <w:t>ZuluThermo</w:t>
      </w:r>
      <w:r w:rsidRPr="00A312DB">
        <w:rPr>
          <w:rFonts w:ascii="Times New Roman" w:hAnsi="Times New Roman" w:cs="Times New Roman"/>
          <w:sz w:val="28"/>
          <w:szCs w:val="28"/>
        </w:rPr>
        <w:t xml:space="preserve"> 7.0.</w:t>
      </w:r>
    </w:p>
    <w:p w:rsidR="00BF5D96" w:rsidRPr="00A312DB" w:rsidRDefault="00BF5D96" w:rsidP="00BF5D96">
      <w:pPr>
        <w:spacing w:after="0" w:line="360" w:lineRule="auto"/>
        <w:ind w:firstLine="580"/>
        <w:jc w:val="both"/>
        <w:rPr>
          <w:rFonts w:ascii="Times New Roman" w:hAnsi="Times New Roman" w:cs="Times New Roman"/>
          <w:sz w:val="28"/>
          <w:szCs w:val="28"/>
        </w:rPr>
      </w:pPr>
    </w:p>
    <w:p w:rsidR="00BF5D96" w:rsidRPr="00A312DB" w:rsidRDefault="00BF5D96" w:rsidP="00BF5D96">
      <w:pPr>
        <w:pStyle w:val="76"/>
        <w:keepNext/>
        <w:keepLines/>
        <w:shd w:val="clear" w:color="auto" w:fill="auto"/>
        <w:spacing w:before="0" w:line="360" w:lineRule="auto"/>
        <w:ind w:right="20" w:firstLine="560"/>
        <w:jc w:val="both"/>
        <w:rPr>
          <w:sz w:val="28"/>
          <w:szCs w:val="28"/>
        </w:rPr>
      </w:pPr>
      <w:r w:rsidRPr="00A312DB">
        <w:rPr>
          <w:sz w:val="28"/>
          <w:szCs w:val="28"/>
        </w:rPr>
        <w:t>Реконструкция тепловых сетей, подлежащих замене в связи с исчерпанием эксплуатационного ресурса.</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МУП ЖКХ «</w:t>
      </w:r>
      <w:r>
        <w:rPr>
          <w:rFonts w:ascii="Times New Roman" w:hAnsi="Times New Roman" w:cs="Times New Roman"/>
          <w:sz w:val="28"/>
          <w:szCs w:val="28"/>
        </w:rPr>
        <w:t>п. Двуреченск</w:t>
      </w:r>
      <w:r w:rsidRPr="00A312DB">
        <w:rPr>
          <w:rFonts w:ascii="Times New Roman" w:hAnsi="Times New Roman" w:cs="Times New Roman"/>
          <w:sz w:val="28"/>
          <w:szCs w:val="28"/>
        </w:rPr>
        <w:t>» исчерпали эксплуатационный ресурс в 25 лет. Сети работают на конструктивном запасе прочности.</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В такой ситуации замене тепловых сетей отводится первостепенное значение.</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 xml:space="preserve">Использование устаревших материалов, конструкций и трубопроводов в жилищном фонде приводит к повышенным потерям тепловой энергии, снижению </w:t>
      </w:r>
      <w:r w:rsidRPr="00A312DB">
        <w:rPr>
          <w:rFonts w:ascii="Times New Roman" w:hAnsi="Times New Roman" w:cs="Times New Roman"/>
          <w:sz w:val="28"/>
          <w:szCs w:val="28"/>
        </w:rPr>
        <w:lastRenderedPageBreak/>
        <w:t>температурного режима в жилых помещениях, повышению объемов водопотребления, снижению качества коммунальных услуг.</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BF5D96" w:rsidRPr="00A312DB" w:rsidRDefault="00BF5D96" w:rsidP="00BF5D9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Реализация мероприятий реконструкции тепловых сетей позволит:</w:t>
      </w:r>
    </w:p>
    <w:p w:rsidR="00BF5D96" w:rsidRPr="00A312DB" w:rsidRDefault="00BF5D96" w:rsidP="00BF5D96">
      <w:pPr>
        <w:tabs>
          <w:tab w:val="left" w:pos="931"/>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BF5D96" w:rsidRPr="00A312DB" w:rsidRDefault="00BF5D96" w:rsidP="00BF5D96">
      <w:pPr>
        <w:tabs>
          <w:tab w:val="left" w:pos="567"/>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снизить риск возникновения чрезвычайных ситуаций на объектах теплоснабжения;</w:t>
      </w:r>
    </w:p>
    <w:p w:rsidR="00BF5D96" w:rsidRPr="00A312DB" w:rsidRDefault="00BF5D96" w:rsidP="00BF5D96">
      <w:pPr>
        <w:tabs>
          <w:tab w:val="left" w:pos="818"/>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обеспечить стабильным и качественным теплоснабжением население;</w:t>
      </w:r>
    </w:p>
    <w:p w:rsidR="00BF5D96" w:rsidRPr="00A312DB" w:rsidRDefault="00BF5D96" w:rsidP="00BF5D96">
      <w:pPr>
        <w:tabs>
          <w:tab w:val="left" w:pos="902"/>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p>
    <w:p w:rsidR="00BF5D96" w:rsidRPr="00A312DB" w:rsidRDefault="00BF5D96" w:rsidP="00BF5D96">
      <w:pPr>
        <w:tabs>
          <w:tab w:val="left" w:pos="902"/>
        </w:tabs>
        <w:spacing w:after="0" w:line="360" w:lineRule="auto"/>
        <w:ind w:firstLine="709"/>
        <w:rPr>
          <w:rFonts w:ascii="Times New Roman" w:hAnsi="Times New Roman" w:cs="Times New Roman"/>
          <w:sz w:val="28"/>
          <w:szCs w:val="28"/>
        </w:rPr>
      </w:pPr>
    </w:p>
    <w:p w:rsidR="00BF5D96" w:rsidRPr="004D5913" w:rsidRDefault="00BF5D96" w:rsidP="004D5913">
      <w:pPr>
        <w:widowControl w:val="0"/>
        <w:tabs>
          <w:tab w:val="left" w:pos="1170"/>
        </w:tabs>
        <w:spacing w:after="0" w:line="360" w:lineRule="auto"/>
        <w:ind w:firstLine="709"/>
        <w:jc w:val="both"/>
        <w:rPr>
          <w:rFonts w:ascii="Times New Roman" w:hAnsi="Times New Roman" w:cs="Times New Roman"/>
          <w:sz w:val="28"/>
          <w:szCs w:val="28"/>
        </w:rPr>
      </w:pPr>
      <w:r w:rsidRPr="004D5913">
        <w:rPr>
          <w:rStyle w:val="74"/>
          <w:rFonts w:eastAsia="Courier New"/>
          <w:bCs w:val="0"/>
          <w:i w:val="0"/>
          <w:iCs w:val="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F5D96" w:rsidRPr="00A312DB" w:rsidRDefault="00BF5D96" w:rsidP="00BF5D9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Default="00BF5D96" w:rsidP="00BF5D96">
      <w:pPr>
        <w:tabs>
          <w:tab w:val="left" w:pos="902"/>
        </w:tabs>
        <w:spacing w:after="0" w:line="360" w:lineRule="auto"/>
        <w:ind w:firstLine="709"/>
        <w:rPr>
          <w:rFonts w:ascii="Times New Roman" w:hAnsi="Times New Roman" w:cs="Times New Roman"/>
          <w:sz w:val="28"/>
          <w:szCs w:val="28"/>
        </w:rPr>
      </w:pPr>
    </w:p>
    <w:p w:rsidR="00BF5D96" w:rsidRPr="004D5913" w:rsidRDefault="00BF5D96" w:rsidP="004D5913">
      <w:pPr>
        <w:widowControl w:val="0"/>
        <w:tabs>
          <w:tab w:val="left" w:pos="1276"/>
        </w:tabs>
        <w:spacing w:after="143" w:line="480" w:lineRule="exact"/>
        <w:ind w:right="20" w:firstLine="709"/>
        <w:jc w:val="both"/>
        <w:rPr>
          <w:rFonts w:ascii="Times New Roman" w:hAnsi="Times New Roman" w:cs="Times New Roman"/>
          <w:sz w:val="28"/>
          <w:szCs w:val="28"/>
        </w:rPr>
      </w:pPr>
      <w:r w:rsidRPr="004D5913">
        <w:rPr>
          <w:rStyle w:val="74"/>
          <w:rFonts w:eastAsiaTheme="minorHAnsi"/>
          <w:bCs w:val="0"/>
          <w:i w:val="0"/>
          <w:iCs w:val="0"/>
        </w:rPr>
        <w:lastRenderedPageBreak/>
        <w:t>Предложения по строительству и реконструкции тепловых сетей для обеспечения нормативной надежности и безопасности теплоснабжения</w:t>
      </w:r>
      <w:r w:rsidRPr="004D5913">
        <w:rPr>
          <w:rStyle w:val="727pt"/>
          <w:rFonts w:eastAsiaTheme="minorHAnsi"/>
          <w:bCs w:val="0"/>
        </w:rPr>
        <w:t xml:space="preserve">, </w:t>
      </w:r>
      <w:r w:rsidRPr="004D5913">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4D5913">
        <w:rPr>
          <w:rStyle w:val="727pt"/>
          <w:rFonts w:eastAsiaTheme="minorHAnsi"/>
          <w:bCs w:val="0"/>
        </w:rPr>
        <w:t xml:space="preserve">, </w:t>
      </w:r>
      <w:r w:rsidRPr="004D5913">
        <w:rPr>
          <w:rStyle w:val="74"/>
          <w:rFonts w:eastAsiaTheme="minorHAnsi"/>
          <w:bCs w:val="0"/>
          <w:i w:val="0"/>
          <w:iCs w:val="0"/>
        </w:rPr>
        <w:t>оказываемых услуг для организаций</w:t>
      </w:r>
      <w:r w:rsidRPr="004D5913">
        <w:rPr>
          <w:rStyle w:val="727pt"/>
          <w:rFonts w:eastAsiaTheme="minorHAnsi"/>
          <w:bCs w:val="0"/>
        </w:rPr>
        <w:t xml:space="preserve">, </w:t>
      </w:r>
      <w:r w:rsidRPr="004D5913">
        <w:rPr>
          <w:rStyle w:val="74"/>
          <w:rFonts w:eastAsiaTheme="minorHAnsi"/>
          <w:bCs w:val="0"/>
          <w:i w:val="0"/>
          <w:iCs w:val="0"/>
        </w:rPr>
        <w:t>осуществляющих деятельность по производству и (или) передаче тепловой энергии</w:t>
      </w:r>
      <w:r w:rsidRPr="004D5913">
        <w:rPr>
          <w:rStyle w:val="727pt"/>
          <w:rFonts w:eastAsiaTheme="minorHAnsi"/>
          <w:bCs w:val="0"/>
        </w:rPr>
        <w:t xml:space="preserve">, </w:t>
      </w:r>
      <w:r w:rsidRPr="004D5913">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4D5913">
        <w:rPr>
          <w:rStyle w:val="74"/>
          <w:rFonts w:eastAsia="Courier New"/>
          <w:bCs w:val="0"/>
          <w:i w:val="0"/>
          <w:iCs w:val="0"/>
        </w:rPr>
        <w:t>.</w:t>
      </w:r>
    </w:p>
    <w:p w:rsidR="00BF5D96" w:rsidRPr="00A312DB" w:rsidRDefault="00BF5D96" w:rsidP="00BF5D9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BF5D96" w:rsidRPr="00A312DB" w:rsidRDefault="00BF5D96" w:rsidP="00BF5D96">
      <w:pPr>
        <w:tabs>
          <w:tab w:val="left" w:pos="2487"/>
        </w:tabs>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 бесперебойно</w:t>
      </w:r>
      <w:r w:rsidRPr="00A312DB">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BF5D96" w:rsidRPr="00A312DB" w:rsidRDefault="00BF5D96" w:rsidP="00BF5D96">
      <w:pPr>
        <w:tabs>
          <w:tab w:val="left" w:pos="1162"/>
        </w:tabs>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 не</w:t>
      </w:r>
      <w:r w:rsidRPr="00A312DB">
        <w:rPr>
          <w:rFonts w:ascii="Times New Roman" w:hAnsi="Times New Roman" w:cs="Times New Roman"/>
          <w:sz w:val="28"/>
          <w:szCs w:val="28"/>
        </w:rPr>
        <w:tab/>
        <w:t>допускать ситуаций, опасных для людей и окружающей среды.</w:t>
      </w:r>
    </w:p>
    <w:p w:rsidR="00BF5D96" w:rsidRDefault="00BF5D96" w:rsidP="00BF5D9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w:t>
      </w:r>
    </w:p>
    <w:p w:rsidR="00BF5D96" w:rsidRPr="00003F13" w:rsidRDefault="00BF5D96" w:rsidP="00BF5D96">
      <w:pPr>
        <w:spacing w:after="0" w:line="360" w:lineRule="auto"/>
        <w:ind w:firstLine="709"/>
        <w:jc w:val="both"/>
        <w:rPr>
          <w:rFonts w:ascii="Times New Roman" w:hAnsi="Times New Roman" w:cs="Times New Roman"/>
          <w:b/>
          <w:sz w:val="28"/>
          <w:szCs w:val="28"/>
        </w:rPr>
      </w:pPr>
    </w:p>
    <w:p w:rsidR="00BF5D96" w:rsidRPr="00003F13" w:rsidRDefault="00BF5D96" w:rsidP="00BF5D96">
      <w:pPr>
        <w:spacing w:after="0" w:line="360" w:lineRule="auto"/>
        <w:ind w:firstLine="709"/>
        <w:rPr>
          <w:rFonts w:ascii="Times New Roman" w:hAnsi="Times New Roman" w:cs="Times New Roman"/>
          <w:b/>
          <w:sz w:val="28"/>
          <w:szCs w:val="28"/>
        </w:rPr>
      </w:pPr>
      <w:r w:rsidRPr="00003F13">
        <w:rPr>
          <w:rFonts w:ascii="Times New Roman" w:hAnsi="Times New Roman" w:cs="Times New Roman"/>
          <w:b/>
          <w:sz w:val="28"/>
          <w:szCs w:val="28"/>
        </w:rPr>
        <w:t>Оценка надежности теплоснабжения.</w:t>
      </w:r>
    </w:p>
    <w:p w:rsidR="00BF5D96" w:rsidRPr="000E2DFF" w:rsidRDefault="00BF5D96" w:rsidP="00BF5D96">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«п. Двуреченск»</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BF5D96" w:rsidRPr="000E2DFF" w:rsidRDefault="00BF5D96" w:rsidP="00BF5D96">
      <w:pPr>
        <w:pStyle w:val="110"/>
        <w:shd w:val="clear" w:color="auto" w:fill="auto"/>
        <w:spacing w:before="0" w:after="45" w:line="360" w:lineRule="auto"/>
        <w:ind w:right="20" w:firstLine="709"/>
        <w:rPr>
          <w:sz w:val="28"/>
          <w:szCs w:val="28"/>
        </w:rPr>
      </w:pPr>
      <w:r w:rsidRPr="000E2DFF">
        <w:rPr>
          <w:rStyle w:val="91"/>
          <w:sz w:val="28"/>
          <w:szCs w:val="28"/>
        </w:rPr>
        <w:t xml:space="preserve">В соответствии с Методическими указаниями, системы теплоснабжения поселений, городских округов по условиям обеспечения классифицируются по </w:t>
      </w:r>
      <w:r w:rsidRPr="000E2DFF">
        <w:rPr>
          <w:rStyle w:val="91"/>
          <w:sz w:val="28"/>
          <w:szCs w:val="28"/>
        </w:rPr>
        <w:lastRenderedPageBreak/>
        <w:t>показателям надежности на:</w:t>
      </w:r>
    </w:p>
    <w:p w:rsidR="00BF5D96" w:rsidRPr="000E2DFF" w:rsidRDefault="00BF5D96" w:rsidP="00BF5D9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BF5D96" w:rsidRPr="000E2DFF" w:rsidRDefault="00BF5D96" w:rsidP="00BF5D96">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BF5D96" w:rsidRPr="000E2DFF" w:rsidRDefault="00BF5D96" w:rsidP="00BF5D9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BF5D96" w:rsidRPr="000E2DFF" w:rsidRDefault="00BF5D96" w:rsidP="00BF5D96">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BF5D96" w:rsidRPr="000E2DFF" w:rsidRDefault="00BF5D96" w:rsidP="00BF5D96">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системы теплоснабжения подразделяются на:</w:t>
      </w:r>
    </w:p>
    <w:p w:rsidR="00BF5D96" w:rsidRPr="000E2DFF" w:rsidRDefault="00BF5D96" w:rsidP="00BF5D9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BF5D96" w:rsidRPr="000E2DFF" w:rsidRDefault="00BF5D96" w:rsidP="00BF5D9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BF5D96" w:rsidRPr="000E2DFF" w:rsidRDefault="00BF5D96" w:rsidP="00BF5D9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BF5D96" w:rsidRPr="000E2DFF" w:rsidRDefault="00BF5D96" w:rsidP="00BF5D9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BF5D96" w:rsidRPr="000E2DFF" w:rsidRDefault="00BF5D96" w:rsidP="00BF5D9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BF5D96" w:rsidRPr="000E2DFF" w:rsidRDefault="00BF5D96" w:rsidP="00BF5D9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BF5D96" w:rsidRPr="000E2DFF" w:rsidRDefault="00BF5D96" w:rsidP="00BF5D9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BF5D96" w:rsidRPr="000E2DFF" w:rsidRDefault="00BF5D96" w:rsidP="00BF5D9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BF5D96" w:rsidRPr="000E2DFF" w:rsidRDefault="00BF5D96" w:rsidP="00BF5D96">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BF5D96" w:rsidRPr="000E2DFF" w:rsidRDefault="00BF5D96" w:rsidP="00BF5D96">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xml:space="preserve">- устройство, предназначенное для </w:t>
      </w:r>
      <w:r w:rsidRPr="000E2DFF">
        <w:rPr>
          <w:rStyle w:val="91"/>
          <w:sz w:val="28"/>
          <w:szCs w:val="28"/>
        </w:rPr>
        <w:lastRenderedPageBreak/>
        <w:t>использования тепловой энергии, теплоносителя для нужд потребителя тепловой энергии;</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BF5D96" w:rsidRPr="000E2DFF" w:rsidRDefault="00BF5D96" w:rsidP="00BF5D9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BF5D96" w:rsidRPr="000E2DFF" w:rsidRDefault="00BF5D96" w:rsidP="00BF5D96">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BF5D96" w:rsidRPr="000E2DFF" w:rsidRDefault="00BF5D96" w:rsidP="00BF5D96">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BF5D96" w:rsidRPr="000E2DFF" w:rsidRDefault="00BF5D96" w:rsidP="00BF5D96">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w:t>
      </w:r>
      <w:r w:rsidRPr="000E2DFF">
        <w:rPr>
          <w:rStyle w:val="91"/>
          <w:sz w:val="28"/>
          <w:szCs w:val="28"/>
        </w:rPr>
        <w:lastRenderedPageBreak/>
        <w:t xml:space="preserve">относительный аварийный недоотпуск тепла Qав/Qрасч, где </w:t>
      </w:r>
      <w:r w:rsidRPr="000E2DFF">
        <w:rPr>
          <w:rStyle w:val="91"/>
          <w:sz w:val="28"/>
          <w:szCs w:val="28"/>
          <w:lang w:val="en-US"/>
        </w:rPr>
        <w:t>Q</w:t>
      </w:r>
      <w:r w:rsidRPr="000E2DFF">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BF5D96" w:rsidRPr="000E2DFF" w:rsidRDefault="00BF5D96" w:rsidP="00BF5D96">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BF5D96" w:rsidRPr="00981EE2" w:rsidRDefault="00BF5D96" w:rsidP="00BF5D96">
      <w:pPr>
        <w:pStyle w:val="110"/>
        <w:numPr>
          <w:ilvl w:val="0"/>
          <w:numId w:val="4"/>
        </w:numPr>
        <w:shd w:val="clear" w:color="auto" w:fill="auto"/>
        <w:tabs>
          <w:tab w:val="left" w:pos="1110"/>
        </w:tabs>
        <w:spacing w:before="0" w:after="49" w:line="360" w:lineRule="auto"/>
        <w:ind w:left="20" w:right="40" w:firstLine="860"/>
        <w:rPr>
          <w:i/>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981EE2">
        <w:rPr>
          <w:rStyle w:val="91"/>
          <w:i/>
          <w:sz w:val="28"/>
          <w:szCs w:val="28"/>
        </w:rPr>
        <w:t>характеризуемый долей ветхих, подлежащих замене (%) трубопроводов:</w:t>
      </w:r>
    </w:p>
    <w:p w:rsidR="00BF5D96" w:rsidRPr="000E2DFF" w:rsidRDefault="00BF5D96" w:rsidP="00BF5D9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BF5D96" w:rsidRPr="000E2DFF" w:rsidRDefault="00BF5D96" w:rsidP="00BF5D9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BF5D96" w:rsidRPr="000E2DFF" w:rsidRDefault="00BF5D96" w:rsidP="00BF5D9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BF5D96" w:rsidRPr="000E2DFF" w:rsidRDefault="00BF5D96" w:rsidP="00BF5D96">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30 - Кс = 0,5.</w:t>
      </w:r>
    </w:p>
    <w:p w:rsidR="00BF5D96" w:rsidRPr="000E2DFF" w:rsidRDefault="00BF5D96" w:rsidP="00BF5D96">
      <w:pPr>
        <w:pStyle w:val="110"/>
        <w:numPr>
          <w:ilvl w:val="0"/>
          <w:numId w:val="4"/>
        </w:numPr>
        <w:shd w:val="clear" w:color="auto" w:fill="auto"/>
        <w:tabs>
          <w:tab w:val="left" w:pos="1186"/>
        </w:tabs>
        <w:spacing w:before="0" w:line="360" w:lineRule="auto"/>
        <w:ind w:left="20" w:right="40" w:firstLine="860"/>
        <w:rPr>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981EE2">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BF5D96" w:rsidRPr="000E2DFF" w:rsidRDefault="00BF5D96" w:rsidP="00BF5D96">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Иотк = потк/^</w:t>
      </w:r>
      <w:r w:rsidRPr="000E2DFF">
        <w:rPr>
          <w:rStyle w:val="91"/>
          <w:sz w:val="28"/>
          <w:szCs w:val="28"/>
          <w:lang w:val="en-US"/>
        </w:rPr>
        <w:t>S</w:t>
      </w:r>
      <w:r w:rsidRPr="000E2DFF">
        <w:rPr>
          <w:rStyle w:val="91"/>
          <w:sz w:val="28"/>
          <w:szCs w:val="28"/>
        </w:rPr>
        <w:t>) [1/(км*год)],</w:t>
      </w:r>
    </w:p>
    <w:p w:rsidR="00BF5D96" w:rsidRDefault="00BF5D96" w:rsidP="00BF5D96">
      <w:pPr>
        <w:pStyle w:val="110"/>
        <w:shd w:val="clear" w:color="auto" w:fill="auto"/>
        <w:tabs>
          <w:tab w:val="left" w:pos="878"/>
        </w:tabs>
        <w:spacing w:before="0" w:after="72" w:line="360" w:lineRule="auto"/>
        <w:ind w:left="880"/>
        <w:rPr>
          <w:rStyle w:val="91"/>
          <w:sz w:val="28"/>
          <w:szCs w:val="28"/>
        </w:rPr>
      </w:pPr>
      <w:r w:rsidRPr="000E2DFF">
        <w:rPr>
          <w:rStyle w:val="91"/>
          <w:sz w:val="28"/>
          <w:szCs w:val="28"/>
        </w:rPr>
        <w:t>где потк - количество отказов за последние три года;</w:t>
      </w:r>
    </w:p>
    <w:p w:rsidR="00BF5D96" w:rsidRPr="000E2DFF" w:rsidRDefault="00BF5D96" w:rsidP="00BF5D96">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BF5D96" w:rsidRPr="000E2DFF" w:rsidRDefault="00BF5D96" w:rsidP="00BF5D96">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BF5D96" w:rsidRPr="000E2DFF" w:rsidRDefault="00BF5D96" w:rsidP="00BF5D9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BF5D96" w:rsidRPr="000E2DFF" w:rsidRDefault="00BF5D96" w:rsidP="00BF5D96">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p>
    <w:p w:rsidR="00BF5D96" w:rsidRPr="00981EE2" w:rsidRDefault="00BF5D96" w:rsidP="00BF5D96">
      <w:pPr>
        <w:pStyle w:val="110"/>
        <w:numPr>
          <w:ilvl w:val="0"/>
          <w:numId w:val="4"/>
        </w:numPr>
        <w:shd w:val="clear" w:color="auto" w:fill="auto"/>
        <w:tabs>
          <w:tab w:val="left" w:pos="1162"/>
        </w:tabs>
        <w:spacing w:before="0" w:line="360" w:lineRule="auto"/>
        <w:ind w:left="20" w:right="20" w:firstLine="860"/>
        <w:rPr>
          <w:sz w:val="28"/>
          <w:szCs w:val="28"/>
        </w:rPr>
      </w:pPr>
      <w:r w:rsidRPr="00981EE2">
        <w:rPr>
          <w:rStyle w:val="115pt0"/>
          <w:sz w:val="28"/>
          <w:szCs w:val="28"/>
        </w:rPr>
        <w:t>Показатель относительного недоотпуска тепла (Кнед)</w:t>
      </w:r>
      <w:r w:rsidRPr="00981EE2">
        <w:rPr>
          <w:rStyle w:val="10pt"/>
          <w:sz w:val="28"/>
          <w:szCs w:val="28"/>
        </w:rPr>
        <w:t xml:space="preserve"> </w:t>
      </w:r>
      <w:r w:rsidRPr="00981EE2">
        <w:rPr>
          <w:rStyle w:val="91"/>
          <w:i/>
          <w:sz w:val="28"/>
          <w:szCs w:val="28"/>
        </w:rPr>
        <w:t xml:space="preserve">в результате </w:t>
      </w:r>
      <w:r w:rsidRPr="00981EE2">
        <w:rPr>
          <w:rStyle w:val="91"/>
          <w:i/>
          <w:sz w:val="28"/>
          <w:szCs w:val="28"/>
        </w:rPr>
        <w:lastRenderedPageBreak/>
        <w:t>аварий и инцидентов определяется по формуле:</w:t>
      </w:r>
    </w:p>
    <w:p w:rsidR="00BF5D96" w:rsidRPr="00981EE2" w:rsidRDefault="00BF5D96" w:rsidP="00BF5D96">
      <w:pPr>
        <w:pStyle w:val="110"/>
        <w:numPr>
          <w:ilvl w:val="0"/>
          <w:numId w:val="3"/>
        </w:numPr>
        <w:shd w:val="clear" w:color="auto" w:fill="auto"/>
        <w:tabs>
          <w:tab w:val="left" w:pos="858"/>
        </w:tabs>
        <w:spacing w:before="0" w:line="360" w:lineRule="auto"/>
        <w:ind w:left="580"/>
        <w:rPr>
          <w:sz w:val="28"/>
          <w:szCs w:val="28"/>
        </w:rPr>
      </w:pPr>
      <w:r w:rsidRPr="00981EE2">
        <w:rPr>
          <w:rStyle w:val="91"/>
          <w:sz w:val="28"/>
          <w:szCs w:val="28"/>
        </w:rPr>
        <w:t>Qнед= Qав/Qфакт*100 [%]</w:t>
      </w:r>
    </w:p>
    <w:p w:rsidR="00BF5D96" w:rsidRPr="000E2DFF" w:rsidRDefault="00BF5D96" w:rsidP="00BF5D96">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BF5D96" w:rsidRPr="000E2DFF" w:rsidRDefault="00BF5D96" w:rsidP="00BF5D96">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BF5D96" w:rsidRPr="000E2DFF" w:rsidRDefault="00BF5D96" w:rsidP="00BF5D9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BF5D96" w:rsidRPr="000E2DFF" w:rsidRDefault="00BF5D96" w:rsidP="00BF5D9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BF5D96" w:rsidRPr="000E2DFF" w:rsidRDefault="00BF5D96" w:rsidP="00BF5D96">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0,5 - Кнед = 0,5.</w:t>
      </w:r>
    </w:p>
    <w:p w:rsidR="00BF5D96" w:rsidRPr="000E2DFF" w:rsidRDefault="00BF5D96" w:rsidP="00BF5D96">
      <w:pPr>
        <w:pStyle w:val="110"/>
        <w:numPr>
          <w:ilvl w:val="0"/>
          <w:numId w:val="4"/>
        </w:numPr>
        <w:shd w:val="clear" w:color="auto" w:fill="auto"/>
        <w:tabs>
          <w:tab w:val="left" w:pos="1105"/>
        </w:tabs>
        <w:spacing w:before="0" w:after="141" w:line="360" w:lineRule="auto"/>
        <w:ind w:left="20" w:right="20" w:firstLine="860"/>
        <w:rPr>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9E4662">
        <w:rPr>
          <w:rStyle w:val="91"/>
          <w:i/>
          <w:sz w:val="28"/>
          <w:szCs w:val="28"/>
        </w:rPr>
        <w:t>характеризуемый количеством жалоб потребителей тепла на нарушение качества теплоснабжения</w:t>
      </w:r>
      <w:r w:rsidR="009E4662">
        <w:rPr>
          <w:rStyle w:val="91"/>
          <w:i/>
          <w:sz w:val="28"/>
          <w:szCs w:val="28"/>
        </w:rPr>
        <w:t>:</w:t>
      </w:r>
    </w:p>
    <w:p w:rsidR="00BF5D96" w:rsidRPr="000E2DFF" w:rsidRDefault="00BF5D96" w:rsidP="00BF5D96">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BF5D96" w:rsidRPr="000E2DFF" w:rsidRDefault="00BF5D96" w:rsidP="00BF5D96">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BF5D96" w:rsidRPr="000E2DFF" w:rsidRDefault="00BF5D96" w:rsidP="00BF5D96">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BF5D96" w:rsidRPr="000E2DFF" w:rsidRDefault="00BF5D96" w:rsidP="00BF5D9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BF5D96" w:rsidRPr="000E2DFF" w:rsidRDefault="00BF5D96" w:rsidP="00BF5D9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BF5D96" w:rsidRPr="000E2DFF" w:rsidRDefault="00BF5D96" w:rsidP="00BF5D9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BF5D96" w:rsidRPr="000E2DFF" w:rsidRDefault="00BF5D96" w:rsidP="00BF5D96">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0,8 - Кж = 0,4.</w:t>
      </w:r>
    </w:p>
    <w:p w:rsidR="00BF5D96" w:rsidRPr="000E2DFF" w:rsidRDefault="00BF5D96" w:rsidP="009E4662">
      <w:pPr>
        <w:pStyle w:val="110"/>
        <w:numPr>
          <w:ilvl w:val="0"/>
          <w:numId w:val="4"/>
        </w:numPr>
        <w:shd w:val="clear" w:color="auto" w:fill="auto"/>
        <w:tabs>
          <w:tab w:val="left" w:pos="1402"/>
        </w:tabs>
        <w:spacing w:before="0" w:after="117" w:line="360" w:lineRule="auto"/>
        <w:ind w:left="20" w:right="20" w:firstLine="860"/>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0E2DFF">
        <w:rPr>
          <w:rStyle w:val="10pt"/>
          <w:sz w:val="28"/>
          <w:szCs w:val="28"/>
        </w:rPr>
        <w:t xml:space="preserve"> </w:t>
      </w:r>
      <w:r w:rsidRPr="009E4662">
        <w:rPr>
          <w:rStyle w:val="91"/>
          <w:i/>
          <w:sz w:val="28"/>
          <w:szCs w:val="28"/>
        </w:rPr>
        <w:t>(Кнад) определяется как средний по частным показателям Кэ, Кв, Кт, Кб, Кр и Кс</w:t>
      </w:r>
      <w:r>
        <w:rPr>
          <w:rStyle w:val="91"/>
          <w:sz w:val="28"/>
          <w:szCs w:val="28"/>
        </w:rPr>
        <w:t>.</w:t>
      </w:r>
    </w:p>
    <w:p w:rsidR="00BF5D96" w:rsidRDefault="00BF5D96" w:rsidP="00BF5D96">
      <w:pPr>
        <w:pStyle w:val="110"/>
        <w:shd w:val="clear" w:color="auto" w:fill="auto"/>
        <w:tabs>
          <w:tab w:val="left" w:pos="1402"/>
        </w:tabs>
        <w:spacing w:before="0" w:after="117" w:line="322" w:lineRule="exact"/>
        <w:ind w:right="20"/>
        <w:rPr>
          <w:sz w:val="28"/>
          <w:szCs w:val="28"/>
        </w:rPr>
      </w:pPr>
    </w:p>
    <w:p w:rsidR="00BF5D96" w:rsidRDefault="00BF5D96" w:rsidP="00BF5D96">
      <w:pPr>
        <w:pStyle w:val="110"/>
        <w:shd w:val="clear" w:color="auto" w:fill="auto"/>
        <w:tabs>
          <w:tab w:val="left" w:pos="1402"/>
        </w:tabs>
        <w:spacing w:before="0" w:after="117" w:line="322" w:lineRule="exact"/>
        <w:ind w:right="20"/>
        <w:rPr>
          <w:sz w:val="28"/>
          <w:szCs w:val="28"/>
        </w:rPr>
      </w:pPr>
    </w:p>
    <w:p w:rsidR="00BF5D96" w:rsidRDefault="00BF5D96" w:rsidP="00BF5D96">
      <w:pPr>
        <w:pStyle w:val="110"/>
        <w:shd w:val="clear" w:color="auto" w:fill="auto"/>
        <w:tabs>
          <w:tab w:val="left" w:pos="1402"/>
        </w:tabs>
        <w:spacing w:before="0" w:after="117" w:line="322" w:lineRule="exact"/>
        <w:ind w:right="20"/>
        <w:rPr>
          <w:sz w:val="28"/>
          <w:szCs w:val="28"/>
        </w:rPr>
      </w:pPr>
    </w:p>
    <w:p w:rsidR="00BF5D96" w:rsidRDefault="00BF5D96" w:rsidP="00BF5D96">
      <w:pPr>
        <w:pStyle w:val="110"/>
        <w:shd w:val="clear" w:color="auto" w:fill="auto"/>
        <w:tabs>
          <w:tab w:val="left" w:pos="1402"/>
        </w:tabs>
        <w:spacing w:before="0" w:after="117" w:line="322" w:lineRule="exact"/>
        <w:ind w:right="20"/>
        <w:rPr>
          <w:sz w:val="28"/>
          <w:szCs w:val="28"/>
        </w:rPr>
      </w:pPr>
    </w:p>
    <w:p w:rsidR="00BF5D96" w:rsidRDefault="00BF5D96" w:rsidP="00BF5D96">
      <w:pPr>
        <w:pStyle w:val="110"/>
        <w:shd w:val="clear" w:color="auto" w:fill="auto"/>
        <w:tabs>
          <w:tab w:val="left" w:pos="1402"/>
        </w:tabs>
        <w:spacing w:before="0" w:line="240" w:lineRule="auto"/>
        <w:ind w:right="23"/>
        <w:jc w:val="right"/>
      </w:pPr>
      <w:r>
        <w:lastRenderedPageBreak/>
        <w:t xml:space="preserve">                                                                                                                                                                   </w:t>
      </w:r>
    </w:p>
    <w:p w:rsidR="00BF5D96" w:rsidRPr="00027115" w:rsidRDefault="00BF5D96" w:rsidP="00BF5D96">
      <w:pPr>
        <w:pStyle w:val="110"/>
        <w:shd w:val="clear" w:color="auto" w:fill="auto"/>
        <w:tabs>
          <w:tab w:val="left" w:pos="1402"/>
        </w:tabs>
        <w:spacing w:before="0" w:line="240" w:lineRule="auto"/>
        <w:ind w:right="23"/>
        <w:jc w:val="center"/>
      </w:pPr>
      <w:r>
        <w:t xml:space="preserve">                                                                    </w:t>
      </w:r>
      <w:r w:rsidRPr="00027115">
        <w:t xml:space="preserve">Таблица </w:t>
      </w:r>
      <w:r>
        <w:t>5.1</w:t>
      </w:r>
      <w:r w:rsidRPr="00027115">
        <w:t>.</w:t>
      </w:r>
      <w:r>
        <w:t xml:space="preserve"> </w:t>
      </w:r>
      <w:r w:rsidRPr="00027115">
        <w:t>Оценка надежности теплоснабжения.</w:t>
      </w:r>
    </w:p>
    <w:tbl>
      <w:tblPr>
        <w:tblStyle w:val="ad"/>
        <w:tblW w:w="8459" w:type="dxa"/>
        <w:jc w:val="center"/>
        <w:tblInd w:w="2660" w:type="dxa"/>
        <w:tblLayout w:type="fixed"/>
        <w:tblLook w:val="04A0" w:firstRow="1" w:lastRow="0" w:firstColumn="1" w:lastColumn="0" w:noHBand="0" w:noVBand="1"/>
      </w:tblPr>
      <w:tblGrid>
        <w:gridCol w:w="4458"/>
        <w:gridCol w:w="4001"/>
      </w:tblGrid>
      <w:tr w:rsidR="00BF5D96" w:rsidRPr="0067508C" w:rsidTr="00BF5D96">
        <w:trPr>
          <w:trHeight w:val="391"/>
          <w:jc w:val="center"/>
        </w:trPr>
        <w:tc>
          <w:tcPr>
            <w:tcW w:w="4458" w:type="dxa"/>
            <w:vAlign w:val="center"/>
          </w:tcPr>
          <w:p w:rsidR="00BF5D96" w:rsidRPr="0067508C" w:rsidRDefault="00BF5D96" w:rsidP="00BF5D96">
            <w:pPr>
              <w:pStyle w:val="110"/>
              <w:shd w:val="clear" w:color="auto" w:fill="auto"/>
              <w:tabs>
                <w:tab w:val="left" w:pos="1402"/>
              </w:tabs>
              <w:spacing w:before="0" w:line="240" w:lineRule="auto"/>
              <w:ind w:right="20"/>
              <w:jc w:val="center"/>
              <w:rPr>
                <w:rStyle w:val="75pt"/>
                <w:b/>
                <w:sz w:val="22"/>
                <w:szCs w:val="22"/>
              </w:rPr>
            </w:pPr>
            <w:r w:rsidRPr="0067508C">
              <w:rPr>
                <w:rStyle w:val="75pt"/>
                <w:b/>
                <w:sz w:val="22"/>
                <w:szCs w:val="22"/>
              </w:rPr>
              <w:t>Показатель</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rPr>
                <w:b/>
              </w:rPr>
            </w:pPr>
            <w:r w:rsidRPr="0067508C">
              <w:rPr>
                <w:b/>
              </w:rPr>
              <w:t>Критерий оценки</w:t>
            </w:r>
          </w:p>
        </w:tc>
      </w:tr>
      <w:tr w:rsidR="00BF5D96" w:rsidRPr="0067508C" w:rsidTr="00BF5D96">
        <w:trPr>
          <w:trHeight w:val="391"/>
          <w:jc w:val="center"/>
        </w:trPr>
        <w:tc>
          <w:tcPr>
            <w:tcW w:w="4458"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rPr>
                <w:rStyle w:val="75pt"/>
                <w:sz w:val="22"/>
                <w:szCs w:val="22"/>
              </w:rPr>
              <w:t>Показатель технического состояния тепловых сетей (Кс)</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0,5</w:t>
            </w:r>
          </w:p>
        </w:tc>
      </w:tr>
      <w:tr w:rsidR="00BF5D96" w:rsidRPr="0067508C" w:rsidTr="00BF5D96">
        <w:trPr>
          <w:trHeight w:val="404"/>
          <w:jc w:val="center"/>
        </w:trPr>
        <w:tc>
          <w:tcPr>
            <w:tcW w:w="4458"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rPr>
                <w:rStyle w:val="75pt"/>
                <w:sz w:val="22"/>
                <w:szCs w:val="22"/>
              </w:rPr>
              <w:t>Показатель интенсивности отказов тепловых сетей (Котк)</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0,5</w:t>
            </w:r>
          </w:p>
        </w:tc>
      </w:tr>
      <w:tr w:rsidR="00BF5D96" w:rsidRPr="0067508C" w:rsidTr="00BF5D96">
        <w:trPr>
          <w:trHeight w:val="415"/>
          <w:jc w:val="center"/>
        </w:trPr>
        <w:tc>
          <w:tcPr>
            <w:tcW w:w="4458" w:type="dxa"/>
            <w:vAlign w:val="center"/>
          </w:tcPr>
          <w:p w:rsidR="00BF5D96" w:rsidRPr="0067508C" w:rsidRDefault="00BF5D96" w:rsidP="00BF5D96">
            <w:pPr>
              <w:pStyle w:val="110"/>
              <w:shd w:val="clear" w:color="auto" w:fill="auto"/>
              <w:spacing w:before="0" w:line="240" w:lineRule="auto"/>
              <w:jc w:val="center"/>
              <w:rPr>
                <w:rStyle w:val="75pt"/>
                <w:sz w:val="22"/>
                <w:szCs w:val="22"/>
              </w:rPr>
            </w:pPr>
            <w:r w:rsidRPr="0067508C">
              <w:rPr>
                <w:rStyle w:val="75pt"/>
                <w:sz w:val="22"/>
                <w:szCs w:val="22"/>
              </w:rPr>
              <w:t>Показатель качества</w:t>
            </w:r>
            <w:r w:rsidRPr="0067508C">
              <w:t xml:space="preserve"> </w:t>
            </w:r>
            <w:r w:rsidRPr="0067508C">
              <w:rPr>
                <w:rStyle w:val="75pt"/>
                <w:sz w:val="22"/>
                <w:szCs w:val="22"/>
              </w:rPr>
              <w:t>теплоснабжения</w:t>
            </w:r>
            <w:r w:rsidRPr="0067508C">
              <w:t xml:space="preserve"> </w:t>
            </w:r>
            <w:r w:rsidRPr="0067508C">
              <w:rPr>
                <w:rStyle w:val="75pt"/>
                <w:sz w:val="22"/>
                <w:szCs w:val="22"/>
              </w:rPr>
              <w:t>(Кж)</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0,8</w:t>
            </w:r>
          </w:p>
        </w:tc>
      </w:tr>
      <w:tr w:rsidR="00BF5D96" w:rsidRPr="0067508C" w:rsidTr="00BF5D96">
        <w:trPr>
          <w:trHeight w:val="397"/>
          <w:jc w:val="center"/>
        </w:trPr>
        <w:tc>
          <w:tcPr>
            <w:tcW w:w="4458" w:type="dxa"/>
            <w:vAlign w:val="center"/>
          </w:tcPr>
          <w:p w:rsidR="00BF5D96" w:rsidRPr="0067508C" w:rsidRDefault="00BF5D96" w:rsidP="00BF5D96">
            <w:pPr>
              <w:pStyle w:val="110"/>
              <w:shd w:val="clear" w:color="auto" w:fill="auto"/>
              <w:spacing w:before="0" w:line="240" w:lineRule="auto"/>
              <w:jc w:val="center"/>
              <w:rPr>
                <w:rStyle w:val="75pt"/>
                <w:sz w:val="22"/>
                <w:szCs w:val="22"/>
              </w:rPr>
            </w:pPr>
            <w:r w:rsidRPr="0067508C">
              <w:rPr>
                <w:rStyle w:val="75pt"/>
                <w:sz w:val="22"/>
                <w:szCs w:val="22"/>
              </w:rPr>
              <w:t>Показатель</w:t>
            </w:r>
            <w:r w:rsidRPr="0067508C">
              <w:t xml:space="preserve"> </w:t>
            </w:r>
            <w:r w:rsidRPr="0067508C">
              <w:rPr>
                <w:rStyle w:val="75pt"/>
                <w:sz w:val="22"/>
                <w:szCs w:val="22"/>
              </w:rPr>
              <w:t>надежности</w:t>
            </w:r>
            <w:r w:rsidRPr="0067508C">
              <w:t xml:space="preserve"> </w:t>
            </w:r>
            <w:r w:rsidRPr="0067508C">
              <w:rPr>
                <w:rStyle w:val="75pt"/>
                <w:sz w:val="22"/>
                <w:szCs w:val="22"/>
              </w:rPr>
              <w:t>конкретной</w:t>
            </w:r>
            <w:r w:rsidRPr="0067508C">
              <w:t xml:space="preserve"> </w:t>
            </w:r>
            <w:r w:rsidRPr="0067508C">
              <w:rPr>
                <w:rStyle w:val="75pt"/>
                <w:sz w:val="22"/>
                <w:szCs w:val="22"/>
              </w:rPr>
              <w:t>системы</w:t>
            </w:r>
            <w:r w:rsidRPr="0067508C">
              <w:t xml:space="preserve"> </w:t>
            </w:r>
            <w:r w:rsidRPr="0067508C">
              <w:rPr>
                <w:rStyle w:val="75pt"/>
                <w:sz w:val="22"/>
                <w:szCs w:val="22"/>
              </w:rPr>
              <w:t>теплоснабжения</w:t>
            </w:r>
            <w:r w:rsidRPr="0067508C">
              <w:t xml:space="preserve"> </w:t>
            </w:r>
            <w:r w:rsidRPr="0067508C">
              <w:rPr>
                <w:rStyle w:val="75pt"/>
                <w:sz w:val="22"/>
                <w:szCs w:val="22"/>
              </w:rPr>
              <w:t>(Кнад)</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0,61</w:t>
            </w:r>
          </w:p>
        </w:tc>
      </w:tr>
      <w:tr w:rsidR="00BF5D96" w:rsidRPr="0067508C" w:rsidTr="00BF5D96">
        <w:trPr>
          <w:trHeight w:val="803"/>
          <w:jc w:val="center"/>
        </w:trPr>
        <w:tc>
          <w:tcPr>
            <w:tcW w:w="4458" w:type="dxa"/>
            <w:vAlign w:val="center"/>
          </w:tcPr>
          <w:p w:rsidR="00BF5D96" w:rsidRPr="0067508C" w:rsidRDefault="00BF5D96" w:rsidP="00BF5D96">
            <w:pPr>
              <w:pStyle w:val="110"/>
              <w:shd w:val="clear" w:color="auto" w:fill="auto"/>
              <w:tabs>
                <w:tab w:val="left" w:pos="1402"/>
              </w:tabs>
              <w:spacing w:before="0" w:line="240" w:lineRule="auto"/>
              <w:ind w:right="20"/>
              <w:jc w:val="center"/>
              <w:rPr>
                <w:rStyle w:val="75pt"/>
                <w:sz w:val="22"/>
                <w:szCs w:val="22"/>
              </w:rPr>
            </w:pPr>
            <w:r w:rsidRPr="0067508C">
              <w:rPr>
                <w:rStyle w:val="75pt"/>
                <w:sz w:val="22"/>
                <w:szCs w:val="22"/>
              </w:rPr>
              <w:t>Критерии для определения показателя надежности</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rPr>
                <w:color w:val="000000"/>
                <w:shd w:val="clear" w:color="auto" w:fill="FFFFFF"/>
              </w:rPr>
            </w:pPr>
            <w:r w:rsidRPr="0067508C">
              <w:rPr>
                <w:rStyle w:val="91"/>
              </w:rPr>
              <w:t>• малонадежная - 0,5 - 0,74 • надежная - 0,75 - 0,89 • ненадежная - менее 0,5  • высоконадежная - более 0,9</w:t>
            </w:r>
          </w:p>
        </w:tc>
      </w:tr>
      <w:tr w:rsidR="00BF5D96" w:rsidRPr="0067508C" w:rsidTr="00BF5D96">
        <w:trPr>
          <w:trHeight w:val="373"/>
          <w:jc w:val="center"/>
        </w:trPr>
        <w:tc>
          <w:tcPr>
            <w:tcW w:w="4458" w:type="dxa"/>
            <w:vAlign w:val="center"/>
          </w:tcPr>
          <w:p w:rsidR="00BF5D96" w:rsidRPr="0067508C" w:rsidRDefault="00BF5D96" w:rsidP="00BF5D96">
            <w:pPr>
              <w:pStyle w:val="110"/>
              <w:shd w:val="clear" w:color="auto" w:fill="auto"/>
              <w:spacing w:before="0" w:line="240" w:lineRule="auto"/>
              <w:jc w:val="center"/>
              <w:rPr>
                <w:rStyle w:val="75pt"/>
                <w:sz w:val="22"/>
                <w:szCs w:val="22"/>
              </w:rPr>
            </w:pPr>
            <w:r w:rsidRPr="0067508C">
              <w:rPr>
                <w:rStyle w:val="75pt"/>
                <w:sz w:val="22"/>
                <w:szCs w:val="22"/>
              </w:rPr>
              <w:t>Оценка</w:t>
            </w:r>
            <w:r w:rsidRPr="0067508C">
              <w:t xml:space="preserve"> </w:t>
            </w:r>
            <w:r w:rsidRPr="0067508C">
              <w:rPr>
                <w:rStyle w:val="75pt"/>
                <w:sz w:val="22"/>
                <w:szCs w:val="22"/>
              </w:rPr>
              <w:t>надежности</w:t>
            </w:r>
            <w:r w:rsidRPr="0067508C">
              <w:t xml:space="preserve"> </w:t>
            </w:r>
            <w:r w:rsidRPr="0067508C">
              <w:rPr>
                <w:rStyle w:val="75pt"/>
                <w:sz w:val="22"/>
                <w:szCs w:val="22"/>
              </w:rPr>
              <w:t>системы</w:t>
            </w:r>
            <w:r w:rsidRPr="0067508C">
              <w:t xml:space="preserve"> </w:t>
            </w:r>
            <w:r w:rsidRPr="0067508C">
              <w:rPr>
                <w:rStyle w:val="75pt"/>
                <w:sz w:val="22"/>
                <w:szCs w:val="22"/>
              </w:rPr>
              <w:t>теплоснабжения</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малонадежная</w:t>
            </w:r>
          </w:p>
        </w:tc>
      </w:tr>
      <w:tr w:rsidR="00BF5D96" w:rsidRPr="0067508C" w:rsidTr="00BF5D96">
        <w:trPr>
          <w:trHeight w:val="421"/>
          <w:jc w:val="center"/>
        </w:trPr>
        <w:tc>
          <w:tcPr>
            <w:tcW w:w="4458" w:type="dxa"/>
            <w:vAlign w:val="center"/>
          </w:tcPr>
          <w:p w:rsidR="00BF5D96" w:rsidRPr="0067508C" w:rsidRDefault="00BF5D96" w:rsidP="00BF5D96">
            <w:pPr>
              <w:pStyle w:val="110"/>
              <w:shd w:val="clear" w:color="auto" w:fill="auto"/>
              <w:spacing w:before="0" w:line="240" w:lineRule="auto"/>
              <w:jc w:val="center"/>
              <w:rPr>
                <w:rStyle w:val="75pt"/>
                <w:sz w:val="22"/>
                <w:szCs w:val="22"/>
              </w:rPr>
            </w:pPr>
            <w:r w:rsidRPr="0067508C">
              <w:rPr>
                <w:rStyle w:val="75pt"/>
                <w:sz w:val="22"/>
                <w:szCs w:val="22"/>
              </w:rPr>
              <w:t>Общий</w:t>
            </w:r>
            <w:r w:rsidRPr="0067508C">
              <w:t xml:space="preserve"> </w:t>
            </w:r>
            <w:r w:rsidRPr="0067508C">
              <w:rPr>
                <w:rStyle w:val="75pt"/>
                <w:sz w:val="22"/>
                <w:szCs w:val="22"/>
              </w:rPr>
              <w:t>показатель</w:t>
            </w:r>
            <w:r w:rsidRPr="0067508C">
              <w:t xml:space="preserve"> </w:t>
            </w:r>
            <w:r w:rsidRPr="0067508C">
              <w:rPr>
                <w:rStyle w:val="75pt"/>
                <w:sz w:val="22"/>
                <w:szCs w:val="22"/>
              </w:rPr>
              <w:t>надежности</w:t>
            </w:r>
            <w:r w:rsidRPr="0067508C">
              <w:t xml:space="preserve"> </w:t>
            </w:r>
            <w:r w:rsidRPr="0067508C">
              <w:rPr>
                <w:rStyle w:val="75pt"/>
                <w:sz w:val="22"/>
                <w:szCs w:val="22"/>
              </w:rPr>
              <w:t>систем</w:t>
            </w:r>
            <w:r w:rsidRPr="0067508C">
              <w:t xml:space="preserve"> </w:t>
            </w:r>
            <w:r w:rsidRPr="0067508C">
              <w:rPr>
                <w:rStyle w:val="75pt"/>
                <w:sz w:val="22"/>
                <w:szCs w:val="22"/>
              </w:rPr>
              <w:t>теплоснабжения</w:t>
            </w:r>
          </w:p>
        </w:tc>
        <w:tc>
          <w:tcPr>
            <w:tcW w:w="4001" w:type="dxa"/>
            <w:vAlign w:val="center"/>
          </w:tcPr>
          <w:p w:rsidR="00BF5D96" w:rsidRPr="0067508C" w:rsidRDefault="00BF5D96" w:rsidP="00BF5D96">
            <w:pPr>
              <w:pStyle w:val="110"/>
              <w:shd w:val="clear" w:color="auto" w:fill="auto"/>
              <w:tabs>
                <w:tab w:val="left" w:pos="1402"/>
              </w:tabs>
              <w:spacing w:before="0" w:line="240" w:lineRule="auto"/>
              <w:ind w:right="20"/>
              <w:jc w:val="center"/>
            </w:pPr>
            <w:r w:rsidRPr="0067508C">
              <w:t>0,66</w:t>
            </w:r>
          </w:p>
        </w:tc>
      </w:tr>
    </w:tbl>
    <w:p w:rsidR="00BF5D96" w:rsidRDefault="00BF5D96" w:rsidP="00BF5D96">
      <w:pPr>
        <w:pStyle w:val="110"/>
        <w:shd w:val="clear" w:color="auto" w:fill="auto"/>
        <w:tabs>
          <w:tab w:val="left" w:pos="1402"/>
        </w:tabs>
        <w:spacing w:before="0" w:after="117" w:line="322" w:lineRule="exact"/>
        <w:ind w:right="20"/>
        <w:rPr>
          <w:sz w:val="28"/>
          <w:szCs w:val="28"/>
        </w:rPr>
      </w:pPr>
    </w:p>
    <w:p w:rsidR="00BF5D96" w:rsidRDefault="00BF5D96" w:rsidP="00BF5D9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5.2 приведены мероприятия по строительству и реконструкции тепловых сетей, сооружений на них.</w:t>
      </w:r>
    </w:p>
    <w:p w:rsidR="00BF5D96" w:rsidRDefault="00BF5D96" w:rsidP="00BF5D96">
      <w:pPr>
        <w:spacing w:after="0" w:line="360" w:lineRule="auto"/>
        <w:ind w:firstLine="709"/>
        <w:jc w:val="both"/>
        <w:rPr>
          <w:rFonts w:ascii="Times New Roman" w:hAnsi="Times New Roman" w:cs="Times New Roman"/>
          <w:sz w:val="28"/>
          <w:szCs w:val="28"/>
        </w:rPr>
      </w:pPr>
    </w:p>
    <w:p w:rsidR="00BF5D96" w:rsidRDefault="00BF5D96" w:rsidP="00BF5D96">
      <w:pPr>
        <w:spacing w:after="0" w:line="360" w:lineRule="auto"/>
        <w:ind w:firstLine="709"/>
        <w:rPr>
          <w:rFonts w:ascii="Times New Roman" w:hAnsi="Times New Roman" w:cs="Times New Roman"/>
          <w:sz w:val="28"/>
          <w:szCs w:val="28"/>
        </w:rPr>
      </w:pPr>
    </w:p>
    <w:p w:rsidR="00BF5D96" w:rsidRDefault="00BF5D96" w:rsidP="00BF5D96">
      <w:pPr>
        <w:spacing w:after="0" w:line="360" w:lineRule="auto"/>
        <w:ind w:firstLine="709"/>
        <w:jc w:val="both"/>
        <w:rPr>
          <w:rFonts w:ascii="Times New Roman" w:hAnsi="Times New Roman" w:cs="Times New Roman"/>
          <w:sz w:val="28"/>
          <w:szCs w:val="28"/>
        </w:rPr>
        <w:sectPr w:rsidR="00BF5D96" w:rsidSect="00BF5D96">
          <w:headerReference w:type="default" r:id="rId54"/>
          <w:footerReference w:type="default" r:id="rId55"/>
          <w:pgSz w:w="11906" w:h="16838"/>
          <w:pgMar w:top="567" w:right="567" w:bottom="567" w:left="1134" w:header="568" w:footer="182" w:gutter="0"/>
          <w:cols w:space="708"/>
          <w:docGrid w:linePitch="360"/>
        </w:sectPr>
      </w:pPr>
    </w:p>
    <w:p w:rsidR="00BF5D96" w:rsidRPr="009F5A1D" w:rsidRDefault="00BF5D96" w:rsidP="00BF5D96">
      <w:pPr>
        <w:spacing w:after="0" w:line="360" w:lineRule="auto"/>
        <w:ind w:firstLine="709"/>
        <w:jc w:val="right"/>
        <w:rPr>
          <w:rFonts w:ascii="Times New Roman" w:hAnsi="Times New Roman" w:cs="Times New Roman"/>
        </w:rPr>
      </w:pPr>
      <w:r>
        <w:rPr>
          <w:rFonts w:ascii="Times New Roman" w:hAnsi="Times New Roman" w:cs="Times New Roman"/>
        </w:rPr>
        <w:lastRenderedPageBreak/>
        <w:t xml:space="preserve">                                                                                                     </w:t>
      </w:r>
      <w:r w:rsidRPr="009F5A1D">
        <w:rPr>
          <w:rFonts w:ascii="Times New Roman" w:hAnsi="Times New Roman" w:cs="Times New Roman"/>
        </w:rPr>
        <w:t>Таблица</w:t>
      </w:r>
      <w:r>
        <w:rPr>
          <w:rFonts w:ascii="Times New Roman" w:hAnsi="Times New Roman" w:cs="Times New Roman"/>
        </w:rPr>
        <w:t xml:space="preserve"> 5.2</w:t>
      </w:r>
      <w:r w:rsidRPr="009F5A1D">
        <w:rPr>
          <w:rFonts w:ascii="Times New Roman" w:hAnsi="Times New Roman" w:cs="Times New Roman"/>
        </w:rPr>
        <w:t>. Предложения по строительству и реконструкции тепловых сетей.</w:t>
      </w:r>
    </w:p>
    <w:tbl>
      <w:tblPr>
        <w:tblW w:w="1603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gridCol w:w="2268"/>
      </w:tblGrid>
      <w:tr w:rsidR="00BF5D96" w:rsidRPr="00981EE2" w:rsidTr="00BF5D96">
        <w:trPr>
          <w:trHeight w:val="759"/>
          <w:jc w:val="center"/>
        </w:trPr>
        <w:tc>
          <w:tcPr>
            <w:tcW w:w="6252" w:type="dxa"/>
            <w:shd w:val="clear" w:color="auto" w:fill="FFFF00"/>
            <w:vAlign w:val="center"/>
            <w:hideMark/>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Характеристика</w:t>
            </w:r>
          </w:p>
        </w:tc>
        <w:tc>
          <w:tcPr>
            <w:tcW w:w="5245" w:type="dxa"/>
            <w:shd w:val="clear" w:color="auto" w:fill="FFFF00"/>
            <w:vAlign w:val="center"/>
            <w:hideMark/>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Цель мероприятия</w:t>
            </w:r>
          </w:p>
        </w:tc>
        <w:tc>
          <w:tcPr>
            <w:tcW w:w="2268" w:type="dxa"/>
            <w:shd w:val="clear" w:color="auto" w:fill="FFFF00"/>
            <w:vAlign w:val="center"/>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Годы выполнения</w:t>
            </w:r>
          </w:p>
        </w:tc>
        <w:tc>
          <w:tcPr>
            <w:tcW w:w="2268" w:type="dxa"/>
            <w:shd w:val="clear" w:color="auto" w:fill="FFFF00"/>
            <w:vAlign w:val="center"/>
          </w:tcPr>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Капитальные вложения, всего</w:t>
            </w:r>
          </w:p>
          <w:p w:rsidR="00BF5D96" w:rsidRPr="00981EE2" w:rsidRDefault="00BF5D96" w:rsidP="00BF5D96">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тыс. руб.</w:t>
            </w:r>
          </w:p>
        </w:tc>
      </w:tr>
      <w:tr w:rsidR="00BF5D96" w:rsidRPr="00981EE2" w:rsidTr="00BF5D96">
        <w:trPr>
          <w:trHeight w:val="600"/>
          <w:jc w:val="center"/>
        </w:trPr>
        <w:tc>
          <w:tcPr>
            <w:tcW w:w="625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от улицы Ленина, 31 до улицы Ленина, 54</w:t>
            </w:r>
          </w:p>
        </w:tc>
        <w:tc>
          <w:tcPr>
            <w:tcW w:w="5245" w:type="dxa"/>
            <w:shd w:val="clear" w:color="auto" w:fill="auto"/>
            <w:noWrap/>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2015 - 2017</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1482,15</w:t>
            </w:r>
          </w:p>
        </w:tc>
      </w:tr>
      <w:tr w:rsidR="00BF5D96" w:rsidRPr="00981EE2" w:rsidTr="00BF5D96">
        <w:trPr>
          <w:trHeight w:val="900"/>
          <w:jc w:val="center"/>
        </w:trPr>
        <w:tc>
          <w:tcPr>
            <w:tcW w:w="625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от улицы Ленина, 11 до улицы Ленина, 31</w:t>
            </w:r>
          </w:p>
        </w:tc>
        <w:tc>
          <w:tcPr>
            <w:tcW w:w="5245" w:type="dxa"/>
            <w:shd w:val="clear" w:color="auto" w:fill="auto"/>
            <w:noWrap/>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2018 - 2020</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1666,50</w:t>
            </w:r>
          </w:p>
        </w:tc>
      </w:tr>
      <w:tr w:rsidR="00BF5D96" w:rsidRPr="00981EE2" w:rsidTr="00BF5D96">
        <w:trPr>
          <w:trHeight w:val="420"/>
          <w:jc w:val="center"/>
        </w:trPr>
        <w:tc>
          <w:tcPr>
            <w:tcW w:w="625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от улицы Набережная, 60 до Озерная, 10</w:t>
            </w:r>
          </w:p>
        </w:tc>
        <w:tc>
          <w:tcPr>
            <w:tcW w:w="5245" w:type="dxa"/>
            <w:shd w:val="clear" w:color="auto" w:fill="auto"/>
            <w:noWrap/>
            <w:vAlign w:val="center"/>
            <w:hideMark/>
          </w:tcPr>
          <w:p w:rsidR="00BF5D96" w:rsidRPr="00981EE2" w:rsidRDefault="00BF5D96" w:rsidP="00BF5D96">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2021 - 2022</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5294,98</w:t>
            </w:r>
          </w:p>
        </w:tc>
      </w:tr>
      <w:tr w:rsidR="00BF5D96" w:rsidRPr="00981EE2" w:rsidTr="00BF5D96">
        <w:trPr>
          <w:trHeight w:val="690"/>
          <w:jc w:val="center"/>
        </w:trPr>
        <w:tc>
          <w:tcPr>
            <w:tcW w:w="625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по улице Кольцевая</w:t>
            </w:r>
          </w:p>
        </w:tc>
        <w:tc>
          <w:tcPr>
            <w:tcW w:w="5245" w:type="dxa"/>
            <w:shd w:val="clear" w:color="auto" w:fill="auto"/>
            <w:noWrap/>
            <w:vAlign w:val="center"/>
            <w:hideMark/>
          </w:tcPr>
          <w:p w:rsidR="00BF5D96" w:rsidRPr="00981EE2" w:rsidRDefault="00BF5D96" w:rsidP="00BF5D96">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2015 - 2016</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2905,01</w:t>
            </w:r>
          </w:p>
        </w:tc>
      </w:tr>
      <w:tr w:rsidR="00BF5D96" w:rsidRPr="00981EE2" w:rsidTr="00BF5D96">
        <w:trPr>
          <w:trHeight w:val="600"/>
          <w:jc w:val="center"/>
        </w:trPr>
        <w:tc>
          <w:tcPr>
            <w:tcW w:w="6252" w:type="dxa"/>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по улице Кольцевая</w:t>
            </w:r>
          </w:p>
        </w:tc>
        <w:tc>
          <w:tcPr>
            <w:tcW w:w="5245" w:type="dxa"/>
            <w:shd w:val="clear" w:color="auto" w:fill="auto"/>
            <w:noWrap/>
            <w:vAlign w:val="center"/>
            <w:hideMark/>
          </w:tcPr>
          <w:p w:rsidR="00BF5D96" w:rsidRPr="00981EE2" w:rsidRDefault="00BF5D96" w:rsidP="00BF5D96">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2020 - 2021</w:t>
            </w:r>
          </w:p>
        </w:tc>
        <w:tc>
          <w:tcPr>
            <w:tcW w:w="2268" w:type="dxa"/>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1003,75</w:t>
            </w:r>
          </w:p>
        </w:tc>
      </w:tr>
      <w:tr w:rsidR="00BF5D96" w:rsidRPr="00981EE2" w:rsidTr="00BF5D96">
        <w:trPr>
          <w:trHeight w:val="600"/>
          <w:jc w:val="center"/>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теплопунктов Industrial</w:t>
            </w:r>
          </w:p>
          <w:p w:rsidR="00BF5D96" w:rsidRPr="00981EE2" w:rsidRDefault="00BF5D96" w:rsidP="00BF5D96">
            <w:pPr>
              <w:spacing w:after="0" w:line="240" w:lineRule="auto"/>
              <w:jc w:val="center"/>
              <w:rPr>
                <w:rFonts w:ascii="Times New Roman" w:eastAsia="Times New Roman" w:hAnsi="Times New Roman" w:cs="Times New Roman"/>
                <w:color w:val="000000"/>
              </w:rPr>
            </w:pP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энергосбережения, улучшение качества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2014 - 2015</w:t>
            </w:r>
          </w:p>
        </w:tc>
        <w:tc>
          <w:tcPr>
            <w:tcW w:w="2268" w:type="dxa"/>
            <w:tcBorders>
              <w:top w:val="single" w:sz="4" w:space="0" w:color="auto"/>
              <w:left w:val="single" w:sz="4" w:space="0" w:color="auto"/>
              <w:bottom w:val="single" w:sz="4" w:space="0" w:color="auto"/>
              <w:right w:val="single" w:sz="4" w:space="0" w:color="auto"/>
            </w:tcBorders>
            <w:vAlign w:val="center"/>
          </w:tcPr>
          <w:p w:rsidR="00BF5D96" w:rsidRPr="00981EE2" w:rsidRDefault="00BF5D96" w:rsidP="00BF5D96">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1400,40</w:t>
            </w:r>
          </w:p>
        </w:tc>
      </w:tr>
    </w:tbl>
    <w:p w:rsidR="00BF5D96" w:rsidRDefault="00BF5D96" w:rsidP="00BF5D96">
      <w:pPr>
        <w:spacing w:after="0" w:line="360" w:lineRule="auto"/>
        <w:ind w:firstLine="709"/>
        <w:rPr>
          <w:rFonts w:ascii="Times New Roman" w:hAnsi="Times New Roman" w:cs="Times New Roman"/>
          <w:b/>
          <w:sz w:val="32"/>
          <w:szCs w:val="32"/>
        </w:rPr>
        <w:sectPr w:rsidR="00BF5D96" w:rsidSect="00BF5D96">
          <w:pgSz w:w="16838" w:h="11906" w:orient="landscape"/>
          <w:pgMar w:top="1134" w:right="567" w:bottom="567" w:left="567" w:header="568" w:footer="182" w:gutter="0"/>
          <w:cols w:space="708"/>
          <w:docGrid w:linePitch="360"/>
        </w:sectPr>
      </w:pPr>
    </w:p>
    <w:p w:rsidR="00BF5D96" w:rsidRDefault="00BF5D96" w:rsidP="004D5913">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6. Перспективные топливные балансы.</w:t>
      </w:r>
    </w:p>
    <w:p w:rsidR="00BF5D96" w:rsidRPr="00BF2AB5" w:rsidRDefault="00BF5D96" w:rsidP="004D5913">
      <w:pPr>
        <w:spacing w:after="751" w:line="360" w:lineRule="auto"/>
        <w:ind w:left="100" w:right="120" w:firstLine="580"/>
        <w:jc w:val="both"/>
        <w:rPr>
          <w:rFonts w:ascii="Times New Roman" w:hAnsi="Times New Roman" w:cs="Times New Roman"/>
          <w:sz w:val="28"/>
          <w:szCs w:val="28"/>
        </w:rPr>
      </w:pPr>
      <w:r>
        <w:rPr>
          <w:rFonts w:ascii="Times New Roman" w:hAnsi="Times New Roman" w:cs="Times New Roman"/>
          <w:sz w:val="28"/>
          <w:szCs w:val="28"/>
        </w:rPr>
        <w:t>Расчет п</w:t>
      </w:r>
      <w:r w:rsidRPr="00BF2AB5">
        <w:rPr>
          <w:rFonts w:ascii="Times New Roman" w:hAnsi="Times New Roman" w:cs="Times New Roman"/>
          <w:sz w:val="28"/>
          <w:szCs w:val="28"/>
        </w:rPr>
        <w:t>ерспективно</w:t>
      </w:r>
      <w:r>
        <w:rPr>
          <w:rFonts w:ascii="Times New Roman" w:hAnsi="Times New Roman" w:cs="Times New Roman"/>
          <w:sz w:val="28"/>
          <w:szCs w:val="28"/>
        </w:rPr>
        <w:t>го</w:t>
      </w:r>
      <w:r w:rsidRPr="00BF2AB5">
        <w:rPr>
          <w:rFonts w:ascii="Times New Roman" w:hAnsi="Times New Roman" w:cs="Times New Roman"/>
          <w:sz w:val="28"/>
          <w:szCs w:val="28"/>
        </w:rPr>
        <w:t xml:space="preserve"> потребление топлива источниками тепловой энергии в условном выражении </w:t>
      </w:r>
      <w:r>
        <w:rPr>
          <w:rFonts w:ascii="Times New Roman" w:hAnsi="Times New Roman" w:cs="Times New Roman"/>
          <w:sz w:val="28"/>
          <w:szCs w:val="28"/>
        </w:rPr>
        <w:t>произвести невозможно, так как источники тепловой энергии в ведении МУП ЖКХ «п. Двуреченск» отсутствуют.</w:t>
      </w: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p>
    <w:p w:rsidR="00BF5D96" w:rsidRDefault="00BF5D96" w:rsidP="00BF5D9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7. Инвестиции в строительство, реконструкцию и техническое перевооружение.</w:t>
      </w:r>
    </w:p>
    <w:p w:rsidR="00BF5D96" w:rsidRPr="008D55DD" w:rsidRDefault="00BF5D96" w:rsidP="00BF5D96">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Величина необходимых инвестиций в строительство, реконструкцию и техническое перевооружение МУП ЖКХ «п. Двуреченск» представлена в таблице 7.4.</w:t>
      </w:r>
    </w:p>
    <w:p w:rsidR="00BF5D96" w:rsidRDefault="00BF5D96" w:rsidP="00BF5D96">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BF5D96" w:rsidRDefault="00BF5D96" w:rsidP="00BF5D96">
      <w:pPr>
        <w:spacing w:after="0" w:line="360" w:lineRule="auto"/>
        <w:ind w:firstLine="709"/>
        <w:jc w:val="both"/>
        <w:rPr>
          <w:rFonts w:ascii="Times New Roman" w:hAnsi="Times New Roman" w:cs="Times New Roman"/>
          <w:sz w:val="28"/>
        </w:rPr>
      </w:pPr>
    </w:p>
    <w:p w:rsidR="00BF5D96" w:rsidRDefault="00BF5D96" w:rsidP="00BF5D96">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BF5D96" w:rsidRDefault="00BF5D96" w:rsidP="00BF5D96">
      <w:pPr>
        <w:spacing w:after="0" w:line="360" w:lineRule="auto"/>
        <w:ind w:firstLine="709"/>
        <w:rPr>
          <w:rFonts w:ascii="Times New Roman" w:hAnsi="Times New Roman" w:cs="Times New Roman"/>
          <w:sz w:val="28"/>
        </w:rPr>
      </w:pP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BF5D96" w:rsidRDefault="00BF5D96" w:rsidP="00BF5D96">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BF5D96" w:rsidRPr="008D55DD" w:rsidRDefault="00BF5D96" w:rsidP="00BF5D96">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составляет </w:t>
      </w:r>
      <w:r w:rsidRPr="00091978">
        <w:rPr>
          <w:rFonts w:ascii="Times New Roman" w:eastAsia="Times New Roman" w:hAnsi="Times New Roman" w:cs="Times New Roman"/>
          <w:color w:val="000000"/>
          <w:sz w:val="28"/>
          <w:szCs w:val="28"/>
        </w:rPr>
        <w:t>29748,14</w:t>
      </w:r>
      <w:r>
        <w:rPr>
          <w:rFonts w:ascii="Times New Roman" w:eastAsia="Times New Roman" w:hAnsi="Times New Roman" w:cs="Times New Roman"/>
          <w:b/>
          <w:color w:val="000000"/>
          <w:sz w:val="28"/>
          <w:szCs w:val="28"/>
        </w:rPr>
        <w:t xml:space="preserve"> </w:t>
      </w:r>
      <w:r>
        <w:rPr>
          <w:rFonts w:ascii="Times New Roman" w:hAnsi="Times New Roman" w:cs="Times New Roman"/>
          <w:sz w:val="28"/>
          <w:szCs w:val="28"/>
        </w:rPr>
        <w:t>тыс.</w:t>
      </w:r>
      <w:r w:rsidRPr="008D55DD">
        <w:rPr>
          <w:rFonts w:ascii="Times New Roman" w:hAnsi="Times New Roman" w:cs="Times New Roman"/>
          <w:sz w:val="28"/>
        </w:rPr>
        <w:t xml:space="preserve"> руб., в том числе: </w:t>
      </w:r>
    </w:p>
    <w:p w:rsidR="00BF5D96" w:rsidRDefault="00BF5D96" w:rsidP="00BF5D96">
      <w:pPr>
        <w:spacing w:after="0" w:line="360" w:lineRule="auto"/>
        <w:ind w:firstLine="709"/>
        <w:jc w:val="both"/>
        <w:rPr>
          <w:rFonts w:ascii="Times New Roman" w:hAnsi="Times New Roman" w:cs="Times New Roman"/>
          <w:sz w:val="28"/>
        </w:rPr>
      </w:pPr>
    </w:p>
    <w:p w:rsidR="00BF5D96" w:rsidRPr="004D5913" w:rsidRDefault="00BF5D96" w:rsidP="00264AF7">
      <w:pPr>
        <w:pStyle w:val="af3"/>
        <w:numPr>
          <w:ilvl w:val="0"/>
          <w:numId w:val="24"/>
        </w:numPr>
        <w:spacing w:after="0" w:line="360" w:lineRule="auto"/>
        <w:ind w:left="0" w:firstLine="709"/>
        <w:jc w:val="both"/>
        <w:rPr>
          <w:rFonts w:ascii="Times New Roman" w:hAnsi="Times New Roman" w:cs="Times New Roman"/>
          <w:i/>
          <w:sz w:val="28"/>
          <w:szCs w:val="28"/>
        </w:rPr>
      </w:pPr>
      <w:r w:rsidRPr="004D5913">
        <w:rPr>
          <w:rFonts w:ascii="Times New Roman" w:hAnsi="Times New Roman" w:cs="Times New Roman"/>
          <w:i/>
          <w:sz w:val="28"/>
          <w:szCs w:val="28"/>
        </w:rPr>
        <w:t>Строительство модульной газовой теплостанции в п. Двуреченск.</w:t>
      </w:r>
    </w:p>
    <w:p w:rsidR="00BF5D96" w:rsidRPr="001D671E" w:rsidRDefault="00BF5D96" w:rsidP="00BF5D96">
      <w:pPr>
        <w:spacing w:after="0" w:line="360" w:lineRule="auto"/>
        <w:rPr>
          <w:rFonts w:ascii="Times New Roman" w:hAnsi="Times New Roman" w:cs="Times New Roman"/>
          <w:i/>
          <w:sz w:val="28"/>
          <w:szCs w:val="28"/>
        </w:rPr>
      </w:pPr>
      <w:r w:rsidRPr="001D671E">
        <w:rPr>
          <w:rFonts w:ascii="Times New Roman" w:hAnsi="Times New Roman" w:cs="Times New Roman"/>
          <w:i/>
          <w:sz w:val="28"/>
          <w:szCs w:val="28"/>
        </w:rPr>
        <w:t>В стандартный комплект модульной котельной входит на основе котлов серии MICRO New:</w:t>
      </w:r>
    </w:p>
    <w:p w:rsidR="00BF5D96" w:rsidRDefault="00BF5D96" w:rsidP="00BF5D96">
      <w:pPr>
        <w:spacing w:after="0" w:line="360" w:lineRule="auto"/>
        <w:ind w:firstLine="709"/>
        <w:jc w:val="both"/>
        <w:rPr>
          <w:rFonts w:ascii="Times New Roman" w:hAnsi="Times New Roman" w:cs="Times New Roman"/>
          <w:sz w:val="28"/>
        </w:rPr>
        <w:sectPr w:rsidR="00BF5D96" w:rsidSect="00BF5D96">
          <w:pgSz w:w="11906" w:h="16838"/>
          <w:pgMar w:top="567" w:right="567" w:bottom="567" w:left="1134" w:header="568" w:footer="182" w:gutter="0"/>
          <w:cols w:space="708"/>
          <w:docGrid w:linePitch="360"/>
        </w:sectPr>
      </w:pPr>
    </w:p>
    <w:p w:rsidR="00BF5D96" w:rsidRPr="00C34CED" w:rsidRDefault="00BF5D96" w:rsidP="00BF5D96">
      <w:pPr>
        <w:spacing w:after="0" w:line="240" w:lineRule="auto"/>
        <w:ind w:firstLine="709"/>
        <w:jc w:val="right"/>
        <w:rPr>
          <w:rFonts w:ascii="Times New Roman" w:hAnsi="Times New Roman" w:cs="Times New Roman"/>
        </w:rPr>
      </w:pPr>
      <w:r>
        <w:rPr>
          <w:rFonts w:ascii="Times New Roman" w:hAnsi="Times New Roman" w:cs="Times New Roman"/>
        </w:rPr>
        <w:lastRenderedPageBreak/>
        <w:t xml:space="preserve">              </w:t>
      </w:r>
      <w:r w:rsidRPr="00C34CED">
        <w:rPr>
          <w:rFonts w:ascii="Times New Roman" w:hAnsi="Times New Roman" w:cs="Times New Roman"/>
        </w:rPr>
        <w:t xml:space="preserve">Таблица </w:t>
      </w:r>
      <w:r>
        <w:rPr>
          <w:rFonts w:ascii="Times New Roman" w:hAnsi="Times New Roman" w:cs="Times New Roman"/>
        </w:rPr>
        <w:t>7.1</w:t>
      </w:r>
      <w:r w:rsidRPr="00C34CED">
        <w:rPr>
          <w:rFonts w:ascii="Times New Roman" w:hAnsi="Times New Roman" w:cs="Times New Roman"/>
        </w:rPr>
        <w:t xml:space="preserve">. </w:t>
      </w:r>
      <w:r>
        <w:rPr>
          <w:rFonts w:ascii="Times New Roman" w:hAnsi="Times New Roman" w:cs="Times New Roman"/>
        </w:rPr>
        <w:t>Оборудование модульной газовой котельной</w:t>
      </w:r>
      <w:r w:rsidRPr="00C34CED">
        <w:rPr>
          <w:rFonts w:ascii="Times New Roman" w:hAnsi="Times New Roman" w:cs="Times New Roman"/>
        </w:rPr>
        <w:t>.</w:t>
      </w:r>
    </w:p>
    <w:tbl>
      <w:tblPr>
        <w:tblW w:w="9675" w:type="dxa"/>
        <w:jc w:val="center"/>
        <w:tblInd w:w="-152" w:type="dxa"/>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444"/>
        <w:gridCol w:w="5735"/>
        <w:gridCol w:w="3496"/>
      </w:tblGrid>
      <w:tr w:rsidR="00BF5D96" w:rsidRPr="00B0566C" w:rsidTr="009E466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00"/>
            <w:vAlign w:val="center"/>
          </w:tcPr>
          <w:p w:rsidR="00BF5D96" w:rsidRPr="009E4662" w:rsidRDefault="00BF5D96" w:rsidP="00BF5D96">
            <w:pPr>
              <w:spacing w:after="0" w:line="240" w:lineRule="auto"/>
              <w:jc w:val="center"/>
              <w:rPr>
                <w:rFonts w:ascii="Times New Roman" w:eastAsia="Times New Roman" w:hAnsi="Times New Roman" w:cs="Times New Roman"/>
                <w:b/>
                <w:bCs/>
                <w:color w:val="000000"/>
                <w:highlight w:val="yellow"/>
              </w:rPr>
            </w:pPr>
            <w:r w:rsidRPr="009E4662">
              <w:rPr>
                <w:rFonts w:ascii="Times New Roman" w:eastAsia="Times New Roman" w:hAnsi="Times New Roman" w:cs="Times New Roman"/>
                <w:b/>
                <w:bCs/>
                <w:color w:val="000000"/>
                <w:highlight w:val="yellow"/>
              </w:rPr>
              <w:t>№</w:t>
            </w:r>
          </w:p>
        </w:tc>
        <w:tc>
          <w:tcPr>
            <w:tcW w:w="5735"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BF5D96" w:rsidRPr="009E4662" w:rsidRDefault="00BF5D96" w:rsidP="00BF5D96">
            <w:pPr>
              <w:spacing w:after="0" w:line="240" w:lineRule="auto"/>
              <w:jc w:val="center"/>
              <w:rPr>
                <w:rFonts w:ascii="Times New Roman" w:eastAsia="Times New Roman" w:hAnsi="Times New Roman" w:cs="Times New Roman"/>
                <w:color w:val="000000"/>
                <w:highlight w:val="yellow"/>
              </w:rPr>
            </w:pPr>
            <w:r w:rsidRPr="009E4662">
              <w:rPr>
                <w:rFonts w:ascii="Times New Roman" w:eastAsia="Times New Roman" w:hAnsi="Times New Roman" w:cs="Times New Roman"/>
                <w:b/>
                <w:bCs/>
                <w:color w:val="000000"/>
                <w:highlight w:val="yellow"/>
              </w:rPr>
              <w:t>Оборудование</w:t>
            </w:r>
          </w:p>
        </w:tc>
        <w:tc>
          <w:tcPr>
            <w:tcW w:w="3496"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BF5D96" w:rsidRPr="009E4662" w:rsidRDefault="00BF5D96" w:rsidP="00BF5D96">
            <w:pPr>
              <w:spacing w:after="0" w:line="240" w:lineRule="auto"/>
              <w:jc w:val="center"/>
              <w:rPr>
                <w:rFonts w:ascii="Times New Roman" w:eastAsia="Times New Roman" w:hAnsi="Times New Roman" w:cs="Times New Roman"/>
                <w:color w:val="000000"/>
                <w:highlight w:val="yellow"/>
              </w:rPr>
            </w:pPr>
            <w:r w:rsidRPr="009E4662">
              <w:rPr>
                <w:rFonts w:ascii="Times New Roman" w:eastAsia="Times New Roman" w:hAnsi="Times New Roman" w:cs="Times New Roman"/>
                <w:b/>
                <w:bCs/>
                <w:color w:val="000000"/>
                <w:highlight w:val="yellow"/>
              </w:rPr>
              <w:t>Производитель</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Котлы серии MICRO New</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ЗАО «Котлостройсервис», 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2.</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Клапан электромагнитный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MADAS (Италия)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3.</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Клапан термозапорный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КТЗ( «Армгаз-НТ»)</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4.</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Счетчик газовый с корректором по температуре</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BK-G(Германия),</w:t>
            </w:r>
            <w:r w:rsidRPr="00B0566C">
              <w:rPr>
                <w:rFonts w:ascii="Times New Roman" w:eastAsia="Times New Roman" w:hAnsi="Times New Roman" w:cs="Times New Roman"/>
                <w:color w:val="000000"/>
              </w:rPr>
              <w:br/>
              <w:t>RVG (Эльстер Газэлектроника)</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5.</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Фильтр газовый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6.</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Насос сетевой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Wilo (Германия),-2 шт.</w:t>
            </w:r>
            <w:r w:rsidRPr="00B0566C">
              <w:rPr>
                <w:rFonts w:ascii="Times New Roman" w:eastAsia="Times New Roman" w:hAnsi="Times New Roman" w:cs="Times New Roman"/>
                <w:color w:val="000000"/>
              </w:rPr>
              <w:br/>
              <w:t>(рабочий, резервный)</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7.</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Расширительный бак</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Reflex (Германия)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8.</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трубопроводной арматуры</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Ballomax, ADL  (Россия)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9.</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Италия, Дания, 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10.</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электорооборудования (силовое,осветительное)</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11.</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внутренних трубопроводов</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12.</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газоходов для внутреннего дымоудаления</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BF5D96" w:rsidRPr="00B0566C" w:rsidTr="00BF5D96">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BF5D96" w:rsidRPr="00B0566C" w:rsidRDefault="00BF5D96" w:rsidP="00BF5D96">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13.</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Труба дымовая  без фундаментная, теплоизолированная- 5,5м</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BF5D96" w:rsidRPr="00B0566C" w:rsidRDefault="00BF5D96" w:rsidP="00BF5D96">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bl>
    <w:p w:rsidR="00BF5D96" w:rsidRDefault="00BF5D96" w:rsidP="00BF5D96">
      <w:pPr>
        <w:spacing w:after="0" w:line="360" w:lineRule="auto"/>
        <w:ind w:firstLine="709"/>
        <w:rPr>
          <w:rFonts w:ascii="Times New Roman" w:hAnsi="Times New Roman" w:cs="Times New Roman"/>
          <w:b/>
          <w:sz w:val="32"/>
          <w:szCs w:val="32"/>
        </w:rPr>
      </w:pPr>
    </w:p>
    <w:p w:rsidR="00BF5D96" w:rsidRDefault="00BF5D96" w:rsidP="00BF5D96">
      <w:pPr>
        <w:widowControl w:val="0"/>
        <w:tabs>
          <w:tab w:val="left" w:pos="1276"/>
        </w:tabs>
        <w:spacing w:after="199" w:line="360" w:lineRule="auto"/>
        <w:ind w:right="20" w:firstLine="709"/>
        <w:rPr>
          <w:rStyle w:val="74"/>
          <w:rFonts w:eastAsia="Courier New"/>
          <w:bCs w:val="0"/>
          <w:i w:val="0"/>
          <w:iCs w:val="0"/>
        </w:rPr>
      </w:pPr>
    </w:p>
    <w:p w:rsidR="00BF5D96" w:rsidRDefault="00BF5D96" w:rsidP="00BF5D96">
      <w:pPr>
        <w:widowControl w:val="0"/>
        <w:tabs>
          <w:tab w:val="left" w:pos="1276"/>
        </w:tabs>
        <w:spacing w:after="199" w:line="360" w:lineRule="auto"/>
        <w:ind w:right="20" w:firstLine="709"/>
        <w:rPr>
          <w:rStyle w:val="74"/>
          <w:rFonts w:eastAsia="Courier New"/>
          <w:bCs w:val="0"/>
          <w:i w:val="0"/>
          <w:iCs w:val="0"/>
        </w:rPr>
      </w:pPr>
    </w:p>
    <w:p w:rsidR="00BF5D96" w:rsidRDefault="00BF5D96" w:rsidP="00BF5D96">
      <w:pPr>
        <w:widowControl w:val="0"/>
        <w:tabs>
          <w:tab w:val="left" w:pos="1276"/>
        </w:tabs>
        <w:spacing w:after="199" w:line="360" w:lineRule="auto"/>
        <w:ind w:right="20" w:firstLine="709"/>
        <w:rPr>
          <w:rStyle w:val="74"/>
          <w:rFonts w:eastAsia="Courier New"/>
          <w:bCs w:val="0"/>
          <w:i w:val="0"/>
          <w:iCs w:val="0"/>
        </w:rPr>
      </w:pPr>
    </w:p>
    <w:p w:rsidR="00BF5D96" w:rsidRDefault="00BF5D96" w:rsidP="00BF5D96">
      <w:pPr>
        <w:widowControl w:val="0"/>
        <w:tabs>
          <w:tab w:val="left" w:pos="1276"/>
        </w:tabs>
        <w:spacing w:after="199" w:line="360" w:lineRule="auto"/>
        <w:ind w:right="20" w:firstLine="709"/>
        <w:rPr>
          <w:rStyle w:val="74"/>
          <w:rFonts w:eastAsia="Courier New"/>
          <w:bCs w:val="0"/>
          <w:i w:val="0"/>
          <w:iCs w:val="0"/>
        </w:rPr>
      </w:pPr>
    </w:p>
    <w:p w:rsidR="00BF5D96" w:rsidRDefault="00BF5D96" w:rsidP="00BF5D96">
      <w:pPr>
        <w:widowControl w:val="0"/>
        <w:tabs>
          <w:tab w:val="left" w:pos="1276"/>
        </w:tabs>
        <w:spacing w:after="199" w:line="360" w:lineRule="auto"/>
        <w:ind w:right="20" w:firstLine="709"/>
        <w:rPr>
          <w:rStyle w:val="74"/>
          <w:rFonts w:eastAsia="Courier New"/>
          <w:bCs w:val="0"/>
          <w:i w:val="0"/>
          <w:iCs w:val="0"/>
        </w:rPr>
        <w:sectPr w:rsidR="00BF5D96" w:rsidSect="00BF5D96">
          <w:pgSz w:w="11906" w:h="16838"/>
          <w:pgMar w:top="1134" w:right="850" w:bottom="1134" w:left="1701" w:header="708" w:footer="708" w:gutter="0"/>
          <w:cols w:space="708"/>
          <w:docGrid w:linePitch="360"/>
        </w:sectPr>
      </w:pPr>
    </w:p>
    <w:p w:rsidR="00BF5D96" w:rsidRDefault="004D5913" w:rsidP="004D5913">
      <w:pPr>
        <w:widowControl w:val="0"/>
        <w:tabs>
          <w:tab w:val="left" w:pos="1276"/>
        </w:tabs>
        <w:spacing w:after="0" w:line="240" w:lineRule="auto"/>
        <w:ind w:right="-598" w:firstLine="709"/>
        <w:jc w:val="center"/>
        <w:rPr>
          <w:rFonts w:ascii="Times New Roman" w:hAnsi="Times New Roman" w:cs="Times New Roman"/>
        </w:rPr>
      </w:pPr>
      <w:r>
        <w:rPr>
          <w:rStyle w:val="74"/>
          <w:rFonts w:eastAsia="Courier New"/>
          <w:b w:val="0"/>
          <w:bCs w:val="0"/>
          <w:i w:val="0"/>
          <w:iCs w:val="0"/>
          <w:sz w:val="22"/>
          <w:szCs w:val="22"/>
        </w:rPr>
        <w:lastRenderedPageBreak/>
        <w:t xml:space="preserve">                               </w:t>
      </w:r>
      <w:r w:rsidR="00BF5D96" w:rsidRPr="00B0566C">
        <w:rPr>
          <w:rStyle w:val="74"/>
          <w:rFonts w:eastAsia="Courier New"/>
          <w:b w:val="0"/>
          <w:bCs w:val="0"/>
          <w:i w:val="0"/>
          <w:iCs w:val="0"/>
          <w:sz w:val="22"/>
          <w:szCs w:val="22"/>
        </w:rPr>
        <w:t xml:space="preserve">Таблица </w:t>
      </w:r>
      <w:r w:rsidR="00BF5D96">
        <w:rPr>
          <w:rStyle w:val="74"/>
          <w:rFonts w:eastAsia="Courier New"/>
          <w:b w:val="0"/>
          <w:bCs w:val="0"/>
          <w:i w:val="0"/>
          <w:iCs w:val="0"/>
          <w:sz w:val="22"/>
          <w:szCs w:val="22"/>
        </w:rPr>
        <w:t>7</w:t>
      </w:r>
      <w:r w:rsidR="00BF5D96" w:rsidRPr="00B0566C">
        <w:rPr>
          <w:rStyle w:val="74"/>
          <w:rFonts w:eastAsia="Courier New"/>
          <w:b w:val="0"/>
          <w:bCs w:val="0"/>
          <w:i w:val="0"/>
          <w:iCs w:val="0"/>
          <w:sz w:val="22"/>
          <w:szCs w:val="22"/>
        </w:rPr>
        <w:t>.2.</w:t>
      </w:r>
      <w:r w:rsidR="00BF5D96" w:rsidRPr="00B0566C">
        <w:rPr>
          <w:rStyle w:val="74"/>
          <w:rFonts w:eastAsia="Courier New"/>
          <w:bCs w:val="0"/>
          <w:i w:val="0"/>
          <w:iCs w:val="0"/>
          <w:sz w:val="22"/>
          <w:szCs w:val="22"/>
        </w:rPr>
        <w:t xml:space="preserve"> </w:t>
      </w:r>
      <w:r w:rsidR="00BF5D96" w:rsidRPr="00B0566C">
        <w:rPr>
          <w:rFonts w:ascii="Times New Roman" w:hAnsi="Times New Roman" w:cs="Times New Roman"/>
        </w:rPr>
        <w:t>Необходимые инвестиции в строительство, реконструкцию и техническое перевооружение источников тепловой энергии.</w:t>
      </w:r>
    </w:p>
    <w:tbl>
      <w:tblPr>
        <w:tblW w:w="16002" w:type="dxa"/>
        <w:jc w:val="center"/>
        <w:tblInd w:w="92" w:type="dxa"/>
        <w:tblLayout w:type="fixed"/>
        <w:tblLook w:val="04A0" w:firstRow="1" w:lastRow="0" w:firstColumn="1" w:lastColumn="0" w:noHBand="0" w:noVBand="1"/>
      </w:tblPr>
      <w:tblGrid>
        <w:gridCol w:w="580"/>
        <w:gridCol w:w="2130"/>
        <w:gridCol w:w="1417"/>
        <w:gridCol w:w="1451"/>
        <w:gridCol w:w="1242"/>
        <w:gridCol w:w="709"/>
        <w:gridCol w:w="142"/>
        <w:gridCol w:w="709"/>
        <w:gridCol w:w="141"/>
        <w:gridCol w:w="709"/>
        <w:gridCol w:w="851"/>
        <w:gridCol w:w="850"/>
        <w:gridCol w:w="851"/>
        <w:gridCol w:w="850"/>
        <w:gridCol w:w="567"/>
        <w:gridCol w:w="284"/>
        <w:gridCol w:w="708"/>
        <w:gridCol w:w="142"/>
        <w:gridCol w:w="709"/>
        <w:gridCol w:w="960"/>
      </w:tblGrid>
      <w:tr w:rsidR="00BF5D96" w:rsidRPr="00853D4D" w:rsidTr="00BF5D96">
        <w:trPr>
          <w:trHeight w:val="300"/>
          <w:jc w:val="center"/>
        </w:trPr>
        <w:tc>
          <w:tcPr>
            <w:tcW w:w="580" w:type="dxa"/>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w:t>
            </w:r>
          </w:p>
        </w:tc>
        <w:tc>
          <w:tcPr>
            <w:tcW w:w="2130"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Мероприятия, оборудование</w:t>
            </w:r>
          </w:p>
        </w:tc>
        <w:tc>
          <w:tcPr>
            <w:tcW w:w="2868" w:type="dxa"/>
            <w:gridSpan w:val="2"/>
            <w:tcBorders>
              <w:top w:val="single" w:sz="4" w:space="0" w:color="auto"/>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Характеристика</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Капитальные вложения, всего, тыс.руб.</w:t>
            </w:r>
          </w:p>
        </w:tc>
        <w:tc>
          <w:tcPr>
            <w:tcW w:w="9182" w:type="dxa"/>
            <w:gridSpan w:val="15"/>
            <w:tcBorders>
              <w:top w:val="single" w:sz="4" w:space="0" w:color="auto"/>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В том числе по годам, тыс. руб.</w:t>
            </w:r>
          </w:p>
        </w:tc>
      </w:tr>
      <w:tr w:rsidR="00BF5D96" w:rsidRPr="00853D4D" w:rsidTr="00BF5D96">
        <w:trPr>
          <w:trHeight w:val="300"/>
          <w:jc w:val="center"/>
        </w:trPr>
        <w:tc>
          <w:tcPr>
            <w:tcW w:w="580"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rPr>
                <w:rFonts w:ascii="Times New Roman" w:eastAsia="Times New Roman" w:hAnsi="Times New Roman" w:cs="Times New Roman"/>
                <w:b/>
                <w:color w:val="000000"/>
                <w:sz w:val="18"/>
                <w:szCs w:val="18"/>
              </w:rPr>
            </w:pPr>
          </w:p>
        </w:tc>
        <w:tc>
          <w:tcPr>
            <w:tcW w:w="2130"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rPr>
                <w:rFonts w:ascii="Times New Roman" w:eastAsia="Times New Roman" w:hAnsi="Times New Roman" w:cs="Times New Roman"/>
                <w:b/>
                <w:color w:val="000000"/>
                <w:sz w:val="18"/>
                <w:szCs w:val="18"/>
              </w:rPr>
            </w:pPr>
          </w:p>
        </w:tc>
        <w:tc>
          <w:tcPr>
            <w:tcW w:w="1417"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Кол-во</w:t>
            </w:r>
          </w:p>
        </w:tc>
        <w:tc>
          <w:tcPr>
            <w:tcW w:w="1451"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Цена</w:t>
            </w:r>
          </w:p>
        </w:tc>
        <w:tc>
          <w:tcPr>
            <w:tcW w:w="1242"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rPr>
                <w:rFonts w:ascii="Times New Roman" w:eastAsia="Times New Roman" w:hAnsi="Times New Roman" w:cs="Times New Roman"/>
                <w:b/>
                <w:color w:val="000000"/>
                <w:sz w:val="18"/>
                <w:szCs w:val="18"/>
              </w:rPr>
            </w:pPr>
          </w:p>
        </w:tc>
        <w:tc>
          <w:tcPr>
            <w:tcW w:w="709"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2014</w:t>
            </w:r>
          </w:p>
        </w:tc>
        <w:tc>
          <w:tcPr>
            <w:tcW w:w="851" w:type="dxa"/>
            <w:gridSpan w:val="2"/>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2015</w:t>
            </w:r>
          </w:p>
        </w:tc>
        <w:tc>
          <w:tcPr>
            <w:tcW w:w="850" w:type="dxa"/>
            <w:gridSpan w:val="2"/>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2016</w:t>
            </w:r>
          </w:p>
        </w:tc>
        <w:tc>
          <w:tcPr>
            <w:tcW w:w="851"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2017</w:t>
            </w:r>
          </w:p>
        </w:tc>
        <w:tc>
          <w:tcPr>
            <w:tcW w:w="850"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2018</w:t>
            </w:r>
          </w:p>
        </w:tc>
        <w:tc>
          <w:tcPr>
            <w:tcW w:w="851"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2019</w:t>
            </w:r>
          </w:p>
        </w:tc>
        <w:tc>
          <w:tcPr>
            <w:tcW w:w="850"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2020</w:t>
            </w:r>
          </w:p>
        </w:tc>
        <w:tc>
          <w:tcPr>
            <w:tcW w:w="851" w:type="dxa"/>
            <w:gridSpan w:val="2"/>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2021</w:t>
            </w:r>
          </w:p>
        </w:tc>
        <w:tc>
          <w:tcPr>
            <w:tcW w:w="850" w:type="dxa"/>
            <w:gridSpan w:val="2"/>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2022</w:t>
            </w:r>
          </w:p>
        </w:tc>
        <w:tc>
          <w:tcPr>
            <w:tcW w:w="709"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2023</w:t>
            </w:r>
          </w:p>
        </w:tc>
        <w:tc>
          <w:tcPr>
            <w:tcW w:w="960" w:type="dxa"/>
            <w:tcBorders>
              <w:top w:val="nil"/>
              <w:left w:val="nil"/>
              <w:bottom w:val="single" w:sz="4" w:space="0" w:color="auto"/>
              <w:right w:val="single" w:sz="4" w:space="0" w:color="auto"/>
            </w:tcBorders>
            <w:shd w:val="clear" w:color="auto" w:fill="FFC0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2024</w:t>
            </w:r>
          </w:p>
        </w:tc>
      </w:tr>
      <w:tr w:rsidR="00BF5D96" w:rsidRPr="00853D4D" w:rsidTr="00BF5D96">
        <w:trPr>
          <w:trHeight w:val="300"/>
          <w:jc w:val="center"/>
        </w:trPr>
        <w:tc>
          <w:tcPr>
            <w:tcW w:w="16002" w:type="dxa"/>
            <w:gridSpan w:val="2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rPr>
            </w:pPr>
            <w:r w:rsidRPr="002B1B68">
              <w:rPr>
                <w:rFonts w:ascii="Times New Roman" w:eastAsia="Times New Roman" w:hAnsi="Times New Roman" w:cs="Times New Roman"/>
                <w:b/>
                <w:color w:val="000000"/>
              </w:rPr>
              <w:t>1. Мероприятия по модернизации теплоисточников</w:t>
            </w:r>
          </w:p>
        </w:tc>
      </w:tr>
      <w:tr w:rsidR="00BF5D96" w:rsidRPr="00853D4D" w:rsidTr="00BF5D96">
        <w:trPr>
          <w:trHeight w:val="300"/>
          <w:jc w:val="center"/>
        </w:trPr>
        <w:tc>
          <w:tcPr>
            <w:tcW w:w="580" w:type="dxa"/>
            <w:tcBorders>
              <w:top w:val="nil"/>
              <w:left w:val="single" w:sz="4" w:space="0" w:color="auto"/>
              <w:bottom w:val="single" w:sz="4" w:space="0" w:color="auto"/>
              <w:right w:val="single" w:sz="4" w:space="0" w:color="auto"/>
            </w:tcBorders>
            <w:shd w:val="clear" w:color="000000" w:fill="FFFF00"/>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1.</w:t>
            </w:r>
          </w:p>
        </w:tc>
        <w:tc>
          <w:tcPr>
            <w:tcW w:w="2130" w:type="dxa"/>
            <w:tcBorders>
              <w:top w:val="nil"/>
              <w:left w:val="nil"/>
              <w:bottom w:val="single" w:sz="4" w:space="0" w:color="auto"/>
              <w:right w:val="single" w:sz="4" w:space="0" w:color="auto"/>
            </w:tcBorders>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Строительство модульной газовой котельной</w:t>
            </w:r>
          </w:p>
        </w:tc>
        <w:tc>
          <w:tcPr>
            <w:tcW w:w="1417" w:type="dxa"/>
            <w:tcBorders>
              <w:top w:val="nil"/>
              <w:left w:val="nil"/>
              <w:bottom w:val="single" w:sz="4" w:space="0" w:color="auto"/>
              <w:right w:val="single" w:sz="4" w:space="0" w:color="auto"/>
            </w:tcBorders>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tcBorders>
              <w:top w:val="nil"/>
              <w:left w:val="nil"/>
              <w:bottom w:val="single" w:sz="4" w:space="0" w:color="auto"/>
              <w:right w:val="single" w:sz="4" w:space="0" w:color="auto"/>
            </w:tcBorders>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tcBorders>
              <w:top w:val="nil"/>
              <w:left w:val="nil"/>
              <w:bottom w:val="single" w:sz="4" w:space="0" w:color="auto"/>
              <w:right w:val="single" w:sz="4" w:space="0" w:color="auto"/>
            </w:tcBorders>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gridSpan w:val="2"/>
            <w:tcBorders>
              <w:top w:val="nil"/>
              <w:left w:val="nil"/>
              <w:bottom w:val="single" w:sz="4" w:space="0" w:color="auto"/>
              <w:right w:val="single" w:sz="4" w:space="0" w:color="auto"/>
            </w:tcBorders>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gridSpan w:val="2"/>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Котлы серии MICRO New</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2538,72</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736,23</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787,00</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Клапан электромагнитный Madas</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317,34</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368,11</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393,50</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634,68</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Система внутреннего топливоснабжения</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204,51</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218,61</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Клапан термозапорный RNP</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105,78</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61,35</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65,58</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105,78</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Счетчик газовый с корректором по температуре</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141,04</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40,90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43,72</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r>
      <w:tr w:rsidR="00BF5D96" w:rsidRPr="00DC0A91" w:rsidTr="00BF5D96">
        <w:trPr>
          <w:trHeight w:val="315"/>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Фильтр газовый</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423,12</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122,70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131,17</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Насосы Wilo</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176,30</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204,51</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218,61</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Расширительный бак Reflex</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313,81</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627,63</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182,01</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194,56</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313,81</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Комплект трубопроводной арматуры Ballomax</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81,10</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162,20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47,04</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50,28</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81,10</w:t>
            </w:r>
          </w:p>
        </w:tc>
      </w:tr>
      <w:tr w:rsidR="00BF5D96" w:rsidRPr="00DC0A91" w:rsidTr="00BF5D96">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Труба дымовая  без фундаментная, теплоизолированная- 5,5м</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141,04</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40,90</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43,72</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Прочее оборудование</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282,08</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564,16</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163,61</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174,89</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282,08</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Итого по оборудованию</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3250,97</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6501,94</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1885,56</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2015,60</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3250,97</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Строительно монтажные работы и ПНР</w:t>
            </w:r>
          </w:p>
        </w:tc>
        <w:tc>
          <w:tcPr>
            <w:tcW w:w="1417"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275,03</w:t>
            </w:r>
          </w:p>
        </w:tc>
        <w:tc>
          <w:tcPr>
            <w:tcW w:w="1242"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550,06</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159,52</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170,52</w:t>
            </w:r>
          </w:p>
        </w:tc>
        <w:tc>
          <w:tcPr>
            <w:tcW w:w="960" w:type="dxa"/>
            <w:tcBorders>
              <w:top w:val="nil"/>
              <w:left w:val="nil"/>
              <w:bottom w:val="single" w:sz="4" w:space="0" w:color="auto"/>
              <w:right w:val="single" w:sz="4" w:space="0" w:color="auto"/>
            </w:tcBorders>
            <w:shd w:val="clear" w:color="auto" w:fill="auto"/>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275,03</w:t>
            </w:r>
          </w:p>
        </w:tc>
      </w:tr>
      <w:tr w:rsidR="00BF5D96" w:rsidRPr="00DC0A91" w:rsidTr="00BF5D9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right"/>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Итого:</w:t>
            </w:r>
          </w:p>
        </w:tc>
        <w:tc>
          <w:tcPr>
            <w:tcW w:w="1417" w:type="dxa"/>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51" w:type="dxa"/>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14541,22</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4216,95</w:t>
            </w:r>
          </w:p>
        </w:tc>
        <w:tc>
          <w:tcPr>
            <w:tcW w:w="851" w:type="dxa"/>
            <w:gridSpan w:val="2"/>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4507,78</w:t>
            </w:r>
          </w:p>
        </w:tc>
        <w:tc>
          <w:tcPr>
            <w:tcW w:w="960" w:type="dxa"/>
            <w:tcBorders>
              <w:top w:val="nil"/>
              <w:left w:val="nil"/>
              <w:bottom w:val="single" w:sz="4" w:space="0" w:color="auto"/>
              <w:right w:val="single" w:sz="4" w:space="0" w:color="auto"/>
            </w:tcBorders>
            <w:shd w:val="clear" w:color="auto" w:fill="auto"/>
            <w:vAlign w:val="center"/>
            <w:hideMark/>
          </w:tcPr>
          <w:p w:rsidR="00BF5D96" w:rsidRPr="002B1B68" w:rsidRDefault="00BF5D96" w:rsidP="00BF5D96">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7270,61</w:t>
            </w:r>
          </w:p>
        </w:tc>
      </w:tr>
    </w:tbl>
    <w:p w:rsidR="00BF5D96" w:rsidRDefault="00BF5D96" w:rsidP="00BF5D96">
      <w:pPr>
        <w:widowControl w:val="0"/>
        <w:tabs>
          <w:tab w:val="left" w:pos="1276"/>
        </w:tabs>
        <w:spacing w:after="199" w:line="360" w:lineRule="auto"/>
        <w:ind w:right="20" w:firstLine="709"/>
        <w:rPr>
          <w:rStyle w:val="74"/>
          <w:rFonts w:eastAsia="Courier New"/>
          <w:bCs w:val="0"/>
          <w:i w:val="0"/>
          <w:iCs w:val="0"/>
        </w:rPr>
        <w:sectPr w:rsidR="00BF5D96" w:rsidSect="00BF5D96">
          <w:pgSz w:w="16838" w:h="11906" w:orient="landscape"/>
          <w:pgMar w:top="850" w:right="1134" w:bottom="1701" w:left="1134" w:header="708" w:footer="708" w:gutter="0"/>
          <w:cols w:space="708"/>
          <w:docGrid w:linePitch="360"/>
        </w:sectPr>
      </w:pPr>
    </w:p>
    <w:p w:rsidR="00BF5D96" w:rsidRPr="004D5913" w:rsidRDefault="00BF5D96" w:rsidP="004D5913">
      <w:pPr>
        <w:widowControl w:val="0"/>
        <w:tabs>
          <w:tab w:val="left" w:pos="1276"/>
        </w:tabs>
        <w:spacing w:after="0" w:line="360" w:lineRule="auto"/>
        <w:ind w:firstLine="709"/>
        <w:jc w:val="both"/>
        <w:rPr>
          <w:rFonts w:ascii="Times New Roman" w:hAnsi="Times New Roman" w:cs="Times New Roman"/>
          <w:sz w:val="28"/>
          <w:szCs w:val="28"/>
        </w:rPr>
      </w:pPr>
      <w:r w:rsidRPr="004D5913">
        <w:rPr>
          <w:rStyle w:val="74"/>
          <w:rFonts w:eastAsia="Courier New"/>
          <w:bCs w:val="0"/>
          <w:i w:val="0"/>
          <w:iCs w:val="0"/>
        </w:rPr>
        <w:lastRenderedPageBreak/>
        <w:t>Предложения по величине необходимых инвестиций в строительство</w:t>
      </w:r>
      <w:r w:rsidRPr="004D5913">
        <w:rPr>
          <w:rStyle w:val="727pt"/>
          <w:rFonts w:eastAsia="Courier New"/>
          <w:bCs w:val="0"/>
          <w:sz w:val="28"/>
          <w:szCs w:val="28"/>
        </w:rPr>
        <w:t xml:space="preserve">, </w:t>
      </w:r>
      <w:r w:rsidRPr="004D5913">
        <w:rPr>
          <w:rStyle w:val="74"/>
          <w:rFonts w:eastAsia="Courier New"/>
          <w:bCs w:val="0"/>
          <w:i w:val="0"/>
          <w:iCs w:val="0"/>
        </w:rPr>
        <w:t>реконструкцию и техническое перевооружение тепловых сетей</w:t>
      </w:r>
      <w:r w:rsidRPr="004D5913">
        <w:rPr>
          <w:rStyle w:val="727pt"/>
          <w:rFonts w:eastAsia="Courier New"/>
          <w:bCs w:val="0"/>
          <w:sz w:val="28"/>
          <w:szCs w:val="28"/>
        </w:rPr>
        <w:t xml:space="preserve">, </w:t>
      </w:r>
      <w:r w:rsidRPr="004D5913">
        <w:rPr>
          <w:rStyle w:val="74"/>
          <w:rFonts w:eastAsia="Courier New"/>
          <w:bCs w:val="0"/>
          <w:i w:val="0"/>
          <w:iCs w:val="0"/>
        </w:rPr>
        <w:t>насосных станций и тепловых пунктов на каждом этапе.</w:t>
      </w:r>
    </w:p>
    <w:p w:rsidR="00BF5D96" w:rsidRPr="002866FF" w:rsidRDefault="00BF5D96" w:rsidP="00BF5D9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BF5D96" w:rsidRPr="002866FF" w:rsidRDefault="00BF5D96" w:rsidP="00BF5D9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BF5D96" w:rsidRPr="002866FF" w:rsidRDefault="00BF5D96" w:rsidP="00BF5D9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BF5D96" w:rsidRDefault="00BF5D96" w:rsidP="00BF5D96">
      <w:pPr>
        <w:spacing w:after="0"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«п. Двуреченск»</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BF5D96" w:rsidRPr="002B1B68" w:rsidRDefault="00BF5D96" w:rsidP="00BF5D96">
      <w:pPr>
        <w:pStyle w:val="af3"/>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1. Модернизация теплопунктов.</w:t>
      </w:r>
    </w:p>
    <w:p w:rsidR="00BF5D96" w:rsidRPr="004D5913" w:rsidRDefault="00BF5D96" w:rsidP="00264AF7">
      <w:pPr>
        <w:pStyle w:val="af3"/>
        <w:numPr>
          <w:ilvl w:val="0"/>
          <w:numId w:val="24"/>
        </w:numPr>
        <w:spacing w:after="0" w:line="360" w:lineRule="auto"/>
        <w:ind w:left="0" w:firstLine="709"/>
        <w:jc w:val="both"/>
        <w:rPr>
          <w:rFonts w:ascii="Times New Roman" w:hAnsi="Times New Roman" w:cs="Times New Roman"/>
          <w:i/>
          <w:sz w:val="28"/>
          <w:szCs w:val="28"/>
        </w:rPr>
      </w:pPr>
      <w:r w:rsidRPr="004D5913">
        <w:rPr>
          <w:rFonts w:ascii="Times New Roman" w:hAnsi="Times New Roman" w:cs="Times New Roman"/>
          <w:i/>
          <w:sz w:val="28"/>
          <w:szCs w:val="28"/>
        </w:rPr>
        <w:t>Телеинспекция трубопровода</w:t>
      </w:r>
      <w:r w:rsidR="004D5913">
        <w:rPr>
          <w:rFonts w:ascii="Times New Roman" w:hAnsi="Times New Roman" w:cs="Times New Roman"/>
          <w:i/>
          <w:sz w:val="28"/>
          <w:szCs w:val="28"/>
        </w:rPr>
        <w:t>.</w:t>
      </w:r>
      <w:r w:rsidRPr="004D5913">
        <w:rPr>
          <w:rFonts w:ascii="Times New Roman" w:hAnsi="Times New Roman" w:cs="Times New Roman"/>
          <w:i/>
          <w:sz w:val="28"/>
          <w:szCs w:val="28"/>
        </w:rPr>
        <w:t>.</w:t>
      </w:r>
    </w:p>
    <w:p w:rsidR="00BF5D96" w:rsidRPr="00563759" w:rsidRDefault="00BF5D96" w:rsidP="00BF5D96">
      <w:pPr>
        <w:pStyle w:val="af3"/>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BF5D96" w:rsidRPr="00563759" w:rsidRDefault="00BF5D96" w:rsidP="00264AF7">
      <w:pPr>
        <w:pStyle w:val="af3"/>
        <w:numPr>
          <w:ilvl w:val="0"/>
          <w:numId w:val="1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BF5D96" w:rsidRPr="00563759" w:rsidRDefault="00BF5D96" w:rsidP="00264AF7">
      <w:pPr>
        <w:pStyle w:val="af3"/>
        <w:numPr>
          <w:ilvl w:val="0"/>
          <w:numId w:val="12"/>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BF5D96" w:rsidRPr="00563759" w:rsidRDefault="00BF5D96" w:rsidP="00264AF7">
      <w:pPr>
        <w:pStyle w:val="af3"/>
        <w:numPr>
          <w:ilvl w:val="0"/>
          <w:numId w:val="12"/>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BF5D96" w:rsidRDefault="00BF5D96" w:rsidP="00BF5D9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BF5D96" w:rsidRPr="002B1B68" w:rsidRDefault="00BF5D96" w:rsidP="00264AF7">
      <w:pPr>
        <w:pStyle w:val="af3"/>
        <w:numPr>
          <w:ilvl w:val="0"/>
          <w:numId w:val="24"/>
        </w:numPr>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BF5D96" w:rsidRPr="00723E28" w:rsidRDefault="00BF5D96" w:rsidP="00BF5D96">
      <w:pPr>
        <w:spacing w:after="0"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lastRenderedPageBreak/>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BF5D96" w:rsidRPr="00723E28" w:rsidRDefault="00BF5D96" w:rsidP="00BF5D96">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Pr="00723E28">
        <w:rPr>
          <w:rFonts w:ascii="Times New Roman" w:hAnsi="Times New Roman" w:cs="Times New Roman"/>
          <w:sz w:val="28"/>
          <w:szCs w:val="28"/>
        </w:rPr>
        <w:t>сключает повреждение соседних коммуникаций;</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озволяет увеличить диаметр нового трубопровода;</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w:t>
      </w:r>
      <w:r w:rsidRPr="00723E28">
        <w:rPr>
          <w:rFonts w:ascii="Times New Roman" w:hAnsi="Times New Roman" w:cs="Times New Roman"/>
          <w:sz w:val="28"/>
          <w:szCs w:val="28"/>
        </w:rPr>
        <w:t>е предусматривает переноса существующих коммуникаций;</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олностью автономная работа</w:t>
      </w:r>
      <w:r>
        <w:rPr>
          <w:rFonts w:ascii="Times New Roman" w:hAnsi="Times New Roman" w:cs="Times New Roman"/>
          <w:sz w:val="28"/>
          <w:szCs w:val="28"/>
        </w:rPr>
        <w:t>, исключающая взаимодействие с д</w:t>
      </w:r>
      <w:r w:rsidRPr="00723E28">
        <w:rPr>
          <w:rFonts w:ascii="Times New Roman" w:hAnsi="Times New Roman" w:cs="Times New Roman"/>
          <w:sz w:val="28"/>
          <w:szCs w:val="28"/>
        </w:rPr>
        <w:t>ругими службами или коммуникациями;</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w:t>
      </w:r>
      <w:r w:rsidRPr="00723E28">
        <w:rPr>
          <w:rFonts w:ascii="Times New Roman" w:hAnsi="Times New Roman" w:cs="Times New Roman"/>
          <w:sz w:val="28"/>
          <w:szCs w:val="28"/>
        </w:rPr>
        <w:t>ожет проводиться в условиях высокой насыщенности коммуникациями;</w:t>
      </w:r>
    </w:p>
    <w:p w:rsidR="00BF5D96" w:rsidRPr="00723E28" w:rsidRDefault="00BF5D9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рименим в условиях нестабильного грунта.</w:t>
      </w:r>
    </w:p>
    <w:p w:rsidR="00BF5D96" w:rsidRPr="002B1B68" w:rsidRDefault="00BF5D96" w:rsidP="00BF5D96">
      <w:pPr>
        <w:spacing w:after="0" w:line="360" w:lineRule="auto"/>
        <w:ind w:firstLine="851"/>
        <w:jc w:val="both"/>
        <w:rPr>
          <w:rFonts w:ascii="Times New Roman" w:hAnsi="Times New Roman" w:cs="Times New Roman"/>
          <w:i/>
          <w:sz w:val="28"/>
          <w:szCs w:val="28"/>
        </w:rPr>
      </w:pPr>
      <w:r w:rsidRPr="002B1B68">
        <w:rPr>
          <w:rFonts w:ascii="Times New Roman" w:hAnsi="Times New Roman" w:cs="Times New Roman"/>
          <w:i/>
          <w:sz w:val="28"/>
          <w:szCs w:val="28"/>
        </w:rPr>
        <w:t xml:space="preserve">Трубы ИЗОПРОФОЛЕКС. </w:t>
      </w:r>
    </w:p>
    <w:p w:rsidR="00BF5D96" w:rsidRPr="008E3D28" w:rsidRDefault="00BF5D96" w:rsidP="00BF5D9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BF5D96" w:rsidRPr="008E3D28" w:rsidRDefault="00BF5D96" w:rsidP="00BF5D9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BF5D96" w:rsidRPr="008E3D28" w:rsidRDefault="00BF5D96" w:rsidP="00BF5D9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BF5D96" w:rsidRPr="008E3D28" w:rsidRDefault="00BF5D96" w:rsidP="00BF5D9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 xml:space="preserve">Трубы </w:t>
      </w:r>
      <w:r w:rsidRPr="008E3D28">
        <w:rPr>
          <w:rFonts w:ascii="Times New Roman" w:hAnsi="Times New Roman" w:cs="Times New Roman"/>
          <w:sz w:val="28"/>
          <w:szCs w:val="28"/>
        </w:rPr>
        <w:lastRenderedPageBreak/>
        <w:t>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BF5D96" w:rsidRPr="008E3D28" w:rsidRDefault="00BF5D96" w:rsidP="00BF5D9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BF5D96" w:rsidRPr="008E3D28" w:rsidRDefault="00BF5D96" w:rsidP="00BF5D9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BF5D96" w:rsidRDefault="00BF5D96" w:rsidP="00BF5D9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 п. Двуреченск.</w:t>
      </w:r>
    </w:p>
    <w:p w:rsidR="00BF5D96" w:rsidRDefault="00BF5D96" w:rsidP="00BF5D96">
      <w:pPr>
        <w:spacing w:line="360" w:lineRule="auto"/>
        <w:ind w:firstLine="851"/>
        <w:jc w:val="both"/>
        <w:rPr>
          <w:rFonts w:ascii="Times New Roman" w:hAnsi="Times New Roman" w:cs="Times New Roman"/>
          <w:sz w:val="28"/>
          <w:szCs w:val="28"/>
        </w:rPr>
      </w:pPr>
    </w:p>
    <w:p w:rsidR="00BF5D96" w:rsidRDefault="00BF5D96" w:rsidP="00BF5D96">
      <w:pPr>
        <w:sectPr w:rsidR="00BF5D96" w:rsidSect="00BF5D96">
          <w:pgSz w:w="11906" w:h="16838"/>
          <w:pgMar w:top="1134" w:right="850" w:bottom="1134" w:left="1701" w:header="708" w:footer="708" w:gutter="0"/>
          <w:cols w:space="708"/>
          <w:docGrid w:linePitch="360"/>
        </w:sectPr>
      </w:pPr>
      <w:r>
        <w:br w:type="page"/>
      </w:r>
    </w:p>
    <w:p w:rsidR="00BF5D96" w:rsidRDefault="00BF5D96" w:rsidP="00BF5D96">
      <w:pPr>
        <w:spacing w:after="0" w:line="240" w:lineRule="auto"/>
        <w:jc w:val="right"/>
        <w:rPr>
          <w:rFonts w:ascii="Times New Roman" w:hAnsi="Times New Roman" w:cs="Times New Roman"/>
        </w:rPr>
      </w:pPr>
      <w:r w:rsidRPr="00DE2E90">
        <w:rPr>
          <w:rFonts w:ascii="Times New Roman" w:hAnsi="Times New Roman" w:cs="Times New Roman"/>
        </w:rPr>
        <w:lastRenderedPageBreak/>
        <w:t xml:space="preserve">Таблица </w:t>
      </w:r>
      <w:r>
        <w:rPr>
          <w:rFonts w:ascii="Times New Roman" w:hAnsi="Times New Roman" w:cs="Times New Roman"/>
        </w:rPr>
        <w:t>7.3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BF5D96" w:rsidRPr="00DE2E90" w:rsidRDefault="00BF5D96" w:rsidP="00BF5D96">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6002"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2130"/>
        <w:gridCol w:w="1417"/>
        <w:gridCol w:w="1451"/>
        <w:gridCol w:w="1242"/>
        <w:gridCol w:w="709"/>
        <w:gridCol w:w="851"/>
        <w:gridCol w:w="850"/>
        <w:gridCol w:w="851"/>
        <w:gridCol w:w="850"/>
        <w:gridCol w:w="851"/>
        <w:gridCol w:w="850"/>
        <w:gridCol w:w="851"/>
        <w:gridCol w:w="850"/>
        <w:gridCol w:w="709"/>
        <w:gridCol w:w="960"/>
      </w:tblGrid>
      <w:tr w:rsidR="00BF5D96" w:rsidRPr="00853D4D" w:rsidTr="00BF5D96">
        <w:trPr>
          <w:trHeight w:val="300"/>
          <w:jc w:val="center"/>
        </w:trPr>
        <w:tc>
          <w:tcPr>
            <w:tcW w:w="580" w:type="dxa"/>
            <w:vMerge w:val="restart"/>
            <w:shd w:val="clear" w:color="auto" w:fill="FFC000"/>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w:t>
            </w:r>
          </w:p>
        </w:tc>
        <w:tc>
          <w:tcPr>
            <w:tcW w:w="2130" w:type="dxa"/>
            <w:vMerge w:val="restart"/>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Мероприятия, оборудование</w:t>
            </w:r>
          </w:p>
        </w:tc>
        <w:tc>
          <w:tcPr>
            <w:tcW w:w="2868" w:type="dxa"/>
            <w:gridSpan w:val="2"/>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Характеристика</w:t>
            </w:r>
          </w:p>
        </w:tc>
        <w:tc>
          <w:tcPr>
            <w:tcW w:w="1242" w:type="dxa"/>
            <w:vMerge w:val="restart"/>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Капитальные вложения, всего, тыс.руб.</w:t>
            </w:r>
          </w:p>
        </w:tc>
        <w:tc>
          <w:tcPr>
            <w:tcW w:w="9182" w:type="dxa"/>
            <w:gridSpan w:val="11"/>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В том числе по годам, тыс. руб.</w:t>
            </w:r>
          </w:p>
        </w:tc>
      </w:tr>
      <w:tr w:rsidR="00BF5D96" w:rsidRPr="00853D4D" w:rsidTr="00BF5D96">
        <w:trPr>
          <w:trHeight w:val="300"/>
          <w:jc w:val="center"/>
        </w:trPr>
        <w:tc>
          <w:tcPr>
            <w:tcW w:w="580" w:type="dxa"/>
            <w:vMerge/>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vMerge/>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17"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Кол-во</w:t>
            </w:r>
          </w:p>
        </w:tc>
        <w:tc>
          <w:tcPr>
            <w:tcW w:w="1451"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Цена</w:t>
            </w:r>
          </w:p>
        </w:tc>
        <w:tc>
          <w:tcPr>
            <w:tcW w:w="1242" w:type="dxa"/>
            <w:vMerge/>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709"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2014</w:t>
            </w:r>
          </w:p>
        </w:tc>
        <w:tc>
          <w:tcPr>
            <w:tcW w:w="851"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2015</w:t>
            </w:r>
          </w:p>
        </w:tc>
        <w:tc>
          <w:tcPr>
            <w:tcW w:w="850"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2016</w:t>
            </w:r>
          </w:p>
        </w:tc>
        <w:tc>
          <w:tcPr>
            <w:tcW w:w="851"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2017</w:t>
            </w:r>
          </w:p>
        </w:tc>
        <w:tc>
          <w:tcPr>
            <w:tcW w:w="850"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2018</w:t>
            </w:r>
          </w:p>
        </w:tc>
        <w:tc>
          <w:tcPr>
            <w:tcW w:w="851"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2019</w:t>
            </w:r>
          </w:p>
        </w:tc>
        <w:tc>
          <w:tcPr>
            <w:tcW w:w="850"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2020</w:t>
            </w:r>
          </w:p>
        </w:tc>
        <w:tc>
          <w:tcPr>
            <w:tcW w:w="851"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2021</w:t>
            </w:r>
          </w:p>
        </w:tc>
        <w:tc>
          <w:tcPr>
            <w:tcW w:w="850"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2022</w:t>
            </w:r>
          </w:p>
        </w:tc>
        <w:tc>
          <w:tcPr>
            <w:tcW w:w="709"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2023</w:t>
            </w:r>
          </w:p>
        </w:tc>
        <w:tc>
          <w:tcPr>
            <w:tcW w:w="960" w:type="dxa"/>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2024</w:t>
            </w:r>
          </w:p>
        </w:tc>
      </w:tr>
      <w:tr w:rsidR="00BF5D96" w:rsidRPr="00853D4D" w:rsidTr="00BF5D96">
        <w:trPr>
          <w:trHeight w:val="375"/>
          <w:jc w:val="center"/>
        </w:trPr>
        <w:tc>
          <w:tcPr>
            <w:tcW w:w="16002" w:type="dxa"/>
            <w:gridSpan w:val="16"/>
            <w:shd w:val="clear" w:color="auto" w:fill="FFFFFF" w:themeFill="background1"/>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п. Двуреченск</w:t>
            </w:r>
          </w:p>
        </w:tc>
      </w:tr>
      <w:tr w:rsidR="00BF5D96" w:rsidRPr="00853D4D" w:rsidTr="00BF5D96">
        <w:trPr>
          <w:trHeight w:val="765"/>
          <w:jc w:val="center"/>
        </w:trPr>
        <w:tc>
          <w:tcPr>
            <w:tcW w:w="580" w:type="dxa"/>
            <w:shd w:val="clear" w:color="000000" w:fill="FFFF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w:t>
            </w:r>
          </w:p>
        </w:tc>
        <w:tc>
          <w:tcPr>
            <w:tcW w:w="213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от улицы Ленина, 31 до улицы Ленина, 54</w:t>
            </w:r>
          </w:p>
        </w:tc>
        <w:tc>
          <w:tcPr>
            <w:tcW w:w="1417"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L=250м</w:t>
            </w:r>
          </w:p>
        </w:tc>
        <w:tc>
          <w:tcPr>
            <w:tcW w:w="14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93,40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23,35</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24,28</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45,77</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58,38</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14,59</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15,18</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28,60</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57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585"/>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116,75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29,19</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30,36</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57,21</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15"/>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912,50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228,13</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237,25</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447,13</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136,88</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34,22</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35,59</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67,07</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164,25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41,06</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42,71</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80,48</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217"/>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3666DE" w:rsidRDefault="00BF5D96" w:rsidP="00BF5D96">
            <w:pPr>
              <w:spacing w:after="0" w:line="240" w:lineRule="auto"/>
              <w:jc w:val="right"/>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1482,15</w:t>
            </w:r>
          </w:p>
        </w:tc>
        <w:tc>
          <w:tcPr>
            <w:tcW w:w="709" w:type="dxa"/>
            <w:shd w:val="clear" w:color="auto" w:fill="auto"/>
            <w:noWrap/>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370,54</w:t>
            </w:r>
          </w:p>
        </w:tc>
        <w:tc>
          <w:tcPr>
            <w:tcW w:w="850"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385,36</w:t>
            </w:r>
          </w:p>
        </w:tc>
        <w:tc>
          <w:tcPr>
            <w:tcW w:w="851" w:type="dxa"/>
            <w:shd w:val="clear" w:color="auto" w:fill="auto"/>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726,25</w:t>
            </w:r>
          </w:p>
        </w:tc>
        <w:tc>
          <w:tcPr>
            <w:tcW w:w="850" w:type="dxa"/>
            <w:shd w:val="clear" w:color="auto" w:fill="auto"/>
            <w:noWrap/>
            <w:vAlign w:val="center"/>
            <w:hideMark/>
          </w:tcPr>
          <w:p w:rsidR="00BF5D96" w:rsidRPr="003666D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585"/>
          <w:jc w:val="center"/>
        </w:trPr>
        <w:tc>
          <w:tcPr>
            <w:tcW w:w="580" w:type="dxa"/>
            <w:shd w:val="clear" w:color="000000" w:fill="FFFF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w:t>
            </w:r>
          </w:p>
        </w:tc>
        <w:tc>
          <w:tcPr>
            <w:tcW w:w="213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от улицы Ленина, 11 до улицы Ленина, 31</w:t>
            </w:r>
          </w:p>
        </w:tc>
        <w:tc>
          <w:tcPr>
            <w:tcW w:w="1417"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L=300м</w:t>
            </w:r>
          </w:p>
        </w:tc>
        <w:tc>
          <w:tcPr>
            <w:tcW w:w="14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70,05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25,22</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30,82</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14,01</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75"/>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15"/>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xml:space="preserve">Замена труб полиэтиленовыми трубами с изменением </w:t>
            </w:r>
            <w:r w:rsidRPr="00853D4D">
              <w:rPr>
                <w:rFonts w:ascii="Times New Roman" w:eastAsia="Times New Roman" w:hAnsi="Times New Roman" w:cs="Times New Roman"/>
                <w:color w:val="000000"/>
                <w:sz w:val="18"/>
                <w:szCs w:val="18"/>
              </w:rPr>
              <w:lastRenderedPageBreak/>
              <w:t>диаметра ДУ 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lastRenderedPageBreak/>
              <w:t>300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140,10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50,44</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61,64</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28,02</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6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1095,00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394,20</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481,80</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219,00</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164,25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59,13</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72,27</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32,85</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197,10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70,96</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86,72</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39,42</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201"/>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p>
        </w:tc>
        <w:tc>
          <w:tcPr>
            <w:tcW w:w="14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1666,50</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599,94</w:t>
            </w: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733,26</w:t>
            </w: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333,30</w:t>
            </w: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000000" w:fill="FFFF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3.</w:t>
            </w:r>
          </w:p>
        </w:tc>
        <w:tc>
          <w:tcPr>
            <w:tcW w:w="213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от улицы Набережная, 60 до Озерная, 10</w:t>
            </w:r>
          </w:p>
        </w:tc>
        <w:tc>
          <w:tcPr>
            <w:tcW w:w="1417"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D=300мм, L=790м</w:t>
            </w:r>
          </w:p>
        </w:tc>
        <w:tc>
          <w:tcPr>
            <w:tcW w:w="14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398,16</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207,04</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191,12</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248,85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129,40</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119,45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300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790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0,63</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497,70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258,80</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238,90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790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3,95</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3120,50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1622,66</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1497,84</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468,08</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243,40</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224,68</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561,69</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292,08</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269,61</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169"/>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r>
              <w:rPr>
                <w:rFonts w:ascii="Times New Roman" w:eastAsia="Times New Roman" w:hAnsi="Times New Roman" w:cs="Times New Roman"/>
                <w:b/>
                <w:color w:val="000000"/>
                <w:sz w:val="18"/>
                <w:szCs w:val="18"/>
              </w:rPr>
              <w:t>:</w:t>
            </w:r>
          </w:p>
        </w:tc>
        <w:tc>
          <w:tcPr>
            <w:tcW w:w="1417"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5294,98</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2753,39</w:t>
            </w: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2541,59</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000000" w:fill="FFFF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4.</w:t>
            </w:r>
          </w:p>
        </w:tc>
        <w:tc>
          <w:tcPr>
            <w:tcW w:w="213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по улице Кольцевая</w:t>
            </w:r>
          </w:p>
        </w:tc>
        <w:tc>
          <w:tcPr>
            <w:tcW w:w="1417"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L=490м</w:t>
            </w:r>
          </w:p>
        </w:tc>
        <w:tc>
          <w:tcPr>
            <w:tcW w:w="14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183,06</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89,70</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93,36</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114,42</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56,06</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58,35</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228,83</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112,13</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116,70</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1788,50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876,37</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912,14</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268,28</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131,45</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136,82</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321,93</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157,75</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164,18</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192"/>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2905,01</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1423,46</w:t>
            </w: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1481,56</w:t>
            </w: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000000" w:fill="FFFF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w:t>
            </w:r>
          </w:p>
        </w:tc>
        <w:tc>
          <w:tcPr>
            <w:tcW w:w="2130"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по улице Кольцевая</w:t>
            </w:r>
          </w:p>
        </w:tc>
        <w:tc>
          <w:tcPr>
            <w:tcW w:w="1417"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D=100мм, L=250м</w:t>
            </w:r>
          </w:p>
        </w:tc>
        <w:tc>
          <w:tcPr>
            <w:tcW w:w="1451" w:type="dxa"/>
            <w:shd w:val="clear" w:color="000000"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60,00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47,40</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12,60</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37,50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29,63</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7,88</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0,30</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75,00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59,25</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15,75</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6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625,00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493,75</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131,25</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93,75</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74,06</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19,69</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112,50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88,88</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23,63</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853D4D" w:rsidTr="00BF5D96">
        <w:trPr>
          <w:trHeight w:val="2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1003,75</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792,96</w:t>
            </w:r>
          </w:p>
        </w:tc>
        <w:tc>
          <w:tcPr>
            <w:tcW w:w="8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210,79</w:t>
            </w: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c>
          <w:tcPr>
            <w:tcW w:w="96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p>
        </w:tc>
      </w:tr>
      <w:tr w:rsidR="00BF5D96" w:rsidRPr="00853D4D" w:rsidTr="00BF5D96">
        <w:trPr>
          <w:trHeight w:val="300"/>
          <w:jc w:val="center"/>
        </w:trPr>
        <w:tc>
          <w:tcPr>
            <w:tcW w:w="580" w:type="dxa"/>
            <w:shd w:val="clear" w:color="auto" w:fill="FFFF00"/>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w:t>
            </w:r>
          </w:p>
        </w:tc>
        <w:tc>
          <w:tcPr>
            <w:tcW w:w="2130"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теплопунктов Industrial</w:t>
            </w:r>
          </w:p>
        </w:tc>
        <w:tc>
          <w:tcPr>
            <w:tcW w:w="1417"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1451"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1242"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FFFF00"/>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213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Строительно монтажные работы и ПНР</w:t>
            </w:r>
          </w:p>
        </w:tc>
        <w:tc>
          <w:tcPr>
            <w:tcW w:w="1417"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w:t>
            </w:r>
          </w:p>
        </w:tc>
        <w:tc>
          <w:tcPr>
            <w:tcW w:w="14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350,10</w:t>
            </w:r>
          </w:p>
        </w:tc>
        <w:tc>
          <w:tcPr>
            <w:tcW w:w="1242"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1400,40</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686,2</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714,20</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r w:rsidR="00BF5D96" w:rsidRPr="00853D4D" w:rsidTr="00BF5D96">
        <w:trPr>
          <w:trHeight w:val="300"/>
          <w:jc w:val="center"/>
        </w:trPr>
        <w:tc>
          <w:tcPr>
            <w:tcW w:w="58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2130" w:type="dxa"/>
            <w:shd w:val="clear" w:color="auto" w:fill="auto"/>
            <w:vAlign w:val="center"/>
            <w:hideMark/>
          </w:tcPr>
          <w:p w:rsidR="00BF5D96" w:rsidRPr="001D671E" w:rsidRDefault="00BF5D96" w:rsidP="00BF5D96">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1451"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1242" w:type="dxa"/>
            <w:shd w:val="clear" w:color="auto" w:fill="auto"/>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1400,40</w:t>
            </w:r>
          </w:p>
        </w:tc>
        <w:tc>
          <w:tcPr>
            <w:tcW w:w="709"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686,2</w:t>
            </w:r>
          </w:p>
        </w:tc>
        <w:tc>
          <w:tcPr>
            <w:tcW w:w="851"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714,20</w:t>
            </w:r>
          </w:p>
        </w:tc>
        <w:tc>
          <w:tcPr>
            <w:tcW w:w="850" w:type="dxa"/>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auto"/>
            <w:noWrap/>
            <w:vAlign w:val="center"/>
            <w:hideMark/>
          </w:tcPr>
          <w:p w:rsidR="00BF5D96" w:rsidRPr="00853D4D" w:rsidRDefault="00BF5D96" w:rsidP="00BF5D96">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bl>
    <w:p w:rsidR="00BF5D96" w:rsidRDefault="00BF5D96" w:rsidP="00BF5D96">
      <w:pPr>
        <w:spacing w:after="0" w:line="360" w:lineRule="auto"/>
        <w:ind w:firstLine="709"/>
        <w:jc w:val="both"/>
        <w:rPr>
          <w:rFonts w:ascii="Times New Roman" w:hAnsi="Times New Roman" w:cs="Times New Roman"/>
          <w:sz w:val="28"/>
          <w:szCs w:val="28"/>
        </w:rPr>
      </w:pPr>
    </w:p>
    <w:p w:rsidR="00BF5D96" w:rsidRDefault="00BF5D96" w:rsidP="00BF5D96">
      <w:pPr>
        <w:spacing w:after="0"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lastRenderedPageBreak/>
        <w:t xml:space="preserve">В таблице </w:t>
      </w:r>
      <w:r>
        <w:rPr>
          <w:rFonts w:ascii="Times New Roman" w:hAnsi="Times New Roman" w:cs="Times New Roman"/>
          <w:sz w:val="28"/>
          <w:szCs w:val="28"/>
        </w:rPr>
        <w:t>7.4.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BF5D96" w:rsidRDefault="00BF5D96" w:rsidP="00C507EC">
      <w:pPr>
        <w:spacing w:after="0" w:line="360" w:lineRule="auto"/>
        <w:ind w:firstLine="851"/>
        <w:jc w:val="both"/>
        <w:rPr>
          <w:rFonts w:ascii="Times New Roman" w:hAnsi="Times New Roman" w:cs="Times New Roman"/>
          <w:sz w:val="28"/>
          <w:szCs w:val="28"/>
        </w:rPr>
      </w:pPr>
    </w:p>
    <w:p w:rsidR="00BF5D96" w:rsidRPr="00075B95" w:rsidRDefault="00BF5D96" w:rsidP="00BF5D96">
      <w:pPr>
        <w:spacing w:after="0" w:line="240" w:lineRule="auto"/>
        <w:ind w:firstLine="851"/>
        <w:jc w:val="center"/>
        <w:rPr>
          <w:rFonts w:ascii="Times New Roman" w:hAnsi="Times New Roman" w:cs="Times New Roman"/>
        </w:rPr>
      </w:pPr>
      <w:r>
        <w:rPr>
          <w:rFonts w:ascii="Times New Roman" w:hAnsi="Times New Roman" w:cs="Times New Roman"/>
        </w:rPr>
        <w:t xml:space="preserve">              </w:t>
      </w:r>
      <w:r w:rsidRPr="00075B95">
        <w:rPr>
          <w:rFonts w:ascii="Times New Roman" w:hAnsi="Times New Roman" w:cs="Times New Roman"/>
        </w:rPr>
        <w:t xml:space="preserve">Таблица </w:t>
      </w:r>
      <w:r>
        <w:rPr>
          <w:rFonts w:ascii="Times New Roman" w:hAnsi="Times New Roman" w:cs="Times New Roman"/>
        </w:rPr>
        <w:t>7.4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4252" w:type="dxa"/>
        <w:jc w:val="center"/>
        <w:tblInd w:w="1668" w:type="dxa"/>
        <w:tblLayout w:type="fixed"/>
        <w:tblLook w:val="04A0" w:firstRow="1" w:lastRow="0" w:firstColumn="1" w:lastColumn="0" w:noHBand="0" w:noVBand="1"/>
      </w:tblPr>
      <w:tblGrid>
        <w:gridCol w:w="567"/>
        <w:gridCol w:w="3141"/>
        <w:gridCol w:w="1163"/>
        <w:gridCol w:w="880"/>
        <w:gridCol w:w="880"/>
        <w:gridCol w:w="880"/>
        <w:gridCol w:w="963"/>
        <w:gridCol w:w="963"/>
        <w:gridCol w:w="963"/>
        <w:gridCol w:w="963"/>
        <w:gridCol w:w="963"/>
        <w:gridCol w:w="963"/>
        <w:gridCol w:w="963"/>
      </w:tblGrid>
      <w:tr w:rsidR="00BF5D96" w:rsidRPr="00440D93" w:rsidTr="00BF5D96">
        <w:trPr>
          <w:trHeight w:val="300"/>
          <w:jc w:val="center"/>
        </w:trPr>
        <w:tc>
          <w:tcPr>
            <w:tcW w:w="567" w:type="dxa"/>
            <w:vMerge w:val="restart"/>
            <w:tcBorders>
              <w:top w:val="single" w:sz="4" w:space="0" w:color="auto"/>
              <w:left w:val="single" w:sz="4" w:space="0" w:color="auto"/>
              <w:right w:val="single" w:sz="4" w:space="0" w:color="auto"/>
            </w:tcBorders>
            <w:shd w:val="clear" w:color="auto" w:fill="FFC000"/>
            <w:vAlign w:val="center"/>
          </w:tcPr>
          <w:p w:rsidR="00BF5D96" w:rsidRPr="001D671E" w:rsidRDefault="00BF5D96" w:rsidP="00BF5D96">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w:t>
            </w:r>
          </w:p>
        </w:tc>
        <w:tc>
          <w:tcPr>
            <w:tcW w:w="3141"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Характеристика</w:t>
            </w:r>
          </w:p>
        </w:tc>
        <w:tc>
          <w:tcPr>
            <w:tcW w:w="10544" w:type="dxa"/>
            <w:gridSpan w:val="11"/>
            <w:tcBorders>
              <w:top w:val="single" w:sz="4" w:space="0" w:color="auto"/>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В том числе по годам, тыс. руб.</w:t>
            </w:r>
          </w:p>
        </w:tc>
      </w:tr>
      <w:tr w:rsidR="00BF5D96" w:rsidRPr="00440D93" w:rsidTr="00BF5D96">
        <w:trPr>
          <w:trHeight w:val="300"/>
          <w:jc w:val="center"/>
        </w:trPr>
        <w:tc>
          <w:tcPr>
            <w:tcW w:w="567" w:type="dxa"/>
            <w:vMerge/>
            <w:tcBorders>
              <w:left w:val="single" w:sz="4" w:space="0" w:color="auto"/>
              <w:bottom w:val="single" w:sz="4" w:space="0" w:color="auto"/>
              <w:right w:val="single" w:sz="4" w:space="0" w:color="auto"/>
            </w:tcBorders>
            <w:shd w:val="clear" w:color="auto" w:fill="FFC000"/>
            <w:vAlign w:val="center"/>
          </w:tcPr>
          <w:p w:rsidR="00BF5D96" w:rsidRPr="001D671E" w:rsidRDefault="00BF5D96" w:rsidP="00BF5D96">
            <w:pPr>
              <w:spacing w:after="0" w:line="240" w:lineRule="auto"/>
              <w:jc w:val="center"/>
              <w:rPr>
                <w:rFonts w:ascii="Times New Roman" w:eastAsia="Times New Roman" w:hAnsi="Times New Roman" w:cs="Times New Roman"/>
                <w:b/>
                <w:color w:val="000000"/>
              </w:rPr>
            </w:pPr>
          </w:p>
        </w:tc>
        <w:tc>
          <w:tcPr>
            <w:tcW w:w="3141" w:type="dxa"/>
            <w:tcBorders>
              <w:top w:val="nil"/>
              <w:left w:val="single" w:sz="4" w:space="0" w:color="auto"/>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Кол-во</w:t>
            </w:r>
          </w:p>
        </w:tc>
        <w:tc>
          <w:tcPr>
            <w:tcW w:w="11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2014</w:t>
            </w:r>
          </w:p>
        </w:tc>
        <w:tc>
          <w:tcPr>
            <w:tcW w:w="880"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2015</w:t>
            </w:r>
          </w:p>
        </w:tc>
        <w:tc>
          <w:tcPr>
            <w:tcW w:w="880"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2016</w:t>
            </w:r>
          </w:p>
        </w:tc>
        <w:tc>
          <w:tcPr>
            <w:tcW w:w="880"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2017</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2018</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2019</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2020</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2021</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2022</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2023</w:t>
            </w:r>
          </w:p>
        </w:tc>
        <w:tc>
          <w:tcPr>
            <w:tcW w:w="963" w:type="dxa"/>
            <w:tcBorders>
              <w:top w:val="nil"/>
              <w:left w:val="nil"/>
              <w:bottom w:val="single" w:sz="4" w:space="0" w:color="auto"/>
              <w:right w:val="single" w:sz="4" w:space="0" w:color="auto"/>
            </w:tcBorders>
            <w:shd w:val="clear" w:color="auto" w:fill="FFC000"/>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2024</w:t>
            </w:r>
          </w:p>
        </w:tc>
      </w:tr>
      <w:tr w:rsidR="00BF5D96" w:rsidRPr="00440D93" w:rsidTr="00BF5D96">
        <w:trPr>
          <w:trHeight w:val="618"/>
          <w:jc w:val="center"/>
        </w:trPr>
        <w:tc>
          <w:tcPr>
            <w:tcW w:w="567" w:type="dxa"/>
            <w:tcBorders>
              <w:top w:val="nil"/>
              <w:left w:val="single" w:sz="4" w:space="0" w:color="auto"/>
              <w:bottom w:val="single" w:sz="4" w:space="0" w:color="auto"/>
              <w:right w:val="single" w:sz="4" w:space="0" w:color="auto"/>
            </w:tcBorders>
            <w:vAlign w:val="center"/>
          </w:tcPr>
          <w:p w:rsidR="00BF5D96" w:rsidRPr="001D671E" w:rsidRDefault="00BF5D96" w:rsidP="00BF5D96">
            <w:pPr>
              <w:spacing w:after="0" w:line="240" w:lineRule="auto"/>
              <w:jc w:val="center"/>
              <w:rPr>
                <w:rFonts w:ascii="Times New Roman" w:hAnsi="Times New Roman" w:cs="Times New Roman"/>
                <w:b/>
                <w:color w:val="000000"/>
                <w:sz w:val="18"/>
                <w:szCs w:val="18"/>
              </w:rPr>
            </w:pPr>
            <w:r w:rsidRPr="001D671E">
              <w:rPr>
                <w:rFonts w:ascii="Times New Roman" w:hAnsi="Times New Roman" w:cs="Times New Roman"/>
                <w:b/>
                <w:color w:val="000000"/>
                <w:sz w:val="18"/>
                <w:szCs w:val="18"/>
              </w:rPr>
              <w:t>1.</w:t>
            </w:r>
          </w:p>
        </w:tc>
        <w:tc>
          <w:tcPr>
            <w:tcW w:w="3141" w:type="dxa"/>
            <w:tcBorders>
              <w:top w:val="nil"/>
              <w:left w:val="single" w:sz="4" w:space="0" w:color="auto"/>
              <w:bottom w:val="single" w:sz="4" w:space="0" w:color="auto"/>
              <w:right w:val="single" w:sz="4" w:space="0" w:color="auto"/>
            </w:tcBorders>
            <w:shd w:val="clear" w:color="auto" w:fill="auto"/>
            <w:vAlign w:val="center"/>
            <w:hideMark/>
          </w:tcPr>
          <w:p w:rsidR="00BF5D96" w:rsidRPr="001D671E" w:rsidRDefault="00BF5D96" w:rsidP="00BF5D96">
            <w:pPr>
              <w:spacing w:after="0" w:line="240" w:lineRule="auto"/>
              <w:ind w:left="360"/>
              <w:jc w:val="center"/>
              <w:rPr>
                <w:rFonts w:ascii="Times New Roman" w:eastAsia="Times New Roman" w:hAnsi="Times New Roman" w:cs="Times New Roman"/>
                <w:color w:val="000000"/>
              </w:rPr>
            </w:pPr>
            <w:r w:rsidRPr="001D671E">
              <w:rPr>
                <w:rFonts w:ascii="Times New Roman" w:hAnsi="Times New Roman" w:cs="Times New Roman"/>
                <w:color w:val="000000"/>
                <w:sz w:val="18"/>
                <w:szCs w:val="18"/>
              </w:rPr>
              <w:t>Мероприятия по модернизации централизованной системы теплоснабжения</w:t>
            </w:r>
          </w:p>
        </w:tc>
        <w:tc>
          <w:tcPr>
            <w:tcW w:w="11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1793,99</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1866,92</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726,25</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599,94</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733,26</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1126,26</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2964,17</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2541,59</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r>
      <w:tr w:rsidR="00BF5D96" w:rsidRPr="00440D93" w:rsidTr="00BF5D96">
        <w:trPr>
          <w:trHeight w:val="300"/>
          <w:jc w:val="center"/>
        </w:trPr>
        <w:tc>
          <w:tcPr>
            <w:tcW w:w="567" w:type="dxa"/>
            <w:tcBorders>
              <w:top w:val="nil"/>
              <w:left w:val="single" w:sz="4" w:space="0" w:color="auto"/>
              <w:bottom w:val="single" w:sz="4" w:space="0" w:color="auto"/>
              <w:right w:val="single" w:sz="4" w:space="0" w:color="auto"/>
            </w:tcBorders>
            <w:vAlign w:val="center"/>
          </w:tcPr>
          <w:p w:rsidR="00BF5D96" w:rsidRPr="001D671E" w:rsidRDefault="00BF5D96" w:rsidP="00BF5D96">
            <w:pPr>
              <w:spacing w:after="0" w:line="240" w:lineRule="auto"/>
              <w:jc w:val="center"/>
              <w:rPr>
                <w:rFonts w:ascii="Times New Roman" w:hAnsi="Times New Roman" w:cs="Times New Roman"/>
                <w:b/>
                <w:color w:val="000000"/>
                <w:sz w:val="18"/>
                <w:szCs w:val="18"/>
              </w:rPr>
            </w:pPr>
            <w:r w:rsidRPr="001D671E">
              <w:rPr>
                <w:rFonts w:ascii="Times New Roman" w:hAnsi="Times New Roman" w:cs="Times New Roman"/>
                <w:b/>
                <w:color w:val="000000"/>
                <w:sz w:val="18"/>
                <w:szCs w:val="18"/>
              </w:rPr>
              <w:t>2.</w:t>
            </w:r>
          </w:p>
        </w:tc>
        <w:tc>
          <w:tcPr>
            <w:tcW w:w="3141" w:type="dxa"/>
            <w:tcBorders>
              <w:top w:val="nil"/>
              <w:left w:val="single" w:sz="4" w:space="0" w:color="auto"/>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ind w:left="360"/>
              <w:jc w:val="center"/>
              <w:rPr>
                <w:rFonts w:ascii="Times New Roman" w:eastAsia="Times New Roman" w:hAnsi="Times New Roman" w:cs="Times New Roman"/>
                <w:color w:val="000000"/>
              </w:rPr>
            </w:pPr>
            <w:r w:rsidRPr="001D671E">
              <w:rPr>
                <w:rFonts w:ascii="Times New Roman" w:hAnsi="Times New Roman" w:cs="Times New Roman"/>
                <w:color w:val="000000"/>
                <w:sz w:val="18"/>
                <w:szCs w:val="18"/>
              </w:rPr>
              <w:t>Мероприятия по модернизации теплоисточников</w:t>
            </w:r>
          </w:p>
        </w:tc>
        <w:tc>
          <w:tcPr>
            <w:tcW w:w="11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686,20</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714,20</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4216,95</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4507,78</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DC0A91" w:rsidRDefault="00BF5D96" w:rsidP="00BF5D96">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7270,61</w:t>
            </w:r>
          </w:p>
        </w:tc>
      </w:tr>
      <w:tr w:rsidR="00BF5D96" w:rsidRPr="00440D93" w:rsidTr="00BF5D96">
        <w:trPr>
          <w:trHeight w:val="300"/>
          <w:jc w:val="center"/>
        </w:trPr>
        <w:tc>
          <w:tcPr>
            <w:tcW w:w="3708" w:type="dxa"/>
            <w:gridSpan w:val="2"/>
            <w:tcBorders>
              <w:top w:val="nil"/>
              <w:left w:val="single" w:sz="4" w:space="0" w:color="auto"/>
              <w:bottom w:val="single" w:sz="4" w:space="0" w:color="auto"/>
              <w:right w:val="single" w:sz="4" w:space="0" w:color="auto"/>
            </w:tcBorders>
            <w:vAlign w:val="center"/>
          </w:tcPr>
          <w:p w:rsidR="00BF5D96" w:rsidRPr="001D671E" w:rsidRDefault="00BF5D96" w:rsidP="00BF5D96">
            <w:pPr>
              <w:spacing w:after="0" w:line="240" w:lineRule="auto"/>
              <w:jc w:val="right"/>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1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686,20</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2508,20</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1866,92</w:t>
            </w:r>
          </w:p>
        </w:tc>
        <w:tc>
          <w:tcPr>
            <w:tcW w:w="880"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726,25</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599,94</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733,26</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1126,26</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2964,17</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6758,54</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4507,78</w:t>
            </w:r>
          </w:p>
        </w:tc>
        <w:tc>
          <w:tcPr>
            <w:tcW w:w="963" w:type="dxa"/>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7270,61</w:t>
            </w:r>
          </w:p>
        </w:tc>
      </w:tr>
      <w:tr w:rsidR="00BF5D96" w:rsidRPr="00440D93" w:rsidTr="00BF5D96">
        <w:trPr>
          <w:trHeight w:val="237"/>
          <w:jc w:val="center"/>
        </w:trPr>
        <w:tc>
          <w:tcPr>
            <w:tcW w:w="3708" w:type="dxa"/>
            <w:gridSpan w:val="2"/>
            <w:tcBorders>
              <w:top w:val="nil"/>
              <w:left w:val="single" w:sz="4" w:space="0" w:color="auto"/>
              <w:bottom w:val="single" w:sz="4" w:space="0" w:color="auto"/>
              <w:right w:val="single" w:sz="4" w:space="0" w:color="auto"/>
            </w:tcBorders>
            <w:vAlign w:val="center"/>
          </w:tcPr>
          <w:p w:rsidR="00BF5D96" w:rsidRPr="001D671E" w:rsidRDefault="00BF5D96" w:rsidP="00BF5D96">
            <w:pPr>
              <w:spacing w:after="0" w:line="240" w:lineRule="auto"/>
              <w:jc w:val="right"/>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0544" w:type="dxa"/>
            <w:gridSpan w:val="11"/>
            <w:tcBorders>
              <w:top w:val="nil"/>
              <w:left w:val="nil"/>
              <w:bottom w:val="single" w:sz="4" w:space="0" w:color="auto"/>
              <w:right w:val="single" w:sz="4" w:space="0" w:color="auto"/>
            </w:tcBorders>
            <w:shd w:val="clear" w:color="auto" w:fill="auto"/>
            <w:noWrap/>
            <w:vAlign w:val="center"/>
            <w:hideMark/>
          </w:tcPr>
          <w:p w:rsidR="00BF5D96" w:rsidRPr="001D671E" w:rsidRDefault="00BF5D96" w:rsidP="00BF5D96">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29748,14</w:t>
            </w:r>
          </w:p>
        </w:tc>
      </w:tr>
    </w:tbl>
    <w:p w:rsidR="00BF5D96" w:rsidRDefault="00BF5D96" w:rsidP="00BF5D96">
      <w:pPr>
        <w:sectPr w:rsidR="00BF5D96" w:rsidSect="00E64BF5">
          <w:pgSz w:w="16838" w:h="11906" w:orient="landscape"/>
          <w:pgMar w:top="1276" w:right="1134" w:bottom="850" w:left="1134" w:header="708" w:footer="708" w:gutter="0"/>
          <w:cols w:space="708"/>
          <w:docGrid w:linePitch="360"/>
        </w:sectPr>
      </w:pPr>
    </w:p>
    <w:p w:rsidR="00BF5D96" w:rsidRDefault="00BF5D96" w:rsidP="00BF5D96">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8. Решение об определении единой теплоснабжающей организации.</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BF5D96" w:rsidRPr="008D55DD" w:rsidRDefault="00BF5D96" w:rsidP="00BF5D96">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BF5D96" w:rsidRPr="008D55DD" w:rsidRDefault="00BF5D96" w:rsidP="00BF5D96">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w:t>
      </w:r>
      <w:r w:rsidRPr="008D55DD">
        <w:rPr>
          <w:sz w:val="28"/>
          <w:szCs w:val="28"/>
        </w:rPr>
        <w:lastRenderedPageBreak/>
        <w:t>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BF5D96" w:rsidRPr="008D55DD" w:rsidRDefault="00BF5D96" w:rsidP="00BF5D96">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BF5D96" w:rsidRPr="008D55DD" w:rsidRDefault="00BF5D96" w:rsidP="00BF5D9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BF5D96" w:rsidRPr="008D55DD" w:rsidRDefault="00BF5D96" w:rsidP="00BF5D9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BF5D96" w:rsidRPr="008D55DD" w:rsidRDefault="00BF5D96" w:rsidP="00BF5D9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BF5D96" w:rsidRPr="008D55DD" w:rsidRDefault="00BF5D96" w:rsidP="00BF5D96">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BF5D96" w:rsidRPr="008D55DD" w:rsidRDefault="00BF5D96" w:rsidP="00BF5D96">
      <w:pPr>
        <w:pStyle w:val="af6"/>
        <w:tabs>
          <w:tab w:val="left" w:pos="709"/>
        </w:tabs>
        <w:spacing w:line="360" w:lineRule="auto"/>
        <w:ind w:firstLine="709"/>
        <w:rPr>
          <w:sz w:val="28"/>
          <w:szCs w:val="28"/>
        </w:rPr>
      </w:pPr>
      <w:r w:rsidRPr="008D55DD">
        <w:rPr>
          <w:sz w:val="28"/>
          <w:szCs w:val="28"/>
        </w:rPr>
        <w:t>В настоящее время</w:t>
      </w:r>
      <w:r>
        <w:rPr>
          <w:sz w:val="28"/>
          <w:szCs w:val="28"/>
        </w:rPr>
        <w:t xml:space="preserve"> на территории</w:t>
      </w:r>
      <w:r w:rsidRPr="008D55DD">
        <w:rPr>
          <w:sz w:val="28"/>
          <w:szCs w:val="28"/>
        </w:rPr>
        <w:t xml:space="preserve"> </w:t>
      </w:r>
      <w:r>
        <w:rPr>
          <w:sz w:val="28"/>
          <w:szCs w:val="28"/>
        </w:rPr>
        <w:t xml:space="preserve">п. Двуреченск, п. Колос, д. Ключи </w:t>
      </w:r>
      <w:r w:rsidRPr="008D55DD">
        <w:rPr>
          <w:sz w:val="28"/>
          <w:szCs w:val="28"/>
        </w:rPr>
        <w:t xml:space="preserve">действует одна теплоснабжающая организация: </w:t>
      </w:r>
      <w:r>
        <w:rPr>
          <w:sz w:val="28"/>
          <w:szCs w:val="28"/>
        </w:rPr>
        <w:t xml:space="preserve">МУП ЖКХ </w:t>
      </w:r>
      <w:r w:rsidRPr="008D55DD">
        <w:rPr>
          <w:sz w:val="28"/>
          <w:szCs w:val="28"/>
        </w:rPr>
        <w:t>«</w:t>
      </w:r>
      <w:r>
        <w:rPr>
          <w:sz w:val="28"/>
          <w:szCs w:val="28"/>
        </w:rPr>
        <w:t>п. Двуреченск</w:t>
      </w:r>
      <w:r w:rsidRPr="008D55DD">
        <w:rPr>
          <w:sz w:val="28"/>
          <w:szCs w:val="28"/>
        </w:rPr>
        <w:t>».</w:t>
      </w:r>
    </w:p>
    <w:p w:rsidR="00BF5D96" w:rsidRPr="008D55DD" w:rsidRDefault="00BF5D96" w:rsidP="00E64BF5">
      <w:pPr>
        <w:pStyle w:val="af6"/>
        <w:tabs>
          <w:tab w:val="left" w:pos="709"/>
        </w:tabs>
        <w:spacing w:line="360" w:lineRule="auto"/>
        <w:ind w:firstLine="709"/>
        <w:rPr>
          <w:sz w:val="28"/>
          <w:szCs w:val="28"/>
        </w:rPr>
      </w:pPr>
      <w:r w:rsidRPr="008D55DD">
        <w:rPr>
          <w:sz w:val="28"/>
          <w:szCs w:val="28"/>
        </w:rPr>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w:t>
      </w:r>
      <w:r>
        <w:rPr>
          <w:sz w:val="28"/>
          <w:szCs w:val="28"/>
        </w:rPr>
        <w:t xml:space="preserve"> на территориях п. Двуреченск, п. Колос, д. Ключи</w:t>
      </w:r>
      <w:r w:rsidRPr="008D55DD">
        <w:rPr>
          <w:sz w:val="28"/>
          <w:szCs w:val="28"/>
        </w:rPr>
        <w:t xml:space="preserve">: </w:t>
      </w:r>
      <w:r>
        <w:rPr>
          <w:sz w:val="28"/>
          <w:szCs w:val="28"/>
        </w:rPr>
        <w:t>МУП ЖКХ «п. Двуреченск</w:t>
      </w:r>
      <w:r w:rsidRPr="008D55DD">
        <w:rPr>
          <w:sz w:val="28"/>
          <w:szCs w:val="28"/>
        </w:rPr>
        <w:t>».</w:t>
      </w:r>
    </w:p>
    <w:p w:rsidR="00BF5D96" w:rsidRPr="00DE297B" w:rsidRDefault="00C507EC" w:rsidP="00E64BF5">
      <w:pPr>
        <w:pStyle w:val="530"/>
        <w:keepLines/>
        <w:shd w:val="clear" w:color="auto" w:fill="auto"/>
        <w:spacing w:after="0" w:line="360" w:lineRule="auto"/>
        <w:ind w:right="142" w:firstLine="709"/>
        <w:jc w:val="both"/>
        <w:rPr>
          <w:sz w:val="32"/>
          <w:szCs w:val="32"/>
        </w:rPr>
      </w:pPr>
      <w:r>
        <w:rPr>
          <w:sz w:val="32"/>
          <w:szCs w:val="32"/>
        </w:rPr>
        <w:lastRenderedPageBreak/>
        <w:t>Ра</w:t>
      </w:r>
      <w:r w:rsidR="00BF5D96" w:rsidRPr="00DE297B">
        <w:rPr>
          <w:sz w:val="32"/>
          <w:szCs w:val="32"/>
        </w:rPr>
        <w:t>здел 9. Решения о распределении тепловой нагрузки между источниками тепловой энергии.</w:t>
      </w:r>
    </w:p>
    <w:p w:rsidR="00BF5D96" w:rsidRPr="00003F13" w:rsidRDefault="00BF5D96" w:rsidP="00E64BF5">
      <w:pPr>
        <w:pStyle w:val="530"/>
        <w:shd w:val="clear" w:color="auto" w:fill="auto"/>
        <w:spacing w:after="0" w:line="360" w:lineRule="auto"/>
        <w:ind w:firstLine="709"/>
        <w:jc w:val="both"/>
        <w:outlineLvl w:val="9"/>
        <w:rPr>
          <w:b w:val="0"/>
          <w:sz w:val="28"/>
          <w:szCs w:val="28"/>
        </w:rPr>
      </w:pPr>
      <w:r>
        <w:rPr>
          <w:b w:val="0"/>
          <w:sz w:val="28"/>
          <w:szCs w:val="28"/>
        </w:rPr>
        <w:t xml:space="preserve">В связи с отсутствием источников тепловой энергии в ведении МУП ЖКХ «п. Двуреченск», решение о распределении тепловой нагрузки между источниками тепловой энергии </w:t>
      </w: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Default="00BF5D96" w:rsidP="00BF5D96">
      <w:pPr>
        <w:pStyle w:val="530"/>
        <w:shd w:val="clear" w:color="auto" w:fill="auto"/>
        <w:spacing w:after="0" w:line="360" w:lineRule="auto"/>
        <w:ind w:firstLine="0"/>
        <w:jc w:val="both"/>
        <w:outlineLvl w:val="9"/>
      </w:pPr>
    </w:p>
    <w:p w:rsidR="00BF5D96" w:rsidRPr="00957DDB" w:rsidRDefault="00BF5D96" w:rsidP="00BF5D96">
      <w:pPr>
        <w:pStyle w:val="530"/>
        <w:shd w:val="clear" w:color="auto" w:fill="auto"/>
        <w:spacing w:after="0" w:line="360" w:lineRule="auto"/>
        <w:ind w:firstLine="709"/>
        <w:jc w:val="both"/>
        <w:rPr>
          <w:sz w:val="32"/>
          <w:szCs w:val="32"/>
        </w:rPr>
      </w:pPr>
      <w:r>
        <w:rPr>
          <w:sz w:val="32"/>
          <w:szCs w:val="32"/>
        </w:rPr>
        <w:lastRenderedPageBreak/>
        <w:t>Р</w:t>
      </w:r>
      <w:r w:rsidRPr="00957DDB">
        <w:rPr>
          <w:sz w:val="32"/>
          <w:szCs w:val="32"/>
        </w:rPr>
        <w:t>аздел 10. Решения по бесхозяйным тепловым сетям</w:t>
      </w:r>
      <w:r>
        <w:rPr>
          <w:sz w:val="32"/>
          <w:szCs w:val="32"/>
        </w:rPr>
        <w:t>.</w:t>
      </w:r>
    </w:p>
    <w:p w:rsidR="00BF5D96" w:rsidRPr="00AB0152" w:rsidRDefault="00BF5D96" w:rsidP="00BF5D96">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BF5D96" w:rsidRPr="00AB0152" w:rsidRDefault="00BF5D96" w:rsidP="00BF5D96">
      <w:pPr>
        <w:spacing w:after="0" w:line="360" w:lineRule="auto"/>
        <w:ind w:left="20" w:right="20" w:firstLine="689"/>
        <w:jc w:val="both"/>
        <w:rPr>
          <w:rFonts w:ascii="Times New Roman" w:hAnsi="Times New Roman" w:cs="Times New Roman"/>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МУП ЖКХ «п. Двуреченск» с 2014 по 2029</w:t>
      </w:r>
      <w:r w:rsidRPr="00AB0152">
        <w:rPr>
          <w:rFonts w:ascii="Times New Roman" w:hAnsi="Times New Roman" w:cs="Times New Roman"/>
          <w:sz w:val="28"/>
          <w:szCs w:val="28"/>
        </w:rPr>
        <w:t xml:space="preserve"> год» бесхозяйных тепловых сетей не выявлено.</w:t>
      </w:r>
    </w:p>
    <w:p w:rsidR="00BF5D96" w:rsidRDefault="00BF5D96"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44806" w:rsidRPr="002205BC" w:rsidRDefault="00E44806" w:rsidP="00C507E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p>
    <w:p w:rsidR="00E44806" w:rsidRPr="00DD5BDC" w:rsidRDefault="00E44806" w:rsidP="00E44806">
      <w:pPr>
        <w:jc w:val="center"/>
        <w:rPr>
          <w:rFonts w:ascii="Times New Roman" w:hAnsi="Times New Roman" w:cs="Times New Roman"/>
          <w:sz w:val="40"/>
          <w:szCs w:val="40"/>
        </w:rPr>
      </w:pPr>
    </w:p>
    <w:p w:rsidR="00E44806" w:rsidRDefault="00E44806" w:rsidP="00E44806">
      <w:pPr>
        <w:jc w:val="center"/>
        <w:rPr>
          <w:rFonts w:ascii="Times New Roman" w:hAnsi="Times New Roman" w:cs="Times New Roman"/>
          <w:sz w:val="28"/>
          <w:szCs w:val="28"/>
        </w:rPr>
      </w:pPr>
    </w:p>
    <w:p w:rsidR="00C507EC" w:rsidRDefault="00C507EC" w:rsidP="00E44806">
      <w:pPr>
        <w:jc w:val="center"/>
        <w:rPr>
          <w:rFonts w:ascii="Times New Roman" w:hAnsi="Times New Roman" w:cs="Times New Roman"/>
          <w:sz w:val="28"/>
          <w:szCs w:val="28"/>
        </w:rPr>
      </w:pPr>
    </w:p>
    <w:p w:rsidR="00AB7867" w:rsidRDefault="00AB7867" w:rsidP="00C507EC">
      <w:pPr>
        <w:pStyle w:val="a6"/>
        <w:keepNext w:val="0"/>
        <w:keepLines w:val="0"/>
        <w:spacing w:before="0" w:line="360" w:lineRule="auto"/>
        <w:jc w:val="center"/>
        <w:rPr>
          <w:rFonts w:ascii="Times New Roman" w:hAnsi="Times New Roman" w:cs="Times New Roman"/>
          <w:color w:val="auto"/>
          <w:sz w:val="48"/>
          <w:szCs w:val="48"/>
        </w:rPr>
      </w:pPr>
    </w:p>
    <w:p w:rsidR="00C507EC" w:rsidRPr="00C507EC" w:rsidRDefault="00C507EC" w:rsidP="00C507EC">
      <w:pPr>
        <w:pStyle w:val="a6"/>
        <w:keepNext w:val="0"/>
        <w:keepLines w:val="0"/>
        <w:spacing w:before="0" w:line="36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rPr>
        <w:t xml:space="preserve">Часть </w:t>
      </w:r>
      <w:r w:rsidRPr="00C507EC">
        <w:rPr>
          <w:rFonts w:ascii="Times New Roman" w:hAnsi="Times New Roman" w:cs="Times New Roman"/>
          <w:color w:val="auto"/>
          <w:sz w:val="48"/>
          <w:szCs w:val="48"/>
          <w:lang w:val="en-US"/>
        </w:rPr>
        <w:t>III</w:t>
      </w:r>
      <w:r w:rsidRPr="00C507EC">
        <w:rPr>
          <w:rFonts w:ascii="Times New Roman" w:hAnsi="Times New Roman" w:cs="Times New Roman"/>
          <w:color w:val="auto"/>
          <w:sz w:val="48"/>
          <w:szCs w:val="48"/>
        </w:rPr>
        <w:t>.</w:t>
      </w:r>
    </w:p>
    <w:p w:rsidR="00C507EC" w:rsidRDefault="00C507EC" w:rsidP="00AB7867">
      <w:pPr>
        <w:spacing w:line="240" w:lineRule="auto"/>
        <w:jc w:val="center"/>
        <w:rPr>
          <w:sz w:val="48"/>
          <w:szCs w:val="48"/>
        </w:rPr>
      </w:pPr>
    </w:p>
    <w:p w:rsidR="00AB7867" w:rsidRPr="00C507EC" w:rsidRDefault="00AB7867" w:rsidP="00AB7867">
      <w:pPr>
        <w:spacing w:line="240" w:lineRule="auto"/>
        <w:jc w:val="center"/>
        <w:rPr>
          <w:sz w:val="48"/>
          <w:szCs w:val="48"/>
        </w:rPr>
      </w:pPr>
    </w:p>
    <w:p w:rsidR="000349C5" w:rsidRDefault="00C507EC" w:rsidP="00AB7867">
      <w:pPr>
        <w:pStyle w:val="a6"/>
        <w:keepNext w:val="0"/>
        <w:keepLines w:val="0"/>
        <w:spacing w:before="0" w:line="24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rPr>
        <w:t xml:space="preserve">Схема теплоснабжения </w:t>
      </w:r>
    </w:p>
    <w:p w:rsidR="000349C5" w:rsidRDefault="00C507EC" w:rsidP="00AB7867">
      <w:pPr>
        <w:pStyle w:val="a6"/>
        <w:keepNext w:val="0"/>
        <w:keepLines w:val="0"/>
        <w:spacing w:before="0" w:line="24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rPr>
        <w:t xml:space="preserve">для объектов, находящихся на территории </w:t>
      </w:r>
    </w:p>
    <w:p w:rsidR="000349C5" w:rsidRDefault="00C507EC" w:rsidP="00AB7867">
      <w:pPr>
        <w:pStyle w:val="a6"/>
        <w:keepNext w:val="0"/>
        <w:keepLines w:val="0"/>
        <w:spacing w:before="0" w:line="24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lang w:val="en-US"/>
        </w:rPr>
        <w:t>c</w:t>
      </w:r>
      <w:r w:rsidRPr="00C507EC">
        <w:rPr>
          <w:rFonts w:ascii="Times New Roman" w:hAnsi="Times New Roman" w:cs="Times New Roman"/>
          <w:color w:val="auto"/>
          <w:sz w:val="48"/>
          <w:szCs w:val="48"/>
        </w:rPr>
        <w:t xml:space="preserve">. Патруши, с. Бородулино, </w:t>
      </w:r>
    </w:p>
    <w:p w:rsidR="000349C5" w:rsidRDefault="00C507EC" w:rsidP="00AB7867">
      <w:pPr>
        <w:pStyle w:val="a6"/>
        <w:keepNext w:val="0"/>
        <w:keepLines w:val="0"/>
        <w:spacing w:before="0" w:line="24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rPr>
        <w:t xml:space="preserve">п. Экспериментальный, п. Октябрьский, </w:t>
      </w:r>
    </w:p>
    <w:p w:rsidR="00C507EC" w:rsidRPr="00C507EC" w:rsidRDefault="00C507EC" w:rsidP="00AB7867">
      <w:pPr>
        <w:pStyle w:val="a6"/>
        <w:keepNext w:val="0"/>
        <w:keepLines w:val="0"/>
        <w:spacing w:before="0" w:line="240" w:lineRule="auto"/>
        <w:jc w:val="center"/>
        <w:rPr>
          <w:rFonts w:ascii="Times New Roman" w:hAnsi="Times New Roman" w:cs="Times New Roman"/>
          <w:color w:val="auto"/>
          <w:sz w:val="48"/>
          <w:szCs w:val="48"/>
        </w:rPr>
      </w:pPr>
      <w:r w:rsidRPr="00C507EC">
        <w:rPr>
          <w:rFonts w:ascii="Times New Roman" w:hAnsi="Times New Roman" w:cs="Times New Roman"/>
          <w:color w:val="auto"/>
          <w:sz w:val="48"/>
          <w:szCs w:val="48"/>
        </w:rPr>
        <w:t xml:space="preserve">п. Первомайский, </w:t>
      </w:r>
    </w:p>
    <w:p w:rsidR="00C507EC" w:rsidRPr="00C507EC" w:rsidRDefault="00C507EC" w:rsidP="00AB7867">
      <w:pPr>
        <w:pStyle w:val="a6"/>
        <w:keepNext w:val="0"/>
        <w:keepLines w:val="0"/>
        <w:spacing w:before="0" w:line="240" w:lineRule="auto"/>
        <w:jc w:val="center"/>
        <w:rPr>
          <w:rFonts w:ascii="Times New Roman" w:hAnsi="Times New Roman" w:cs="Times New Roman"/>
          <w:color w:val="auto"/>
          <w:sz w:val="48"/>
          <w:szCs w:val="48"/>
          <w:u w:val="single"/>
        </w:rPr>
      </w:pPr>
      <w:r w:rsidRPr="00C507EC">
        <w:rPr>
          <w:rFonts w:ascii="Times New Roman" w:hAnsi="Times New Roman" w:cs="Times New Roman"/>
          <w:color w:val="auto"/>
          <w:sz w:val="48"/>
          <w:szCs w:val="48"/>
        </w:rPr>
        <w:t>д. Шайдурово, д. Большое Седельниково</w:t>
      </w:r>
    </w:p>
    <w:p w:rsidR="00C507EC" w:rsidRDefault="00C507EC" w:rsidP="00AB7867">
      <w:pPr>
        <w:spacing w:after="0"/>
        <w:jc w:val="center"/>
        <w:rPr>
          <w:rFonts w:ascii="Times New Roman" w:hAnsi="Times New Roman" w:cs="Times New Roman"/>
          <w:sz w:val="28"/>
          <w:szCs w:val="28"/>
        </w:rPr>
      </w:pPr>
    </w:p>
    <w:p w:rsidR="00C507EC" w:rsidRDefault="00C507EC" w:rsidP="00AB7867">
      <w:pPr>
        <w:spacing w:after="0"/>
        <w:jc w:val="center"/>
        <w:rPr>
          <w:rFonts w:ascii="Times New Roman" w:hAnsi="Times New Roman" w:cs="Times New Roman"/>
          <w:sz w:val="28"/>
          <w:szCs w:val="28"/>
        </w:rPr>
      </w:pPr>
    </w:p>
    <w:p w:rsidR="00AB7867" w:rsidRDefault="00AB7867" w:rsidP="00AB7867">
      <w:pPr>
        <w:spacing w:after="0"/>
        <w:jc w:val="center"/>
        <w:rPr>
          <w:rFonts w:ascii="Times New Roman" w:hAnsi="Times New Roman" w:cs="Times New Roman"/>
          <w:sz w:val="28"/>
          <w:szCs w:val="28"/>
        </w:rPr>
      </w:pPr>
    </w:p>
    <w:p w:rsidR="00AB7867" w:rsidRDefault="00AB7867" w:rsidP="00AB7867">
      <w:pPr>
        <w:spacing w:after="0"/>
        <w:jc w:val="center"/>
        <w:rPr>
          <w:rFonts w:ascii="Times New Roman" w:hAnsi="Times New Roman" w:cs="Times New Roman"/>
          <w:sz w:val="28"/>
          <w:szCs w:val="28"/>
        </w:rPr>
      </w:pPr>
    </w:p>
    <w:p w:rsidR="00AB7867" w:rsidRDefault="00AB7867" w:rsidP="00AB7867">
      <w:pPr>
        <w:spacing w:after="0"/>
        <w:jc w:val="center"/>
        <w:rPr>
          <w:rFonts w:ascii="Times New Roman" w:hAnsi="Times New Roman" w:cs="Times New Roman"/>
          <w:sz w:val="28"/>
          <w:szCs w:val="28"/>
        </w:rPr>
      </w:pPr>
    </w:p>
    <w:p w:rsidR="00AB7867" w:rsidRDefault="00AB7867" w:rsidP="00AB7867">
      <w:pPr>
        <w:spacing w:after="0"/>
        <w:jc w:val="center"/>
        <w:rPr>
          <w:rFonts w:ascii="Times New Roman" w:hAnsi="Times New Roman" w:cs="Times New Roman"/>
          <w:sz w:val="28"/>
          <w:szCs w:val="28"/>
        </w:rPr>
      </w:pPr>
    </w:p>
    <w:p w:rsidR="00C507EC" w:rsidRDefault="00C507EC" w:rsidP="00AB7867">
      <w:pPr>
        <w:spacing w:after="0"/>
        <w:jc w:val="center"/>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751012"/>
        <w:docPartObj>
          <w:docPartGallery w:val="Table of Contents"/>
          <w:docPartUnique/>
        </w:docPartObj>
      </w:sdtPr>
      <w:sdtEndPr>
        <w:rPr>
          <w:rFonts w:eastAsiaTheme="minorEastAsia"/>
          <w:sz w:val="28"/>
          <w:szCs w:val="28"/>
        </w:rPr>
      </w:sdtEndPr>
      <w:sdtContent>
        <w:p w:rsidR="00AB7867" w:rsidRDefault="00AB7867" w:rsidP="00AB7867">
          <w:pPr>
            <w:pStyle w:val="a6"/>
            <w:keepNext w:val="0"/>
            <w:spacing w:before="0" w:line="240" w:lineRule="auto"/>
            <w:rPr>
              <w:rFonts w:asciiTheme="minorHAnsi" w:eastAsiaTheme="minorHAnsi" w:hAnsiTheme="minorHAnsi" w:cstheme="minorBidi"/>
              <w:b w:val="0"/>
              <w:bCs w:val="0"/>
              <w:color w:val="auto"/>
              <w:sz w:val="22"/>
              <w:szCs w:val="22"/>
            </w:rPr>
          </w:pPr>
        </w:p>
        <w:p w:rsidR="00AB7867" w:rsidRDefault="00AB7867" w:rsidP="00AB7867">
          <w:pPr>
            <w:pStyle w:val="a6"/>
            <w:keepNext w:val="0"/>
            <w:spacing w:before="0" w:line="240" w:lineRule="auto"/>
            <w:rPr>
              <w:rFonts w:ascii="Times New Roman" w:hAnsi="Times New Roman" w:cs="Times New Roman"/>
            </w:rPr>
          </w:pPr>
        </w:p>
        <w:p w:rsidR="00AB7867" w:rsidRDefault="00AB7867" w:rsidP="00AB7867">
          <w:pPr>
            <w:pStyle w:val="a6"/>
            <w:keepNext w:val="0"/>
            <w:spacing w:before="0" w:line="240" w:lineRule="auto"/>
            <w:rPr>
              <w:rFonts w:ascii="Times New Roman" w:hAnsi="Times New Roman" w:cs="Times New Roman"/>
            </w:rPr>
          </w:pPr>
        </w:p>
        <w:p w:rsidR="00AB7867" w:rsidRDefault="00AB7867" w:rsidP="00AB7867">
          <w:pPr>
            <w:pStyle w:val="a6"/>
            <w:keepNext w:val="0"/>
            <w:spacing w:before="0" w:line="240" w:lineRule="auto"/>
            <w:rPr>
              <w:rFonts w:ascii="Times New Roman" w:hAnsi="Times New Roman" w:cs="Times New Roman"/>
            </w:rPr>
          </w:pPr>
        </w:p>
        <w:p w:rsidR="00AB7867" w:rsidRPr="00AB7867" w:rsidRDefault="00AB7867" w:rsidP="00AB7867"/>
        <w:p w:rsidR="00E44806" w:rsidRPr="00ED4FC9" w:rsidRDefault="00E44806" w:rsidP="00AB7867">
          <w:pPr>
            <w:pStyle w:val="a6"/>
            <w:keepNext w:val="0"/>
            <w:spacing w:before="0" w:line="240" w:lineRule="auto"/>
            <w:rPr>
              <w:rFonts w:ascii="Times New Roman" w:hAnsi="Times New Roman" w:cs="Times New Roman"/>
            </w:rPr>
          </w:pPr>
          <w:r w:rsidRPr="00ED4FC9">
            <w:rPr>
              <w:rFonts w:ascii="Times New Roman" w:hAnsi="Times New Roman" w:cs="Times New Roman"/>
            </w:rPr>
            <w:lastRenderedPageBreak/>
            <w:t>Оглавление</w:t>
          </w:r>
        </w:p>
        <w:p w:rsidR="000349C5" w:rsidRDefault="000349C5"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1. Показатели перспективного спроса на тепловую энергию и теплоноситель</w:t>
          </w:r>
          <w:r w:rsidRPr="00656ECA">
            <w:ptab w:relativeTo="margin" w:alignment="right" w:leader="dot"/>
          </w:r>
          <w:r w:rsidR="000C6F81">
            <w:t>163</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2. Перспективные балансы тепловой мощности источников тепловой энергии</w:t>
          </w:r>
          <w:r w:rsidRPr="00656ECA">
            <w:ptab w:relativeTo="margin" w:alignment="right" w:leader="dot"/>
          </w:r>
          <w:r w:rsidR="000C6F81">
            <w:t>166</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3. Перспективные балансы теплоносителя</w:t>
          </w:r>
          <w:r w:rsidRPr="00656ECA">
            <w:ptab w:relativeTo="margin" w:alignment="right" w:leader="dot"/>
          </w:r>
          <w:r w:rsidR="000C6F81">
            <w:t>202</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4. Предложения по строительству, реконструкции и техническому перевооружению источников тепловой энергии</w:t>
          </w:r>
          <w:r w:rsidRPr="00656ECA">
            <w:ptab w:relativeTo="margin" w:alignment="right" w:leader="dot"/>
          </w:r>
          <w:r w:rsidR="000C6F81">
            <w:t>205</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5. Предложения по строительству и реконструкции тепловых сетей, и сооружений на них</w:t>
          </w:r>
          <w:r w:rsidRPr="00656ECA">
            <w:ptab w:relativeTo="margin" w:alignment="right" w:leader="dot"/>
          </w:r>
          <w:r w:rsidR="000C6F81">
            <w:t>208</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6. Перспективные топливные балансы</w:t>
          </w:r>
          <w:r w:rsidRPr="00656ECA">
            <w:ptab w:relativeTo="margin" w:alignment="right" w:leader="dot"/>
          </w:r>
          <w:r w:rsidR="000C6F81">
            <w:t>219</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7. Инвестиции в строительство, реконструкцию и техническое перевооружение</w:t>
          </w:r>
          <w:r w:rsidRPr="00656ECA">
            <w:ptab w:relativeTo="margin" w:alignment="right" w:leader="dot"/>
          </w:r>
          <w:r w:rsidR="000C6F81">
            <w:t>220</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8. Решение об определении единой теплоснабжающей организации</w:t>
          </w:r>
          <w:r w:rsidRPr="00656ECA">
            <w:ptab w:relativeTo="margin" w:alignment="right" w:leader="dot"/>
          </w:r>
          <w:r w:rsidR="000C6F81">
            <w:t>233</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9. Решение о распределении тепловой нагрузки между источниками тепловой энергии</w:t>
          </w:r>
          <w:r w:rsidRPr="00656ECA">
            <w:ptab w:relativeTo="margin" w:alignment="right" w:leader="dot"/>
          </w:r>
          <w:r w:rsidR="000C6F81">
            <w:t>236</w:t>
          </w:r>
        </w:p>
        <w:p w:rsidR="009E4662" w:rsidRDefault="009E4662" w:rsidP="00AB7867">
          <w:pPr>
            <w:pStyle w:val="11"/>
            <w:spacing w:line="240" w:lineRule="auto"/>
            <w:ind w:firstLine="0"/>
            <w:jc w:val="left"/>
          </w:pPr>
        </w:p>
        <w:p w:rsidR="00E44806" w:rsidRPr="00656ECA" w:rsidRDefault="00E44806" w:rsidP="00AB7867">
          <w:pPr>
            <w:pStyle w:val="11"/>
            <w:spacing w:line="240" w:lineRule="auto"/>
            <w:ind w:firstLine="0"/>
            <w:jc w:val="left"/>
          </w:pPr>
          <w:r w:rsidRPr="00656ECA">
            <w:t>Глава 10. Решение по бесхозяйным сетям</w:t>
          </w:r>
          <w:r w:rsidRPr="00656ECA">
            <w:ptab w:relativeTo="margin" w:alignment="right" w:leader="dot"/>
          </w:r>
          <w:r w:rsidR="000C6F81">
            <w:t>237</w:t>
          </w:r>
        </w:p>
        <w:p w:rsidR="009E4662" w:rsidRDefault="009E4662" w:rsidP="00AB7867">
          <w:pPr>
            <w:pStyle w:val="11"/>
          </w:pPr>
        </w:p>
        <w:p w:rsidR="00E44806" w:rsidRPr="00ED4FC9" w:rsidRDefault="002139DA" w:rsidP="00AB7867">
          <w:pPr>
            <w:spacing w:after="0" w:line="240" w:lineRule="auto"/>
            <w:rPr>
              <w:sz w:val="28"/>
              <w:szCs w:val="28"/>
            </w:rPr>
          </w:pPr>
        </w:p>
      </w:sdtContent>
    </w:sdt>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9E4662" w:rsidRDefault="009E4662" w:rsidP="00E44806">
      <w:pPr>
        <w:ind w:firstLine="709"/>
        <w:jc w:val="both"/>
        <w:rPr>
          <w:rFonts w:ascii="Times New Roman" w:hAnsi="Times New Roman" w:cs="Times New Roman"/>
          <w:b/>
          <w:sz w:val="32"/>
          <w:szCs w:val="32"/>
        </w:rPr>
      </w:pPr>
    </w:p>
    <w:p w:rsidR="00E44806" w:rsidRDefault="00E44806" w:rsidP="009E4662">
      <w:pPr>
        <w:spacing w:after="0" w:line="360" w:lineRule="auto"/>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 xml:space="preserve">Глава 1. </w:t>
      </w:r>
      <w:r>
        <w:rPr>
          <w:rFonts w:ascii="Times New Roman" w:hAnsi="Times New Roman" w:cs="Times New Roman"/>
          <w:b/>
          <w:sz w:val="32"/>
          <w:szCs w:val="32"/>
        </w:rPr>
        <w:t>Показатель перспективного спроса на тепловую энергию и теплоноситель</w:t>
      </w:r>
      <w:r w:rsidRPr="00AB1E44">
        <w:rPr>
          <w:rFonts w:ascii="Times New Roman" w:hAnsi="Times New Roman" w:cs="Times New Roman"/>
          <w:b/>
          <w:sz w:val="32"/>
          <w:szCs w:val="32"/>
        </w:rPr>
        <w:t>.</w:t>
      </w:r>
    </w:p>
    <w:p w:rsidR="009E4662" w:rsidRDefault="009E4662" w:rsidP="009E4662">
      <w:pPr>
        <w:spacing w:after="0" w:line="360" w:lineRule="auto"/>
        <w:ind w:firstLine="709"/>
        <w:jc w:val="both"/>
        <w:rPr>
          <w:rFonts w:ascii="Times New Roman" w:hAnsi="Times New Roman" w:cs="Times New Roman"/>
          <w:b/>
          <w:sz w:val="32"/>
          <w:szCs w:val="32"/>
        </w:rPr>
      </w:pPr>
    </w:p>
    <w:p w:rsidR="00E44806" w:rsidRPr="009E4662" w:rsidRDefault="00E44806" w:rsidP="009E4662">
      <w:pPr>
        <w:widowControl w:val="0"/>
        <w:tabs>
          <w:tab w:val="left" w:pos="851"/>
        </w:tabs>
        <w:spacing w:after="0" w:line="360" w:lineRule="auto"/>
        <w:ind w:right="140" w:firstLine="709"/>
        <w:jc w:val="both"/>
        <w:rPr>
          <w:rFonts w:ascii="Times New Roman" w:hAnsi="Times New Roman" w:cs="Times New Roman"/>
          <w:b/>
          <w:sz w:val="28"/>
          <w:szCs w:val="28"/>
        </w:rPr>
      </w:pPr>
      <w:r w:rsidRPr="009E4662">
        <w:rPr>
          <w:rFonts w:ascii="Times New Roman" w:hAnsi="Times New Roman" w:cs="Times New Roman"/>
          <w:b/>
          <w:sz w:val="28"/>
          <w:szCs w:val="28"/>
        </w:rPr>
        <w:t>Площадь строительных фондов и приросты площади строительных фондов по расчетным элементам территориального деления.</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«Западное» оказывает услуги теплоснабжения семи населенным пунктам входящих в состав Сысертского городского округа:</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с. Патруши;</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п. Экспериментальный (с. Патруши);</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с. Бородулино;</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п. Первомайский;</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п. Октябрьский;</w:t>
      </w:r>
    </w:p>
    <w:p w:rsidR="00E44806"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д. Б. Седельниково;</w:t>
      </w:r>
    </w:p>
    <w:p w:rsidR="00E44806" w:rsidRPr="005D4C22"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д. Шайдурово;</w:t>
      </w:r>
    </w:p>
    <w:p w:rsidR="00E44806" w:rsidRPr="005D4C22" w:rsidRDefault="00E44806" w:rsidP="00E44806">
      <w:pPr>
        <w:spacing w:after="0" w:line="360" w:lineRule="auto"/>
        <w:ind w:firstLine="709"/>
        <w:rPr>
          <w:rFonts w:ascii="Times New Roman" w:hAnsi="Times New Roman" w:cs="Times New Roman"/>
          <w:sz w:val="28"/>
          <w:szCs w:val="28"/>
        </w:rPr>
      </w:pPr>
      <w:r w:rsidRPr="005D4C22">
        <w:rPr>
          <w:rFonts w:ascii="Times New Roman" w:hAnsi="Times New Roman" w:cs="Times New Roman"/>
          <w:sz w:val="28"/>
          <w:szCs w:val="28"/>
        </w:rPr>
        <w:t>- ст. д. Б. Седельниково.</w:t>
      </w:r>
    </w:p>
    <w:p w:rsidR="009E4662" w:rsidRPr="00A801DD" w:rsidRDefault="00E44806" w:rsidP="009E4662">
      <w:pPr>
        <w:spacing w:after="0" w:line="360" w:lineRule="auto"/>
        <w:ind w:firstLine="709"/>
        <w:jc w:val="both"/>
        <w:rPr>
          <w:rFonts w:ascii="Times New Roman" w:hAnsi="Times New Roman" w:cs="Times New Roman"/>
          <w:sz w:val="28"/>
          <w:szCs w:val="28"/>
        </w:rPr>
      </w:pPr>
      <w:r w:rsidRPr="00A801DD">
        <w:rPr>
          <w:rFonts w:ascii="Times New Roman" w:hAnsi="Times New Roman" w:cs="Times New Roman"/>
          <w:sz w:val="28"/>
          <w:szCs w:val="28"/>
        </w:rPr>
        <w:t>Генеральным планом</w:t>
      </w:r>
      <w:r>
        <w:rPr>
          <w:rFonts w:ascii="Times New Roman" w:hAnsi="Times New Roman" w:cs="Times New Roman"/>
          <w:sz w:val="28"/>
          <w:szCs w:val="28"/>
        </w:rPr>
        <w:t>,</w:t>
      </w:r>
      <w:r w:rsidRPr="00A801DD">
        <w:rPr>
          <w:rFonts w:ascii="Times New Roman" w:hAnsi="Times New Roman" w:cs="Times New Roman"/>
          <w:sz w:val="28"/>
          <w:szCs w:val="28"/>
        </w:rPr>
        <w:t xml:space="preserve"> предусм</w:t>
      </w:r>
      <w:r>
        <w:rPr>
          <w:rFonts w:ascii="Times New Roman" w:hAnsi="Times New Roman" w:cs="Times New Roman"/>
          <w:sz w:val="28"/>
          <w:szCs w:val="28"/>
        </w:rPr>
        <w:t>о</w:t>
      </w:r>
      <w:r w:rsidRPr="00A801DD">
        <w:rPr>
          <w:rFonts w:ascii="Times New Roman" w:hAnsi="Times New Roman" w:cs="Times New Roman"/>
          <w:sz w:val="28"/>
          <w:szCs w:val="28"/>
        </w:rPr>
        <w:t>тр</w:t>
      </w:r>
      <w:r>
        <w:rPr>
          <w:rFonts w:ascii="Times New Roman" w:hAnsi="Times New Roman" w:cs="Times New Roman"/>
          <w:sz w:val="28"/>
          <w:szCs w:val="28"/>
        </w:rPr>
        <w:t>ен</w:t>
      </w:r>
      <w:r w:rsidRPr="00A801DD">
        <w:rPr>
          <w:rFonts w:ascii="Times New Roman" w:hAnsi="Times New Roman" w:cs="Times New Roman"/>
          <w:sz w:val="28"/>
          <w:szCs w:val="28"/>
        </w:rPr>
        <w:t xml:space="preserve"> прирост населения на расчетный срок.</w:t>
      </w:r>
    </w:p>
    <w:p w:rsidR="00E44806" w:rsidRPr="001556E6" w:rsidRDefault="00E44806" w:rsidP="00E44806">
      <w:pPr>
        <w:spacing w:after="0" w:line="240" w:lineRule="auto"/>
        <w:jc w:val="center"/>
        <w:rPr>
          <w:rFonts w:ascii="Times New Roman" w:hAnsi="Times New Roman" w:cs="Times New Roman"/>
        </w:rPr>
      </w:pPr>
      <w:r w:rsidRPr="001556E6">
        <w:rPr>
          <w:rFonts w:ascii="Times New Roman" w:hAnsi="Times New Roman" w:cs="Times New Roman"/>
        </w:rPr>
        <w:t xml:space="preserve">Таблица </w:t>
      </w:r>
      <w:r>
        <w:rPr>
          <w:rFonts w:ascii="Times New Roman" w:hAnsi="Times New Roman" w:cs="Times New Roman"/>
        </w:rPr>
        <w:t>1</w:t>
      </w:r>
      <w:r w:rsidRPr="001556E6">
        <w:rPr>
          <w:rFonts w:ascii="Times New Roman" w:hAnsi="Times New Roman" w:cs="Times New Roman"/>
        </w:rPr>
        <w:t>.</w:t>
      </w:r>
      <w:r>
        <w:rPr>
          <w:rFonts w:ascii="Times New Roman" w:hAnsi="Times New Roman" w:cs="Times New Roman"/>
        </w:rPr>
        <w:t>1</w:t>
      </w:r>
      <w:r w:rsidRPr="001556E6">
        <w:rPr>
          <w:rFonts w:ascii="Times New Roman" w:hAnsi="Times New Roman" w:cs="Times New Roman"/>
        </w:rPr>
        <w:t>. Прирост населения на расчетный срок на территории Патрушевской сельской администрации.</w:t>
      </w:r>
    </w:p>
    <w:tbl>
      <w:tblPr>
        <w:tblW w:w="0" w:type="auto"/>
        <w:jc w:val="center"/>
        <w:tblInd w:w="-2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6"/>
        <w:gridCol w:w="3402"/>
        <w:gridCol w:w="1843"/>
        <w:gridCol w:w="1870"/>
      </w:tblGrid>
      <w:tr w:rsidR="00E44806" w:rsidRPr="0091726B" w:rsidTr="00E44806">
        <w:trPr>
          <w:jc w:val="center"/>
        </w:trPr>
        <w:tc>
          <w:tcPr>
            <w:tcW w:w="10411" w:type="dxa"/>
            <w:gridSpan w:val="4"/>
            <w:vAlign w:val="center"/>
          </w:tcPr>
          <w:p w:rsidR="00E44806" w:rsidRPr="0091726B" w:rsidRDefault="00E44806" w:rsidP="00E4480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Патрушевская сельская администрация</w:t>
            </w:r>
          </w:p>
        </w:tc>
      </w:tr>
      <w:tr w:rsidR="00E44806" w:rsidRPr="0091726B" w:rsidTr="00E44806">
        <w:trPr>
          <w:jc w:val="center"/>
        </w:trPr>
        <w:tc>
          <w:tcPr>
            <w:tcW w:w="3296"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Населенные пункты</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E44806" w:rsidRPr="0091726B" w:rsidTr="00E44806">
        <w:trPr>
          <w:jc w:val="center"/>
        </w:trPr>
        <w:tc>
          <w:tcPr>
            <w:tcW w:w="3296"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с. Патруши</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2855</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6255</w:t>
            </w:r>
          </w:p>
        </w:tc>
      </w:tr>
      <w:tr w:rsidR="00E44806" w:rsidRPr="0091726B" w:rsidTr="00E44806">
        <w:trPr>
          <w:jc w:val="center"/>
        </w:trPr>
        <w:tc>
          <w:tcPr>
            <w:tcW w:w="3296"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2.</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д. Б.Седельниково</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1936</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3500</w:t>
            </w:r>
          </w:p>
        </w:tc>
      </w:tr>
      <w:tr w:rsidR="00E44806" w:rsidRPr="0091726B" w:rsidTr="00E44806">
        <w:trPr>
          <w:jc w:val="center"/>
        </w:trPr>
        <w:tc>
          <w:tcPr>
            <w:tcW w:w="3296"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3.</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с. Бородулино</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1089</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1500</w:t>
            </w:r>
          </w:p>
        </w:tc>
      </w:tr>
      <w:tr w:rsidR="00E44806" w:rsidRPr="0091726B" w:rsidTr="00E44806">
        <w:trPr>
          <w:jc w:val="center"/>
        </w:trPr>
        <w:tc>
          <w:tcPr>
            <w:tcW w:w="3296"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4.</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д. М.Седельниково</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23</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1000</w:t>
            </w:r>
          </w:p>
        </w:tc>
      </w:tr>
      <w:tr w:rsidR="00E44806" w:rsidRPr="0091726B" w:rsidTr="00E44806">
        <w:trPr>
          <w:jc w:val="center"/>
        </w:trPr>
        <w:tc>
          <w:tcPr>
            <w:tcW w:w="3296"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5.</w:t>
            </w:r>
          </w:p>
        </w:tc>
        <w:tc>
          <w:tcPr>
            <w:tcW w:w="3402"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п. Полевой</w:t>
            </w:r>
          </w:p>
        </w:tc>
        <w:tc>
          <w:tcPr>
            <w:tcW w:w="1843"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75</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600</w:t>
            </w:r>
          </w:p>
        </w:tc>
      </w:tr>
      <w:tr w:rsidR="00E44806" w:rsidRPr="0091726B" w:rsidTr="00E44806">
        <w:trPr>
          <w:jc w:val="center"/>
        </w:trPr>
        <w:tc>
          <w:tcPr>
            <w:tcW w:w="6698" w:type="dxa"/>
            <w:gridSpan w:val="2"/>
            <w:vAlign w:val="center"/>
          </w:tcPr>
          <w:p w:rsidR="00E44806" w:rsidRPr="0091726B" w:rsidRDefault="00E44806" w:rsidP="00E44806">
            <w:pPr>
              <w:tabs>
                <w:tab w:val="left" w:pos="10206"/>
              </w:tabs>
              <w:spacing w:after="0" w:line="240" w:lineRule="auto"/>
              <w:jc w:val="right"/>
              <w:rPr>
                <w:rFonts w:ascii="Times New Roman" w:hAnsi="Times New Roman" w:cs="Times New Roman"/>
                <w:b/>
                <w:color w:val="000000"/>
              </w:rPr>
            </w:pPr>
            <w:r w:rsidRPr="0091726B">
              <w:rPr>
                <w:rFonts w:ascii="Times New Roman" w:hAnsi="Times New Roman" w:cs="Times New Roman"/>
                <w:b/>
                <w:color w:val="000000"/>
              </w:rPr>
              <w:t>Итого</w:t>
            </w:r>
            <w:r>
              <w:rPr>
                <w:rFonts w:ascii="Times New Roman" w:hAnsi="Times New Roman" w:cs="Times New Roman"/>
                <w:b/>
                <w:color w:val="000000"/>
              </w:rPr>
              <w:t>:</w:t>
            </w:r>
          </w:p>
        </w:tc>
        <w:tc>
          <w:tcPr>
            <w:tcW w:w="1843" w:type="dxa"/>
            <w:vAlign w:val="center"/>
          </w:tcPr>
          <w:p w:rsidR="00E44806" w:rsidRPr="0091726B" w:rsidRDefault="00E44806" w:rsidP="00E44806">
            <w:pPr>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5978</w:t>
            </w:r>
          </w:p>
        </w:tc>
        <w:tc>
          <w:tcPr>
            <w:tcW w:w="1870" w:type="dxa"/>
            <w:vAlign w:val="center"/>
          </w:tcPr>
          <w:p w:rsidR="00E44806" w:rsidRPr="0091726B" w:rsidRDefault="00E44806" w:rsidP="00E44806">
            <w:pPr>
              <w:tabs>
                <w:tab w:val="left" w:pos="10206"/>
              </w:tabs>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12855</w:t>
            </w:r>
          </w:p>
        </w:tc>
      </w:tr>
    </w:tbl>
    <w:p w:rsidR="00E44806" w:rsidRDefault="00E44806" w:rsidP="00E44806">
      <w:pPr>
        <w:spacing w:after="0" w:line="240" w:lineRule="auto"/>
        <w:jc w:val="center"/>
        <w:rPr>
          <w:rFonts w:ascii="Times New Roman" w:hAnsi="Times New Roman" w:cs="Times New Roman"/>
        </w:rPr>
      </w:pPr>
    </w:p>
    <w:p w:rsidR="00E44806" w:rsidRPr="001556E6" w:rsidRDefault="00E44806" w:rsidP="00E44806">
      <w:pPr>
        <w:spacing w:after="0" w:line="240" w:lineRule="auto"/>
        <w:jc w:val="center"/>
        <w:rPr>
          <w:rFonts w:ascii="Times New Roman" w:hAnsi="Times New Roman" w:cs="Times New Roman"/>
        </w:rPr>
      </w:pPr>
      <w:r w:rsidRPr="001556E6">
        <w:rPr>
          <w:rFonts w:ascii="Times New Roman" w:hAnsi="Times New Roman" w:cs="Times New Roman"/>
        </w:rPr>
        <w:t>Таблица</w:t>
      </w:r>
      <w:r>
        <w:rPr>
          <w:rFonts w:ascii="Times New Roman" w:hAnsi="Times New Roman" w:cs="Times New Roman"/>
        </w:rPr>
        <w:t xml:space="preserve"> 1</w:t>
      </w:r>
      <w:r w:rsidRPr="001556E6">
        <w:rPr>
          <w:rFonts w:ascii="Times New Roman" w:hAnsi="Times New Roman" w:cs="Times New Roman"/>
        </w:rPr>
        <w:t>.</w:t>
      </w:r>
      <w:r>
        <w:rPr>
          <w:rFonts w:ascii="Times New Roman" w:hAnsi="Times New Roman" w:cs="Times New Roman"/>
        </w:rPr>
        <w:t>2</w:t>
      </w:r>
      <w:r w:rsidRPr="001556E6">
        <w:rPr>
          <w:rFonts w:ascii="Times New Roman" w:hAnsi="Times New Roman" w:cs="Times New Roman"/>
        </w:rPr>
        <w:t xml:space="preserve">. Прирост населения на расчетный срок на территории </w:t>
      </w:r>
      <w:r>
        <w:rPr>
          <w:rFonts w:ascii="Times New Roman" w:hAnsi="Times New Roman" w:cs="Times New Roman"/>
        </w:rPr>
        <w:t>Октябрьской</w:t>
      </w:r>
      <w:r w:rsidRPr="001556E6">
        <w:rPr>
          <w:rFonts w:ascii="Times New Roman" w:hAnsi="Times New Roman" w:cs="Times New Roman"/>
        </w:rPr>
        <w:t xml:space="preserve"> сельской администрации.</w:t>
      </w:r>
    </w:p>
    <w:tbl>
      <w:tblPr>
        <w:tblW w:w="0" w:type="auto"/>
        <w:jc w:val="center"/>
        <w:tblInd w:w="-2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31"/>
        <w:gridCol w:w="3402"/>
        <w:gridCol w:w="1843"/>
        <w:gridCol w:w="1870"/>
      </w:tblGrid>
      <w:tr w:rsidR="00E44806" w:rsidRPr="009B0C16" w:rsidTr="00E44806">
        <w:trPr>
          <w:jc w:val="center"/>
        </w:trPr>
        <w:tc>
          <w:tcPr>
            <w:tcW w:w="10346" w:type="dxa"/>
            <w:gridSpan w:val="4"/>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Октябрьская сельская администрация</w:t>
            </w:r>
          </w:p>
        </w:tc>
      </w:tr>
      <w:tr w:rsidR="00E44806" w:rsidRPr="009B0C16" w:rsidTr="00E44806">
        <w:trPr>
          <w:jc w:val="center"/>
        </w:trPr>
        <w:tc>
          <w:tcPr>
            <w:tcW w:w="3231"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w:t>
            </w:r>
          </w:p>
        </w:tc>
        <w:tc>
          <w:tcPr>
            <w:tcW w:w="3402"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Населенные пункты</w:t>
            </w:r>
          </w:p>
        </w:tc>
        <w:tc>
          <w:tcPr>
            <w:tcW w:w="1843"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E44806" w:rsidRPr="009B0C16" w:rsidTr="00E44806">
        <w:trPr>
          <w:jc w:val="center"/>
        </w:trPr>
        <w:tc>
          <w:tcPr>
            <w:tcW w:w="3231"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3402"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п. Октябрьский</w:t>
            </w:r>
          </w:p>
        </w:tc>
        <w:tc>
          <w:tcPr>
            <w:tcW w:w="1843"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2531</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3500</w:t>
            </w:r>
          </w:p>
        </w:tc>
      </w:tr>
      <w:tr w:rsidR="00E44806" w:rsidRPr="009B0C16" w:rsidTr="00E44806">
        <w:trPr>
          <w:jc w:val="center"/>
        </w:trPr>
        <w:tc>
          <w:tcPr>
            <w:tcW w:w="3231"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2.</w:t>
            </w:r>
          </w:p>
        </w:tc>
        <w:tc>
          <w:tcPr>
            <w:tcW w:w="3402"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д. Ольховка</w:t>
            </w:r>
          </w:p>
        </w:tc>
        <w:tc>
          <w:tcPr>
            <w:tcW w:w="1843"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9</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100</w:t>
            </w:r>
          </w:p>
        </w:tc>
      </w:tr>
      <w:tr w:rsidR="00E44806" w:rsidRPr="009B0C16" w:rsidTr="00E44806">
        <w:trPr>
          <w:jc w:val="center"/>
        </w:trPr>
        <w:tc>
          <w:tcPr>
            <w:tcW w:w="3231"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3.</w:t>
            </w:r>
          </w:p>
        </w:tc>
        <w:tc>
          <w:tcPr>
            <w:tcW w:w="3402"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п. Первомайский</w:t>
            </w:r>
          </w:p>
        </w:tc>
        <w:tc>
          <w:tcPr>
            <w:tcW w:w="1843"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742</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1000</w:t>
            </w:r>
          </w:p>
        </w:tc>
      </w:tr>
      <w:tr w:rsidR="00E44806" w:rsidRPr="009B0C16" w:rsidTr="00E44806">
        <w:trPr>
          <w:jc w:val="center"/>
        </w:trPr>
        <w:tc>
          <w:tcPr>
            <w:tcW w:w="3231"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4.</w:t>
            </w:r>
          </w:p>
        </w:tc>
        <w:tc>
          <w:tcPr>
            <w:tcW w:w="3402"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д. Шайдурово</w:t>
            </w:r>
          </w:p>
        </w:tc>
        <w:tc>
          <w:tcPr>
            <w:tcW w:w="1843"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131</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500</w:t>
            </w:r>
          </w:p>
        </w:tc>
      </w:tr>
      <w:tr w:rsidR="00E44806" w:rsidRPr="009B0C16" w:rsidTr="00E44806">
        <w:trPr>
          <w:jc w:val="center"/>
        </w:trPr>
        <w:tc>
          <w:tcPr>
            <w:tcW w:w="6633" w:type="dxa"/>
            <w:gridSpan w:val="2"/>
            <w:vAlign w:val="center"/>
          </w:tcPr>
          <w:p w:rsidR="00E44806" w:rsidRPr="009B0C16" w:rsidRDefault="00E44806" w:rsidP="00E44806">
            <w:pPr>
              <w:tabs>
                <w:tab w:val="left" w:pos="10206"/>
              </w:tabs>
              <w:spacing w:after="0" w:line="240" w:lineRule="auto"/>
              <w:jc w:val="right"/>
              <w:rPr>
                <w:rFonts w:ascii="Times New Roman" w:hAnsi="Times New Roman" w:cs="Times New Roman"/>
                <w:color w:val="000000"/>
              </w:rPr>
            </w:pPr>
            <w:r w:rsidRPr="009B0C16">
              <w:rPr>
                <w:rFonts w:ascii="Times New Roman" w:hAnsi="Times New Roman" w:cs="Times New Roman"/>
                <w:b/>
                <w:color w:val="000000"/>
              </w:rPr>
              <w:t>Итого</w:t>
            </w:r>
            <w:r>
              <w:rPr>
                <w:rFonts w:ascii="Times New Roman" w:hAnsi="Times New Roman" w:cs="Times New Roman"/>
                <w:b/>
                <w:color w:val="000000"/>
              </w:rPr>
              <w:t>:</w:t>
            </w:r>
          </w:p>
        </w:tc>
        <w:tc>
          <w:tcPr>
            <w:tcW w:w="1843" w:type="dxa"/>
            <w:vAlign w:val="center"/>
          </w:tcPr>
          <w:p w:rsidR="00E44806" w:rsidRPr="009B0C16" w:rsidRDefault="00E44806" w:rsidP="00E44806">
            <w:pPr>
              <w:spacing w:after="0" w:line="240" w:lineRule="auto"/>
              <w:jc w:val="center"/>
              <w:rPr>
                <w:rFonts w:ascii="Times New Roman" w:hAnsi="Times New Roman" w:cs="Times New Roman"/>
                <w:b/>
                <w:color w:val="000000"/>
              </w:rPr>
            </w:pPr>
            <w:r w:rsidRPr="009B0C16">
              <w:rPr>
                <w:rFonts w:ascii="Times New Roman" w:hAnsi="Times New Roman" w:cs="Times New Roman"/>
                <w:b/>
                <w:color w:val="000000"/>
              </w:rPr>
              <w:t>3413</w:t>
            </w:r>
          </w:p>
        </w:tc>
        <w:tc>
          <w:tcPr>
            <w:tcW w:w="1870" w:type="dxa"/>
            <w:vAlign w:val="center"/>
          </w:tcPr>
          <w:p w:rsidR="00E44806" w:rsidRPr="009B0C16" w:rsidRDefault="00E44806" w:rsidP="00E44806">
            <w:pPr>
              <w:tabs>
                <w:tab w:val="left" w:pos="10206"/>
              </w:tabs>
              <w:spacing w:after="0" w:line="240" w:lineRule="auto"/>
              <w:jc w:val="center"/>
              <w:rPr>
                <w:rFonts w:ascii="Times New Roman" w:hAnsi="Times New Roman" w:cs="Times New Roman"/>
                <w:b/>
                <w:color w:val="000000"/>
              </w:rPr>
            </w:pPr>
            <w:r w:rsidRPr="009B0C16">
              <w:rPr>
                <w:rFonts w:ascii="Times New Roman" w:hAnsi="Times New Roman" w:cs="Times New Roman"/>
                <w:b/>
                <w:color w:val="000000"/>
              </w:rPr>
              <w:t>5100</w:t>
            </w:r>
          </w:p>
        </w:tc>
      </w:tr>
    </w:tbl>
    <w:p w:rsidR="00E44806" w:rsidRPr="003011FB" w:rsidRDefault="00E44806" w:rsidP="00E44806">
      <w:pPr>
        <w:spacing w:after="0" w:line="360" w:lineRule="auto"/>
        <w:ind w:firstLine="709"/>
        <w:jc w:val="both"/>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sz w:val="28"/>
          <w:szCs w:val="28"/>
        </w:rPr>
      </w:pPr>
      <w:r w:rsidRPr="006D3D78">
        <w:rPr>
          <w:rFonts w:ascii="Times New Roman" w:hAnsi="Times New Roman" w:cs="Times New Roman"/>
          <w:sz w:val="28"/>
          <w:szCs w:val="28"/>
        </w:rPr>
        <w:lastRenderedPageBreak/>
        <w:t>Характеристика</w:t>
      </w:r>
      <w:r>
        <w:rPr>
          <w:rFonts w:ascii="Times New Roman" w:hAnsi="Times New Roman" w:cs="Times New Roman"/>
          <w:sz w:val="28"/>
          <w:szCs w:val="28"/>
        </w:rPr>
        <w:t xml:space="preserve"> планируемого</w:t>
      </w:r>
      <w:r w:rsidRPr="006D3D78">
        <w:rPr>
          <w:rFonts w:ascii="Times New Roman" w:hAnsi="Times New Roman" w:cs="Times New Roman"/>
          <w:sz w:val="28"/>
          <w:szCs w:val="28"/>
        </w:rPr>
        <w:t xml:space="preserve"> жилищного фонда представлена в таблице 1</w:t>
      </w:r>
      <w:r>
        <w:rPr>
          <w:rFonts w:ascii="Times New Roman" w:hAnsi="Times New Roman" w:cs="Times New Roman"/>
          <w:sz w:val="28"/>
          <w:szCs w:val="28"/>
        </w:rPr>
        <w:t>.3.</w:t>
      </w:r>
    </w:p>
    <w:p w:rsidR="00E44806" w:rsidRPr="003011FB" w:rsidRDefault="00E44806" w:rsidP="00E44806">
      <w:pPr>
        <w:spacing w:after="0" w:line="240" w:lineRule="auto"/>
        <w:jc w:val="right"/>
        <w:rPr>
          <w:rFonts w:ascii="Times New Roman" w:hAnsi="Times New Roman" w:cs="Times New Roman"/>
        </w:rPr>
      </w:pPr>
      <w:r w:rsidRPr="003011FB">
        <w:rPr>
          <w:rFonts w:ascii="Times New Roman" w:hAnsi="Times New Roman" w:cs="Times New Roman"/>
        </w:rPr>
        <w:t xml:space="preserve">Таблица </w:t>
      </w:r>
      <w:r w:rsidR="00446EFA">
        <w:rPr>
          <w:rFonts w:ascii="Times New Roman" w:hAnsi="Times New Roman" w:cs="Times New Roman"/>
        </w:rPr>
        <w:t>1</w:t>
      </w:r>
      <w:r w:rsidRPr="003011FB">
        <w:rPr>
          <w:rFonts w:ascii="Times New Roman" w:hAnsi="Times New Roman" w:cs="Times New Roman"/>
        </w:rPr>
        <w:t>.</w:t>
      </w:r>
      <w:r w:rsidR="00446EFA">
        <w:rPr>
          <w:rFonts w:ascii="Times New Roman" w:hAnsi="Times New Roman" w:cs="Times New Roman"/>
        </w:rPr>
        <w:t>3</w:t>
      </w:r>
      <w:r w:rsidRPr="003011FB">
        <w:rPr>
          <w:rFonts w:ascii="Times New Roman" w:hAnsi="Times New Roman" w:cs="Times New Roman"/>
        </w:rPr>
        <w:t>. Планируемый ввод жилья на территориях Патрушевской и Октябрьской сельских администрациях</w:t>
      </w:r>
      <w:r>
        <w:rPr>
          <w:rFonts w:ascii="Times New Roman" w:hAnsi="Times New Roman" w:cs="Times New Roman"/>
        </w:rPr>
        <w:t>.</w:t>
      </w:r>
    </w:p>
    <w:tbl>
      <w:tblPr>
        <w:tblW w:w="10328" w:type="dxa"/>
        <w:jc w:val="center"/>
        <w:tblInd w:w="93" w:type="dxa"/>
        <w:tblLook w:val="04A0" w:firstRow="1" w:lastRow="0" w:firstColumn="1" w:lastColumn="0" w:noHBand="0" w:noVBand="1"/>
      </w:tblPr>
      <w:tblGrid>
        <w:gridCol w:w="926"/>
        <w:gridCol w:w="4239"/>
        <w:gridCol w:w="1367"/>
        <w:gridCol w:w="3796"/>
      </w:tblGrid>
      <w:tr w:rsidR="00E44806" w:rsidRPr="003011FB" w:rsidTr="00E44806">
        <w:trPr>
          <w:trHeight w:val="345"/>
          <w:jc w:val="center"/>
        </w:trPr>
        <w:tc>
          <w:tcPr>
            <w:tcW w:w="9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3011FB" w:rsidRDefault="00E44806" w:rsidP="00E44806">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w:t>
            </w:r>
          </w:p>
        </w:tc>
        <w:tc>
          <w:tcPr>
            <w:tcW w:w="4239" w:type="dxa"/>
            <w:tcBorders>
              <w:top w:val="single" w:sz="4" w:space="0" w:color="auto"/>
              <w:left w:val="nil"/>
              <w:bottom w:val="single" w:sz="4" w:space="0" w:color="auto"/>
              <w:right w:val="single" w:sz="4" w:space="0" w:color="auto"/>
            </w:tcBorders>
            <w:shd w:val="clear" w:color="auto" w:fill="auto"/>
            <w:vAlign w:val="center"/>
            <w:hideMark/>
          </w:tcPr>
          <w:p w:rsidR="00E44806" w:rsidRPr="003011FB" w:rsidRDefault="00E44806" w:rsidP="00E44806">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Наименование населенных пунктов</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Единицы измерения</w:t>
            </w:r>
          </w:p>
        </w:tc>
        <w:tc>
          <w:tcPr>
            <w:tcW w:w="3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3011FB" w:rsidRDefault="00E44806" w:rsidP="00E44806">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 xml:space="preserve">Планируемый ввод жилья в эксплуатацию  </w:t>
            </w:r>
            <w:r w:rsidRPr="003011FB">
              <w:rPr>
                <w:rFonts w:ascii="Times New Roman" w:hAnsi="Times New Roman" w:cs="Times New Roman"/>
                <w:b/>
                <w:bCs/>
                <w:color w:val="000000"/>
              </w:rPr>
              <w:br/>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1.</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 xml:space="preserve">с. </w:t>
            </w:r>
            <w:r>
              <w:rPr>
                <w:rFonts w:ascii="Times New Roman" w:hAnsi="Times New Roman" w:cs="Times New Roman"/>
                <w:color w:val="000000"/>
              </w:rPr>
              <w:t>Патр</w:t>
            </w:r>
            <w:r w:rsidRPr="003011FB">
              <w:rPr>
                <w:rFonts w:ascii="Times New Roman" w:hAnsi="Times New Roman" w:cs="Times New Roman"/>
                <w:color w:val="000000"/>
              </w:rPr>
              <w:t>уши</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100 000</w:t>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2.</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д. Б.Седельниково</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52 000</w:t>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3.</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с. Бородулино</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13 700</w:t>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4.</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п. Октябрьский</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33 300</w:t>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5.</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п. Первомайский</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8 600</w:t>
            </w:r>
          </w:p>
        </w:tc>
      </w:tr>
      <w:tr w:rsidR="00E44806" w:rsidRPr="003011FB" w:rsidTr="00E44806">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6.</w:t>
            </w:r>
          </w:p>
        </w:tc>
        <w:tc>
          <w:tcPr>
            <w:tcW w:w="4239" w:type="dxa"/>
            <w:tcBorders>
              <w:top w:val="nil"/>
              <w:left w:val="nil"/>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д. Шайдурово</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12 300</w:t>
            </w:r>
          </w:p>
        </w:tc>
      </w:tr>
      <w:tr w:rsidR="00E44806" w:rsidRPr="003011FB" w:rsidTr="00E44806">
        <w:trPr>
          <w:trHeight w:val="322"/>
          <w:jc w:val="center"/>
        </w:trPr>
        <w:tc>
          <w:tcPr>
            <w:tcW w:w="5165" w:type="dxa"/>
            <w:gridSpan w:val="2"/>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right"/>
              <w:rPr>
                <w:rFonts w:ascii="Times New Roman" w:hAnsi="Times New Roman" w:cs="Times New Roman"/>
                <w:b/>
                <w:color w:val="000000"/>
              </w:rPr>
            </w:pPr>
            <w:r w:rsidRPr="003011FB">
              <w:rPr>
                <w:rFonts w:ascii="Times New Roman" w:hAnsi="Times New Roman" w:cs="Times New Roman"/>
                <w:b/>
                <w:color w:val="000000"/>
              </w:rPr>
              <w:t>Итого:</w:t>
            </w:r>
          </w:p>
        </w:tc>
        <w:tc>
          <w:tcPr>
            <w:tcW w:w="1367" w:type="dxa"/>
            <w:tcBorders>
              <w:top w:val="single" w:sz="4" w:space="0" w:color="auto"/>
              <w:left w:val="nil"/>
              <w:bottom w:val="single" w:sz="4" w:space="0" w:color="auto"/>
              <w:right w:val="single" w:sz="4" w:space="0" w:color="auto"/>
            </w:tcBorders>
            <w:vAlign w:val="center"/>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bCs/>
                <w:color w:val="000000"/>
              </w:rPr>
              <w:t>м</w:t>
            </w:r>
            <w:r w:rsidRPr="003011FB">
              <w:rPr>
                <w:rFonts w:ascii="Times New Roman" w:hAnsi="Times New Roman" w:cs="Times New Roman"/>
                <w:b/>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E44806" w:rsidRPr="003011FB" w:rsidRDefault="00E44806" w:rsidP="00E44806">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237 400</w:t>
            </w:r>
          </w:p>
        </w:tc>
      </w:tr>
    </w:tbl>
    <w:p w:rsidR="00E44806" w:rsidRDefault="00E44806" w:rsidP="00E44806">
      <w:pPr>
        <w:tabs>
          <w:tab w:val="left" w:pos="1178"/>
        </w:tabs>
        <w:spacing w:after="0" w:line="240" w:lineRule="auto"/>
        <w:ind w:right="2975"/>
        <w:jc w:val="right"/>
        <w:rPr>
          <w:rFonts w:ascii="Times New Roman" w:hAnsi="Times New Roman" w:cs="Times New Roman"/>
        </w:rPr>
      </w:pPr>
    </w:p>
    <w:p w:rsidR="00E44806" w:rsidRPr="007028BF" w:rsidRDefault="00E44806" w:rsidP="00E44806">
      <w:pPr>
        <w:tabs>
          <w:tab w:val="left" w:pos="1178"/>
          <w:tab w:val="left" w:pos="8222"/>
        </w:tabs>
        <w:spacing w:after="0" w:line="240" w:lineRule="auto"/>
        <w:ind w:right="1983"/>
        <w:jc w:val="right"/>
        <w:rPr>
          <w:rFonts w:ascii="Times New Roman" w:hAnsi="Times New Roman" w:cs="Times New Roman"/>
        </w:rPr>
      </w:pPr>
      <w:r>
        <w:rPr>
          <w:rFonts w:ascii="Times New Roman" w:hAnsi="Times New Roman" w:cs="Times New Roman"/>
        </w:rPr>
        <w:t xml:space="preserve">                                                 </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Прогнозы приростов площади строительных фондов рассматриваемых населенных пунктов выполнены ЗАО «Проектно–изыскательский институт ГЕО» в рамках Проекта Генерального плана Сысертского городского округа.</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разработан на следующие проектные периоды:</w:t>
      </w:r>
    </w:p>
    <w:p w:rsidR="00E44806" w:rsidRPr="00446EFA" w:rsidRDefault="00E44806" w:rsidP="00264AF7">
      <w:pPr>
        <w:pStyle w:val="af3"/>
        <w:widowControl w:val="0"/>
        <w:numPr>
          <w:ilvl w:val="0"/>
          <w:numId w:val="26"/>
        </w:numPr>
        <w:tabs>
          <w:tab w:val="left" w:pos="844"/>
        </w:tabs>
        <w:spacing w:after="0" w:line="360" w:lineRule="auto"/>
        <w:jc w:val="both"/>
        <w:rPr>
          <w:rFonts w:ascii="Times New Roman" w:hAnsi="Times New Roman" w:cs="Times New Roman"/>
          <w:sz w:val="28"/>
          <w:szCs w:val="28"/>
        </w:rPr>
      </w:pPr>
      <w:r w:rsidRPr="00446EFA">
        <w:rPr>
          <w:rFonts w:ascii="Times New Roman" w:hAnsi="Times New Roman" w:cs="Times New Roman"/>
          <w:sz w:val="28"/>
          <w:szCs w:val="28"/>
        </w:rPr>
        <w:t>этап (первая очередь строительства) - 2020 год;</w:t>
      </w:r>
    </w:p>
    <w:p w:rsidR="00E44806" w:rsidRPr="00446EFA" w:rsidRDefault="00E44806" w:rsidP="00264AF7">
      <w:pPr>
        <w:pStyle w:val="af3"/>
        <w:widowControl w:val="0"/>
        <w:numPr>
          <w:ilvl w:val="0"/>
          <w:numId w:val="26"/>
        </w:numPr>
        <w:tabs>
          <w:tab w:val="left" w:pos="930"/>
        </w:tabs>
        <w:spacing w:after="0" w:line="360" w:lineRule="auto"/>
        <w:jc w:val="both"/>
        <w:rPr>
          <w:rFonts w:ascii="Times New Roman" w:hAnsi="Times New Roman" w:cs="Times New Roman"/>
          <w:sz w:val="28"/>
          <w:szCs w:val="28"/>
        </w:rPr>
      </w:pPr>
      <w:r w:rsidRPr="00446EFA">
        <w:rPr>
          <w:rFonts w:ascii="Times New Roman" w:hAnsi="Times New Roman" w:cs="Times New Roman"/>
          <w:sz w:val="28"/>
          <w:szCs w:val="28"/>
        </w:rPr>
        <w:t>этап (расчетный срок генерального плана) - 2035 год.</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является одним из документов территориального планирования Сысертского городского округа и основным документом планирования развития территории городского округа, отражающий градостроительную стратегию и условия формирования среды жизнедеятельности.</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как документ территориального планирования, направлен на определение назначения территорий исходя из совокупности социальных, экономических, экологических и иных факторов, развитие инженерной, транспортной и социальной инфраструктур округа, в целях обеспечения устойчивого развития территориального образования.</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Устойчивое развитие территории округа, которое является целью градостроительной деятельности - это безопасные и благоприятные условия жизнедеятельности человека, ограничение негативного воздействия хозяйственной и иной деятельности на окружающую среду, обеспечение охраны и рационального использования природных ресурсов в интересах настоящего и будущего поколений.</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lastRenderedPageBreak/>
        <w:t>Согласно Градостроительному Кодексу РФ от 29 декабря 2004 года №190-ФЗ, ст.9, 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w:t>
      </w:r>
      <w:r w:rsidRPr="00D1745E">
        <w:rPr>
          <w:rStyle w:val="12"/>
          <w:rFonts w:eastAsiaTheme="minorHAnsi"/>
          <w:szCs w:val="28"/>
        </w:rPr>
        <w:t>ици</w:t>
      </w:r>
      <w:r w:rsidRPr="00D1745E">
        <w:rPr>
          <w:rFonts w:ascii="Times New Roman" w:hAnsi="Times New Roman" w:cs="Times New Roman"/>
          <w:sz w:val="28"/>
          <w:szCs w:val="28"/>
        </w:rPr>
        <w:t>пальных образований.</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w:t>
      </w:r>
      <w:r>
        <w:rPr>
          <w:rFonts w:ascii="Times New Roman" w:hAnsi="Times New Roman" w:cs="Times New Roman"/>
          <w:sz w:val="28"/>
          <w:szCs w:val="28"/>
        </w:rPr>
        <w:t xml:space="preserve"> территорий.</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 xml:space="preserve">Согласно материалам Генерального плана, к 2035 году жилищный фонд рассматриваемых населенных пунктов планируется увеличить </w:t>
      </w:r>
      <w:r>
        <w:rPr>
          <w:rFonts w:ascii="Times New Roman" w:hAnsi="Times New Roman" w:cs="Times New Roman"/>
          <w:sz w:val="28"/>
          <w:szCs w:val="28"/>
        </w:rPr>
        <w:t>на</w:t>
      </w:r>
      <w:r w:rsidRPr="00D1745E">
        <w:rPr>
          <w:rFonts w:ascii="Times New Roman" w:hAnsi="Times New Roman" w:cs="Times New Roman"/>
          <w:sz w:val="28"/>
          <w:szCs w:val="28"/>
        </w:rPr>
        <w:t xml:space="preserve"> </w:t>
      </w:r>
      <w:r>
        <w:rPr>
          <w:rFonts w:ascii="Times New Roman" w:hAnsi="Times New Roman" w:cs="Times New Roman"/>
          <w:sz w:val="28"/>
          <w:szCs w:val="28"/>
        </w:rPr>
        <w:t>237,4</w:t>
      </w:r>
      <w:r w:rsidRPr="00D1745E">
        <w:rPr>
          <w:rFonts w:ascii="Times New Roman" w:hAnsi="Times New Roman" w:cs="Times New Roman"/>
          <w:sz w:val="28"/>
          <w:szCs w:val="28"/>
        </w:rPr>
        <w:t xml:space="preserve"> тыс. м</w:t>
      </w:r>
      <w:r w:rsidRPr="00D1745E">
        <w:rPr>
          <w:rFonts w:ascii="Times New Roman" w:hAnsi="Times New Roman" w:cs="Times New Roman"/>
          <w:sz w:val="28"/>
          <w:szCs w:val="28"/>
          <w:vertAlign w:val="superscript"/>
        </w:rPr>
        <w:t>2</w:t>
      </w:r>
      <w:r>
        <w:rPr>
          <w:rFonts w:ascii="Times New Roman" w:hAnsi="Times New Roman" w:cs="Times New Roman"/>
          <w:sz w:val="28"/>
          <w:szCs w:val="28"/>
        </w:rPr>
        <w:t>.</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AB7867">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2. Перспективные балансы тепловой мощности источников тепловой энергии.</w:t>
      </w:r>
    </w:p>
    <w:p w:rsidR="00E44806" w:rsidRDefault="00E44806" w:rsidP="00E44806">
      <w:pPr>
        <w:spacing w:after="0" w:line="360" w:lineRule="auto"/>
        <w:ind w:firstLine="709"/>
        <w:rPr>
          <w:rFonts w:ascii="Times New Roman" w:hAnsi="Times New Roman" w:cs="Times New Roman"/>
          <w:b/>
          <w:sz w:val="32"/>
          <w:szCs w:val="32"/>
        </w:rPr>
      </w:pPr>
    </w:p>
    <w:p w:rsidR="00E44806" w:rsidRPr="00D61380" w:rsidRDefault="00E44806" w:rsidP="00D61380">
      <w:pPr>
        <w:widowControl w:val="0"/>
        <w:tabs>
          <w:tab w:val="left" w:pos="851"/>
        </w:tabs>
        <w:spacing w:after="0" w:line="360" w:lineRule="auto"/>
        <w:ind w:firstLine="709"/>
        <w:jc w:val="both"/>
        <w:rPr>
          <w:rFonts w:ascii="Times New Roman" w:hAnsi="Times New Roman" w:cs="Times New Roman"/>
          <w:b/>
          <w:sz w:val="28"/>
          <w:szCs w:val="28"/>
        </w:rPr>
      </w:pPr>
      <w:r w:rsidRPr="00D61380">
        <w:rPr>
          <w:rFonts w:ascii="Times New Roman" w:hAnsi="Times New Roman" w:cs="Times New Roman"/>
          <w:b/>
          <w:sz w:val="28"/>
          <w:szCs w:val="28"/>
        </w:rPr>
        <w:t>Радиус эффективного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строительство новых участков тепловой сети и реконструкция существующих;</w:t>
      </w:r>
    </w:p>
    <w:p w:rsidR="00E44806" w:rsidRPr="00E82F19" w:rsidRDefault="00E44806" w:rsidP="00E44806">
      <w:pPr>
        <w:pStyle w:val="af3"/>
        <w:widowControl w:val="0"/>
        <w:numPr>
          <w:ilvl w:val="0"/>
          <w:numId w:val="1"/>
        </w:numPr>
        <w:tabs>
          <w:tab w:val="left" w:pos="284"/>
        </w:tabs>
        <w:spacing w:after="0" w:line="360" w:lineRule="auto"/>
        <w:contextualSpacing w:val="0"/>
        <w:rPr>
          <w:rFonts w:ascii="Times New Roman" w:hAnsi="Times New Roman" w:cs="Times New Roman"/>
          <w:sz w:val="28"/>
          <w:szCs w:val="28"/>
        </w:rPr>
      </w:pPr>
      <w:r w:rsidRPr="00E82F19">
        <w:rPr>
          <w:rFonts w:ascii="Times New Roman" w:hAnsi="Times New Roman" w:cs="Times New Roman"/>
          <w:sz w:val="28"/>
          <w:szCs w:val="28"/>
        </w:rPr>
        <w:t>пропускная способность существующих магистральных тепловых сетей;</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перекачку теплоносителя в тепловых сетях;</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потери тепловой энергии в тепловых сетях при ее передаче;</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надежность системы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В системе централизованного теплоснабжения, используется один вид теплоносителя: горячая вода.</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Транспортировку тепловой энергии для жилой застройки осуществляет теплоснабжающая организация МУП ЖКХ «</w:t>
      </w:r>
      <w:r>
        <w:rPr>
          <w:rFonts w:ascii="Times New Roman" w:hAnsi="Times New Roman" w:cs="Times New Roman"/>
          <w:sz w:val="28"/>
          <w:szCs w:val="28"/>
        </w:rPr>
        <w:t>Западное</w:t>
      </w:r>
      <w:r w:rsidRPr="00E82F19">
        <w:rPr>
          <w:rFonts w:ascii="Times New Roman" w:hAnsi="Times New Roman" w:cs="Times New Roman"/>
          <w:sz w:val="28"/>
          <w:szCs w:val="28"/>
        </w:rPr>
        <w:t>», являющаяся, как поставщиком, так и производителем тепловой энергии.</w:t>
      </w:r>
    </w:p>
    <w:p w:rsidR="00E44806" w:rsidRPr="00E82F19" w:rsidRDefault="00E44806" w:rsidP="00E44806">
      <w:pPr>
        <w:spacing w:after="0" w:line="360" w:lineRule="auto"/>
        <w:ind w:firstLineChars="253" w:firstLine="708"/>
        <w:jc w:val="both"/>
        <w:rPr>
          <w:rFonts w:ascii="Times New Roman" w:hAnsi="Times New Roman" w:cs="Times New Roman"/>
          <w:sz w:val="28"/>
          <w:szCs w:val="28"/>
        </w:rPr>
      </w:pPr>
      <w:r w:rsidRPr="00E82F19">
        <w:rPr>
          <w:rFonts w:ascii="Times New Roman" w:hAnsi="Times New Roman" w:cs="Times New Roman"/>
          <w:sz w:val="28"/>
          <w:szCs w:val="28"/>
        </w:rPr>
        <w:lastRenderedPageBreak/>
        <w:t>Существующая жилая и социально-административная застройка находится в пределах радиуса эффективного теплоснабжения. Подключение новых потребителей и в границах сложившейся застройки экономически оправдано. В границах кварталов выявлены резервы тепловой мощности.</w:t>
      </w:r>
    </w:p>
    <w:p w:rsidR="00E44806" w:rsidRPr="00E82F19" w:rsidRDefault="00E44806" w:rsidP="00E44806">
      <w:pPr>
        <w:spacing w:after="0" w:line="360" w:lineRule="auto"/>
        <w:ind w:firstLineChars="253" w:firstLine="708"/>
        <w:jc w:val="both"/>
        <w:rPr>
          <w:rFonts w:ascii="Times New Roman" w:hAnsi="Times New Roman" w:cs="Times New Roman"/>
          <w:sz w:val="28"/>
          <w:szCs w:val="28"/>
        </w:rPr>
      </w:pPr>
      <w:r w:rsidRPr="00E82F19">
        <w:rPr>
          <w:rFonts w:ascii="Times New Roman" w:hAnsi="Times New Roman" w:cs="Times New Roman"/>
          <w:sz w:val="28"/>
          <w:szCs w:val="28"/>
        </w:rPr>
        <w:t>Для котельных - источников тепловой энергии, находящиеся в сельской местности выявлен большой резерв тепловой мощности, поэтому все потребители находятся в границах эффективного радиуса теплоснабжения. Планируемый прирост тепловой нагрузки в селе и поселках целесообразен.</w:t>
      </w:r>
    </w:p>
    <w:p w:rsidR="00E44806" w:rsidRDefault="00E44806" w:rsidP="00E44806">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«Западное»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D61380" w:rsidRDefault="00E44806" w:rsidP="00D61380">
      <w:pPr>
        <w:widowControl w:val="0"/>
        <w:tabs>
          <w:tab w:val="left" w:pos="567"/>
          <w:tab w:val="left" w:pos="709"/>
        </w:tabs>
        <w:spacing w:after="0" w:line="360" w:lineRule="auto"/>
        <w:ind w:firstLine="709"/>
        <w:jc w:val="both"/>
        <w:rPr>
          <w:rFonts w:ascii="Times New Roman" w:hAnsi="Times New Roman" w:cs="Times New Roman"/>
          <w:b/>
          <w:sz w:val="28"/>
          <w:szCs w:val="28"/>
        </w:rPr>
      </w:pPr>
      <w:r w:rsidRPr="00D61380">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«Западное».</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r w:rsidRPr="004D094A">
        <w:rPr>
          <w:rFonts w:ascii="Times New Roman" w:hAnsi="Times New Roman" w:cs="Times New Roman"/>
          <w:sz w:val="28"/>
          <w:szCs w:val="28"/>
        </w:rPr>
        <w:t xml:space="preserve">МУП ЖКХ </w:t>
      </w:r>
      <w:r>
        <w:rPr>
          <w:rFonts w:ascii="Times New Roman" w:hAnsi="Times New Roman" w:cs="Times New Roman"/>
          <w:sz w:val="28"/>
          <w:szCs w:val="28"/>
        </w:rPr>
        <w:t>«Западное»</w:t>
      </w:r>
      <w:r w:rsidRPr="004D094A">
        <w:rPr>
          <w:rFonts w:ascii="Times New Roman" w:hAnsi="Times New Roman" w:cs="Times New Roman"/>
          <w:sz w:val="28"/>
          <w:szCs w:val="28"/>
        </w:rPr>
        <w:t xml:space="preserve"> </w:t>
      </w:r>
      <w:r>
        <w:rPr>
          <w:rFonts w:ascii="Times New Roman" w:hAnsi="Times New Roman" w:cs="Times New Roman"/>
          <w:sz w:val="28"/>
          <w:szCs w:val="28"/>
        </w:rPr>
        <w:t>обслуживает две котельных, из них: одну угольную д. Б. Седельниково и одну газовую котельную в п. Октябрьский</w:t>
      </w:r>
      <w:r w:rsidRPr="004D094A">
        <w:rPr>
          <w:rFonts w:ascii="Times New Roman" w:hAnsi="Times New Roman" w:cs="Times New Roman"/>
          <w:sz w:val="28"/>
          <w:szCs w:val="28"/>
        </w:rPr>
        <w:t xml:space="preserve">. </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тепловые сети в границах жилой и социально – административной застройки протяженностью 53 км, а также 4 центральных тепловых пункта.</w:t>
      </w:r>
    </w:p>
    <w:p w:rsidR="00E44806" w:rsidRDefault="00E44806" w:rsidP="00E44806">
      <w:pPr>
        <w:spacing w:after="0" w:line="360" w:lineRule="auto"/>
        <w:jc w:val="center"/>
        <w:rPr>
          <w:rFonts w:ascii="Times New Roman" w:hAnsi="Times New Roman" w:cs="Times New Roman"/>
        </w:rPr>
      </w:pPr>
    </w:p>
    <w:p w:rsidR="00E44806" w:rsidRDefault="00E44806" w:rsidP="00E44806">
      <w:pPr>
        <w:spacing w:after="0" w:line="360" w:lineRule="auto"/>
        <w:jc w:val="center"/>
        <w:rPr>
          <w:rFonts w:ascii="Times New Roman" w:hAnsi="Times New Roman" w:cs="Times New Roman"/>
        </w:rPr>
      </w:pPr>
    </w:p>
    <w:p w:rsidR="00E44806" w:rsidRDefault="00E44806" w:rsidP="00E44806">
      <w:pPr>
        <w:spacing w:after="0" w:line="360" w:lineRule="auto"/>
        <w:jc w:val="center"/>
        <w:rPr>
          <w:rFonts w:ascii="Times New Roman" w:hAnsi="Times New Roman" w:cs="Times New Roman"/>
        </w:rPr>
      </w:pPr>
    </w:p>
    <w:p w:rsidR="00E44806" w:rsidRPr="006A1F6B" w:rsidRDefault="00E44806" w:rsidP="00E44806">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lastRenderedPageBreak/>
        <w:t>Источники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балансе МУП ЖКХ «Западное» находятся 2 котельных: </w:t>
      </w:r>
    </w:p>
    <w:p w:rsidR="00E44806" w:rsidRPr="0096753A"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котельная</w:t>
      </w:r>
      <w:r>
        <w:rPr>
          <w:rFonts w:ascii="Times New Roman" w:hAnsi="Times New Roman" w:cs="Times New Roman"/>
          <w:sz w:val="28"/>
          <w:szCs w:val="28"/>
        </w:rPr>
        <w:t xml:space="preserve"> п. Октябрьский, мощностью 24 Гкал</w:t>
      </w:r>
      <w:r w:rsidRPr="0096753A">
        <w:rPr>
          <w:rFonts w:ascii="Times New Roman" w:hAnsi="Times New Roman" w:cs="Times New Roman"/>
          <w:sz w:val="28"/>
          <w:szCs w:val="28"/>
        </w:rPr>
        <w:t>/</w:t>
      </w:r>
      <w:r>
        <w:rPr>
          <w:rFonts w:ascii="Times New Roman" w:hAnsi="Times New Roman" w:cs="Times New Roman"/>
          <w:sz w:val="28"/>
          <w:szCs w:val="28"/>
        </w:rPr>
        <w:t>час;</w:t>
      </w:r>
    </w:p>
    <w:p w:rsidR="00E44806" w:rsidRPr="00463A90" w:rsidRDefault="00E44806" w:rsidP="00E44806">
      <w:pPr>
        <w:pStyle w:val="af3"/>
        <w:numPr>
          <w:ilvl w:val="0"/>
          <w:numId w:val="1"/>
        </w:numPr>
        <w:spacing w:after="0" w:line="360" w:lineRule="auto"/>
        <w:ind w:left="0" w:firstLine="709"/>
        <w:rPr>
          <w:rFonts w:ascii="Times New Roman" w:hAnsi="Times New Roman" w:cs="Times New Roman"/>
          <w:sz w:val="28"/>
          <w:szCs w:val="28"/>
        </w:rPr>
      </w:pPr>
      <w:r w:rsidRPr="00463A90">
        <w:rPr>
          <w:rFonts w:ascii="Times New Roman" w:hAnsi="Times New Roman" w:cs="Times New Roman"/>
          <w:sz w:val="28"/>
          <w:szCs w:val="28"/>
        </w:rPr>
        <w:t xml:space="preserve">угольная котельная </w:t>
      </w:r>
      <w:r>
        <w:rPr>
          <w:rFonts w:ascii="Times New Roman" w:hAnsi="Times New Roman" w:cs="Times New Roman"/>
          <w:sz w:val="28"/>
          <w:szCs w:val="28"/>
        </w:rPr>
        <w:t>д</w:t>
      </w:r>
      <w:r w:rsidRPr="00463A90">
        <w:rPr>
          <w:rFonts w:ascii="Times New Roman" w:hAnsi="Times New Roman" w:cs="Times New Roman"/>
          <w:sz w:val="28"/>
          <w:szCs w:val="28"/>
        </w:rPr>
        <w:t>. Б</w:t>
      </w:r>
      <w:r>
        <w:rPr>
          <w:rFonts w:ascii="Times New Roman" w:hAnsi="Times New Roman" w:cs="Times New Roman"/>
          <w:sz w:val="28"/>
          <w:szCs w:val="28"/>
        </w:rPr>
        <w:t xml:space="preserve">. </w:t>
      </w:r>
      <w:r w:rsidRPr="00463A90">
        <w:rPr>
          <w:rFonts w:ascii="Times New Roman" w:hAnsi="Times New Roman" w:cs="Times New Roman"/>
          <w:sz w:val="28"/>
          <w:szCs w:val="28"/>
        </w:rPr>
        <w:t>Седельниково, мощностью 3,</w:t>
      </w:r>
      <w:r>
        <w:rPr>
          <w:rFonts w:ascii="Times New Roman" w:hAnsi="Times New Roman" w:cs="Times New Roman"/>
          <w:sz w:val="28"/>
          <w:szCs w:val="28"/>
        </w:rPr>
        <w:t>3 Гкал/час.</w:t>
      </w:r>
    </w:p>
    <w:p w:rsidR="00E44806" w:rsidRDefault="00E44806" w:rsidP="00E44806">
      <w:pPr>
        <w:spacing w:after="0" w:line="360" w:lineRule="auto"/>
        <w:jc w:val="both"/>
        <w:rPr>
          <w:rFonts w:ascii="Times New Roman" w:hAnsi="Times New Roman" w:cs="Times New Roman"/>
          <w:i/>
          <w:sz w:val="28"/>
          <w:szCs w:val="28"/>
        </w:rPr>
      </w:pPr>
    </w:p>
    <w:p w:rsidR="00E44806" w:rsidRDefault="00E44806" w:rsidP="00E44806">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t>Муниципальная</w:t>
      </w:r>
      <w:r>
        <w:rPr>
          <w:rFonts w:ascii="Times New Roman" w:hAnsi="Times New Roman" w:cs="Times New Roman"/>
          <w:i/>
          <w:sz w:val="28"/>
          <w:szCs w:val="28"/>
        </w:rPr>
        <w:t xml:space="preserve"> газовая котельная п. Октябрьский</w:t>
      </w:r>
      <w:r w:rsidRPr="005A1962">
        <w:rPr>
          <w:rFonts w:ascii="Times New Roman" w:hAnsi="Times New Roman" w:cs="Times New Roman"/>
          <w:i/>
          <w:sz w:val="28"/>
          <w:szCs w:val="28"/>
        </w:rPr>
        <w:t xml:space="preserve"> (</w:t>
      </w:r>
      <w:r>
        <w:rPr>
          <w:rFonts w:ascii="Times New Roman" w:hAnsi="Times New Roman" w:cs="Times New Roman"/>
          <w:i/>
          <w:sz w:val="28"/>
          <w:szCs w:val="28"/>
        </w:rPr>
        <w:t>ул. Дружбы</w:t>
      </w:r>
      <w:r w:rsidRPr="005A1962">
        <w:rPr>
          <w:rFonts w:ascii="Times New Roman" w:hAnsi="Times New Roman" w:cs="Times New Roman"/>
          <w:i/>
          <w:sz w:val="28"/>
          <w:szCs w:val="28"/>
        </w:rPr>
        <w:t>).</w:t>
      </w:r>
    </w:p>
    <w:p w:rsidR="00E44806" w:rsidRDefault="00E44806" w:rsidP="00E44806">
      <w:pPr>
        <w:spacing w:after="0" w:line="360" w:lineRule="auto"/>
        <w:jc w:val="center"/>
        <w:rPr>
          <w:rFonts w:ascii="Times New Roman" w:hAnsi="Times New Roman" w:cs="Times New Roman"/>
          <w:i/>
          <w:sz w:val="28"/>
          <w:szCs w:val="28"/>
        </w:rPr>
      </w:pPr>
      <w:r>
        <w:rPr>
          <w:rFonts w:ascii="Times New Roman" w:hAnsi="Times New Roman" w:cs="Times New Roman"/>
          <w:i/>
          <w:noProof/>
          <w:sz w:val="28"/>
          <w:szCs w:val="28"/>
        </w:rPr>
        <w:drawing>
          <wp:inline distT="0" distB="0" distL="0" distR="0">
            <wp:extent cx="6480175" cy="4247046"/>
            <wp:effectExtent l="19050" t="0" r="0" b="0"/>
            <wp:docPr id="6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480175" cy="4247046"/>
                    </a:xfrm>
                    <a:prstGeom prst="rect">
                      <a:avLst/>
                    </a:prstGeom>
                    <a:noFill/>
                    <a:ln w="9525">
                      <a:noFill/>
                      <a:miter lim="800000"/>
                      <a:headEnd/>
                      <a:tailEnd/>
                    </a:ln>
                  </pic:spPr>
                </pic:pic>
              </a:graphicData>
            </a:graphic>
          </wp:inline>
        </w:drawing>
      </w:r>
    </w:p>
    <w:p w:rsidR="00E44806" w:rsidRPr="00F67C51" w:rsidRDefault="00E44806" w:rsidP="00E44806">
      <w:pPr>
        <w:spacing w:after="0" w:line="360" w:lineRule="auto"/>
        <w:jc w:val="center"/>
        <w:rPr>
          <w:rFonts w:ascii="Times New Roman" w:hAnsi="Times New Roman" w:cs="Times New Roman"/>
        </w:rPr>
      </w:pPr>
      <w:r w:rsidRPr="00F67C51">
        <w:rPr>
          <w:rFonts w:ascii="Times New Roman" w:hAnsi="Times New Roman" w:cs="Times New Roman"/>
        </w:rPr>
        <w:t xml:space="preserve">Рис. </w:t>
      </w:r>
      <w:r w:rsidR="00446EFA">
        <w:rPr>
          <w:rFonts w:ascii="Times New Roman" w:hAnsi="Times New Roman" w:cs="Times New Roman"/>
        </w:rPr>
        <w:t>2.</w:t>
      </w:r>
      <w:r w:rsidRPr="00F67C51">
        <w:rPr>
          <w:rFonts w:ascii="Times New Roman" w:hAnsi="Times New Roman" w:cs="Times New Roman"/>
        </w:rPr>
        <w:t>1. Муниципальная газовая котельная п. Октябрьский (ул. Дружбы).</w:t>
      </w:r>
    </w:p>
    <w:p w:rsidR="00E44806" w:rsidRPr="005A1962" w:rsidRDefault="00E44806" w:rsidP="00E44806">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p>
    <w:p w:rsidR="00E44806" w:rsidRPr="004874F7"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котельной используются 3 водогрейных котла</w:t>
      </w:r>
      <w:r w:rsidRPr="004874F7">
        <w:rPr>
          <w:rFonts w:ascii="Times New Roman" w:hAnsi="Times New Roman" w:cs="Times New Roman"/>
          <w:sz w:val="28"/>
          <w:szCs w:val="28"/>
        </w:rPr>
        <w:t xml:space="preserve"> марки </w:t>
      </w:r>
      <w:r>
        <w:rPr>
          <w:rFonts w:ascii="Times New Roman" w:hAnsi="Times New Roman" w:cs="Times New Roman"/>
          <w:sz w:val="28"/>
          <w:szCs w:val="28"/>
        </w:rPr>
        <w:t xml:space="preserve">ТВГ-8М, </w:t>
      </w:r>
      <w:r w:rsidRPr="004874F7">
        <w:rPr>
          <w:rFonts w:ascii="Times New Roman" w:hAnsi="Times New Roman" w:cs="Times New Roman"/>
          <w:sz w:val="28"/>
          <w:szCs w:val="28"/>
        </w:rPr>
        <w:t>мощность</w:t>
      </w:r>
      <w:r>
        <w:rPr>
          <w:rFonts w:ascii="Times New Roman" w:hAnsi="Times New Roman" w:cs="Times New Roman"/>
          <w:sz w:val="28"/>
          <w:szCs w:val="28"/>
        </w:rPr>
        <w:t>ю</w:t>
      </w:r>
      <w:r w:rsidRPr="004874F7">
        <w:rPr>
          <w:rFonts w:ascii="Times New Roman" w:hAnsi="Times New Roman" w:cs="Times New Roman"/>
          <w:sz w:val="28"/>
          <w:szCs w:val="28"/>
        </w:rPr>
        <w:t xml:space="preserve"> –</w:t>
      </w:r>
      <w:r>
        <w:rPr>
          <w:rFonts w:ascii="Times New Roman" w:hAnsi="Times New Roman" w:cs="Times New Roman"/>
          <w:sz w:val="28"/>
          <w:szCs w:val="28"/>
        </w:rPr>
        <w:t xml:space="preserve"> 24</w:t>
      </w:r>
      <w:r w:rsidRPr="004874F7">
        <w:rPr>
          <w:rFonts w:ascii="Times New Roman" w:hAnsi="Times New Roman" w:cs="Times New Roman"/>
          <w:sz w:val="28"/>
          <w:szCs w:val="28"/>
        </w:rPr>
        <w:t xml:space="preserve"> Гкал/ч</w:t>
      </w:r>
      <w:r>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 xml:space="preserve">Котельная оборудована </w:t>
      </w:r>
      <w:r>
        <w:rPr>
          <w:rFonts w:ascii="Times New Roman" w:hAnsi="Times New Roman" w:cs="Times New Roman"/>
          <w:color w:val="000000"/>
          <w:sz w:val="28"/>
          <w:szCs w:val="28"/>
        </w:rPr>
        <w:t>химводоочисткой</w:t>
      </w:r>
      <w:r w:rsidRPr="00211974">
        <w:rPr>
          <w:rFonts w:ascii="Times New Roman" w:hAnsi="Times New Roman" w:cs="Times New Roman"/>
          <w:color w:val="000000"/>
          <w:sz w:val="28"/>
          <w:szCs w:val="28"/>
        </w:rPr>
        <w:t xml:space="preserve">, состоящей из 3-х механических и </w:t>
      </w:r>
    </w:p>
    <w:p w:rsidR="00E44806" w:rsidRPr="00211974" w:rsidRDefault="00E44806" w:rsidP="00E44806">
      <w:pPr>
        <w:spacing w:after="0" w:line="360" w:lineRule="auto"/>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 xml:space="preserve">3-х </w:t>
      </w:r>
      <w:r>
        <w:rPr>
          <w:rFonts w:ascii="Times New Roman" w:hAnsi="Times New Roman" w:cs="Times New Roman"/>
          <w:color w:val="000000"/>
          <w:sz w:val="28"/>
          <w:szCs w:val="28"/>
          <w:lang w:val="en-US"/>
        </w:rPr>
        <w:t>Na</w:t>
      </w:r>
      <w:r w:rsidRPr="00211974">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r w:rsidRPr="0021197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катионитных</w:t>
      </w:r>
      <w:r w:rsidRPr="00211974">
        <w:rPr>
          <w:rFonts w:ascii="Times New Roman" w:hAnsi="Times New Roman" w:cs="Times New Roman"/>
          <w:color w:val="000000"/>
          <w:sz w:val="28"/>
          <w:szCs w:val="28"/>
        </w:rPr>
        <w:t xml:space="preserve"> фильтров.</w:t>
      </w:r>
      <w:r>
        <w:rPr>
          <w:rFonts w:ascii="Times New Roman" w:hAnsi="Times New Roman" w:cs="Times New Roman"/>
          <w:color w:val="000000"/>
          <w:sz w:val="28"/>
          <w:szCs w:val="28"/>
        </w:rPr>
        <w:t xml:space="preserve"> </w:t>
      </w:r>
      <w:r>
        <w:rPr>
          <w:rFonts w:ascii="Times New Roman" w:hAnsi="Times New Roman" w:cs="Times New Roman"/>
          <w:sz w:val="28"/>
          <w:szCs w:val="28"/>
        </w:rPr>
        <w:t>Основным видом топлива котельной служит</w:t>
      </w:r>
      <w:r w:rsidRPr="004874F7">
        <w:rPr>
          <w:rFonts w:ascii="Times New Roman" w:hAnsi="Times New Roman" w:cs="Times New Roman"/>
          <w:sz w:val="28"/>
          <w:szCs w:val="28"/>
        </w:rPr>
        <w:t xml:space="preserve"> природный газ, резервное</w:t>
      </w:r>
      <w:r>
        <w:rPr>
          <w:rFonts w:ascii="Times New Roman" w:hAnsi="Times New Roman" w:cs="Times New Roman"/>
          <w:sz w:val="28"/>
          <w:szCs w:val="28"/>
        </w:rPr>
        <w:t xml:space="preserve"> топливо</w:t>
      </w:r>
      <w:r w:rsidRPr="004874F7">
        <w:rPr>
          <w:rFonts w:ascii="Times New Roman" w:hAnsi="Times New Roman" w:cs="Times New Roman"/>
          <w:sz w:val="28"/>
          <w:szCs w:val="28"/>
        </w:rPr>
        <w:t xml:space="preserve"> </w:t>
      </w:r>
      <w:r>
        <w:rPr>
          <w:rFonts w:ascii="Times New Roman" w:hAnsi="Times New Roman" w:cs="Times New Roman"/>
          <w:sz w:val="28"/>
          <w:szCs w:val="28"/>
        </w:rPr>
        <w:t>–</w:t>
      </w:r>
      <w:r w:rsidRPr="004874F7">
        <w:rPr>
          <w:rFonts w:ascii="Times New Roman" w:hAnsi="Times New Roman" w:cs="Times New Roman"/>
          <w:sz w:val="28"/>
          <w:szCs w:val="28"/>
        </w:rPr>
        <w:t xml:space="preserve"> </w:t>
      </w:r>
      <w:r>
        <w:rPr>
          <w:rFonts w:ascii="Times New Roman" w:hAnsi="Times New Roman" w:cs="Times New Roman"/>
          <w:sz w:val="28"/>
          <w:szCs w:val="28"/>
        </w:rPr>
        <w:t>не предусмотрено</w:t>
      </w:r>
      <w:r w:rsidRPr="004874F7">
        <w:rPr>
          <w:rFonts w:ascii="Times New Roman" w:hAnsi="Times New Roman" w:cs="Times New Roman"/>
          <w:sz w:val="28"/>
          <w:szCs w:val="28"/>
        </w:rPr>
        <w:t>.</w:t>
      </w:r>
      <w:r>
        <w:rPr>
          <w:rFonts w:ascii="Times New Roman" w:hAnsi="Times New Roman" w:cs="Times New Roman"/>
          <w:color w:val="000000"/>
          <w:sz w:val="28"/>
          <w:szCs w:val="28"/>
        </w:rPr>
        <w:t xml:space="preserve"> </w:t>
      </w:r>
      <w:r w:rsidRPr="004874F7">
        <w:rPr>
          <w:rFonts w:ascii="Times New Roman" w:hAnsi="Times New Roman" w:cs="Times New Roman"/>
          <w:sz w:val="28"/>
          <w:szCs w:val="28"/>
        </w:rPr>
        <w:t>КПД котлов</w:t>
      </w:r>
      <w:r>
        <w:rPr>
          <w:rFonts w:ascii="Times New Roman" w:hAnsi="Times New Roman" w:cs="Times New Roman"/>
          <w:sz w:val="28"/>
          <w:szCs w:val="28"/>
        </w:rPr>
        <w:t xml:space="preserve"> составляет</w:t>
      </w:r>
      <w:r w:rsidRPr="004874F7">
        <w:rPr>
          <w:rFonts w:ascii="Times New Roman" w:hAnsi="Times New Roman" w:cs="Times New Roman"/>
          <w:sz w:val="28"/>
          <w:szCs w:val="28"/>
        </w:rPr>
        <w:t xml:space="preserve"> – 9</w:t>
      </w:r>
      <w:r>
        <w:rPr>
          <w:rFonts w:ascii="Times New Roman" w:hAnsi="Times New Roman" w:cs="Times New Roman"/>
          <w:sz w:val="28"/>
          <w:szCs w:val="28"/>
        </w:rPr>
        <w:t xml:space="preserve">0,2 </w:t>
      </w:r>
      <w:r w:rsidRPr="004874F7">
        <w:rPr>
          <w:rFonts w:ascii="Times New Roman" w:hAnsi="Times New Roman" w:cs="Times New Roman"/>
          <w:sz w:val="28"/>
          <w:szCs w:val="28"/>
        </w:rPr>
        <w:t xml:space="preserve">%. </w:t>
      </w:r>
      <w:r w:rsidRPr="00211974">
        <w:rPr>
          <w:rFonts w:ascii="Times New Roman" w:hAnsi="Times New Roman" w:cs="Times New Roman"/>
          <w:color w:val="000000"/>
          <w:sz w:val="28"/>
          <w:szCs w:val="28"/>
        </w:rPr>
        <w:t>Передача тепловой энергии производится с помощью водяного водонагревателя (бойлера)</w:t>
      </w:r>
      <w:r>
        <w:rPr>
          <w:rFonts w:ascii="Times New Roman" w:hAnsi="Times New Roman" w:cs="Times New Roman"/>
          <w:color w:val="000000"/>
          <w:sz w:val="28"/>
          <w:szCs w:val="28"/>
        </w:rPr>
        <w:t>.</w:t>
      </w:r>
    </w:p>
    <w:p w:rsidR="00E44806" w:rsidRPr="004874F7" w:rsidRDefault="00E44806" w:rsidP="00E44806">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lastRenderedPageBreak/>
        <w:t>Температурный график (расчетный): 9</w:t>
      </w:r>
      <w:r>
        <w:rPr>
          <w:rFonts w:ascii="Times New Roman" w:hAnsi="Times New Roman" w:cs="Times New Roman"/>
          <w:sz w:val="28"/>
          <w:szCs w:val="28"/>
        </w:rPr>
        <w:t xml:space="preserve">0/70 </w:t>
      </w:r>
      <w:r w:rsidRPr="004874F7">
        <w:rPr>
          <w:rFonts w:ascii="Times New Roman" w:hAnsi="Times New Roman" w:cs="Times New Roman"/>
          <w:sz w:val="28"/>
          <w:szCs w:val="28"/>
        </w:rPr>
        <w:t>ºС.</w:t>
      </w:r>
    </w:p>
    <w:p w:rsidR="00E44806" w:rsidRPr="004874F7" w:rsidRDefault="00E44806" w:rsidP="00E44806">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Предписаний надзорных органов по запрещению дальнейшей эксплуатации</w:t>
      </w:r>
      <w:r>
        <w:rPr>
          <w:rFonts w:ascii="Times New Roman" w:hAnsi="Times New Roman" w:cs="Times New Roman"/>
          <w:sz w:val="28"/>
          <w:szCs w:val="28"/>
        </w:rPr>
        <w:t xml:space="preserve"> </w:t>
      </w:r>
      <w:r w:rsidRPr="004874F7">
        <w:rPr>
          <w:rFonts w:ascii="Times New Roman" w:hAnsi="Times New Roman" w:cs="Times New Roman"/>
          <w:sz w:val="28"/>
          <w:szCs w:val="28"/>
        </w:rPr>
        <w:t>котельной нет.</w:t>
      </w:r>
    </w:p>
    <w:p w:rsidR="00E44806" w:rsidRDefault="00E44806" w:rsidP="00E44806">
      <w:pPr>
        <w:pStyle w:val="61"/>
        <w:shd w:val="clear" w:color="auto" w:fill="auto"/>
        <w:spacing w:before="0" w:line="360" w:lineRule="auto"/>
        <w:ind w:firstLine="0"/>
        <w:jc w:val="center"/>
        <w:rPr>
          <w:sz w:val="28"/>
          <w:szCs w:val="28"/>
        </w:rPr>
      </w:pPr>
      <w:r>
        <w:rPr>
          <w:noProof/>
          <w:sz w:val="28"/>
          <w:szCs w:val="28"/>
        </w:rPr>
        <w:drawing>
          <wp:inline distT="0" distB="0" distL="0" distR="0">
            <wp:extent cx="6480175" cy="4571619"/>
            <wp:effectExtent l="19050" t="0" r="0" b="0"/>
            <wp:docPr id="7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6480175" cy="4571619"/>
                    </a:xfrm>
                    <a:prstGeom prst="rect">
                      <a:avLst/>
                    </a:prstGeom>
                    <a:noFill/>
                    <a:ln w="9525">
                      <a:noFill/>
                      <a:miter lim="800000"/>
                      <a:headEnd/>
                      <a:tailEnd/>
                    </a:ln>
                  </pic:spPr>
                </pic:pic>
              </a:graphicData>
            </a:graphic>
          </wp:inline>
        </w:drawing>
      </w:r>
    </w:p>
    <w:p w:rsidR="00E44806" w:rsidRPr="00F67C51" w:rsidRDefault="00446EFA" w:rsidP="00E44806">
      <w:pPr>
        <w:spacing w:after="0" w:line="360" w:lineRule="auto"/>
        <w:jc w:val="center"/>
        <w:rPr>
          <w:rFonts w:ascii="Times New Roman" w:hAnsi="Times New Roman" w:cs="Times New Roman"/>
        </w:rPr>
      </w:pPr>
      <w:r>
        <w:rPr>
          <w:rFonts w:ascii="Times New Roman" w:hAnsi="Times New Roman" w:cs="Times New Roman"/>
        </w:rPr>
        <w:t>Рис. 2</w:t>
      </w:r>
      <w:r w:rsidR="00E44806" w:rsidRPr="00F67C51">
        <w:rPr>
          <w:rFonts w:ascii="Times New Roman" w:hAnsi="Times New Roman" w:cs="Times New Roman"/>
        </w:rPr>
        <w:t>.</w:t>
      </w:r>
      <w:r w:rsidR="00E44806">
        <w:rPr>
          <w:rFonts w:ascii="Times New Roman" w:hAnsi="Times New Roman" w:cs="Times New Roman"/>
        </w:rPr>
        <w:t>2</w:t>
      </w:r>
      <w:r w:rsidR="00E44806" w:rsidRPr="00F67C51">
        <w:rPr>
          <w:rFonts w:ascii="Times New Roman" w:hAnsi="Times New Roman" w:cs="Times New Roman"/>
        </w:rPr>
        <w:t xml:space="preserve">. </w:t>
      </w:r>
      <w:r w:rsidR="00E44806">
        <w:rPr>
          <w:rFonts w:ascii="Times New Roman" w:hAnsi="Times New Roman" w:cs="Times New Roman"/>
        </w:rPr>
        <w:t>Принципиальная схема газоходов котельной</w:t>
      </w:r>
      <w:r w:rsidR="00E44806" w:rsidRPr="00F67C51">
        <w:rPr>
          <w:rFonts w:ascii="Times New Roman" w:hAnsi="Times New Roman" w:cs="Times New Roman"/>
        </w:rPr>
        <w:t xml:space="preserve"> п. Октябрьский (ул. Дружбы).</w:t>
      </w:r>
    </w:p>
    <w:p w:rsidR="00E44806" w:rsidRPr="00F67C51" w:rsidRDefault="00E44806" w:rsidP="00E44806">
      <w:pPr>
        <w:pStyle w:val="61"/>
        <w:shd w:val="clear" w:color="auto" w:fill="auto"/>
        <w:spacing w:before="0" w:line="360" w:lineRule="auto"/>
        <w:ind w:firstLine="0"/>
        <w:jc w:val="center"/>
        <w:rPr>
          <w:color w:val="000000" w:themeColor="text1"/>
          <w:sz w:val="22"/>
          <w:szCs w:val="22"/>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Pr="003A04A4" w:rsidRDefault="00E44806" w:rsidP="00E44806">
      <w:pPr>
        <w:pStyle w:val="61"/>
        <w:shd w:val="clear" w:color="auto" w:fill="auto"/>
        <w:spacing w:before="0" w:line="360" w:lineRule="auto"/>
        <w:ind w:firstLine="0"/>
        <w:jc w:val="left"/>
        <w:rPr>
          <w:color w:val="000000" w:themeColor="text1"/>
          <w:sz w:val="28"/>
          <w:szCs w:val="28"/>
        </w:rPr>
        <w:sectPr w:rsidR="00E44806" w:rsidRPr="003A04A4" w:rsidSect="00E44806">
          <w:footerReference w:type="default" r:id="rId58"/>
          <w:pgSz w:w="11906" w:h="16838"/>
          <w:pgMar w:top="567" w:right="567" w:bottom="567" w:left="1134" w:header="708" w:footer="708" w:gutter="0"/>
          <w:cols w:space="708"/>
          <w:titlePg/>
          <w:docGrid w:linePitch="360"/>
        </w:sect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Характеристики котлоагрегата.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3 котлоагрегата. Характеристики котлоагрегата представлены в таблице 2.</w:t>
      </w:r>
      <w:r w:rsidR="00446EFA">
        <w:rPr>
          <w:rFonts w:ascii="Times New Roman" w:hAnsi="Times New Roman" w:cs="Times New Roman"/>
          <w:sz w:val="28"/>
          <w:szCs w:val="28"/>
        </w:rPr>
        <w:t>1.</w:t>
      </w:r>
    </w:p>
    <w:p w:rsidR="00E44806" w:rsidRDefault="00E44806" w:rsidP="00E44806">
      <w:pPr>
        <w:spacing w:after="0" w:line="240" w:lineRule="auto"/>
        <w:ind w:firstLine="709"/>
        <w:jc w:val="right"/>
        <w:rPr>
          <w:rFonts w:ascii="Times New Roman" w:hAnsi="Times New Roman" w:cs="Times New Roman"/>
        </w:rPr>
      </w:pPr>
    </w:p>
    <w:p w:rsidR="00E44806" w:rsidRPr="00FE4BAC"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t xml:space="preserve">                                                                                                                  Таблица 2.1. Характеристика котлоагрегата.</w:t>
      </w:r>
    </w:p>
    <w:tbl>
      <w:tblPr>
        <w:tblW w:w="11027" w:type="dxa"/>
        <w:jc w:val="center"/>
        <w:tblCellSpacing w:w="0" w:type="dxa"/>
        <w:tblBorders>
          <w:top w:val="single" w:sz="2" w:space="0" w:color="163F67"/>
          <w:left w:val="single" w:sz="6" w:space="0" w:color="163F67"/>
          <w:bottom w:val="single" w:sz="2" w:space="0" w:color="163F67"/>
          <w:right w:val="single" w:sz="2" w:space="0" w:color="163F67"/>
        </w:tblBorders>
        <w:shd w:val="clear" w:color="auto" w:fill="FFFFFF"/>
        <w:tblCellMar>
          <w:top w:w="15" w:type="dxa"/>
          <w:left w:w="15" w:type="dxa"/>
          <w:bottom w:w="15" w:type="dxa"/>
          <w:right w:w="15" w:type="dxa"/>
        </w:tblCellMar>
        <w:tblLook w:val="04A0" w:firstRow="1" w:lastRow="0" w:firstColumn="1" w:lastColumn="0" w:noHBand="0" w:noVBand="1"/>
      </w:tblPr>
      <w:tblGrid>
        <w:gridCol w:w="9373"/>
        <w:gridCol w:w="1654"/>
      </w:tblGrid>
      <w:tr w:rsidR="00E44806" w:rsidRPr="00F67C51" w:rsidTr="00E44806">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92D050"/>
            <w:vAlign w:val="center"/>
            <w:hideMark/>
          </w:tcPr>
          <w:p w:rsidR="00E44806" w:rsidRPr="00F67C51" w:rsidRDefault="00E44806" w:rsidP="00E44806">
            <w:pPr>
              <w:spacing w:after="0" w:line="240" w:lineRule="auto"/>
              <w:jc w:val="center"/>
              <w:rPr>
                <w:rFonts w:ascii="Times New Roman" w:eastAsia="Times New Roman" w:hAnsi="Times New Roman" w:cs="Times New Roman"/>
                <w:b/>
                <w:bCs/>
                <w:color w:val="000000" w:themeColor="text1"/>
              </w:rPr>
            </w:pPr>
            <w:r w:rsidRPr="00F67C51">
              <w:rPr>
                <w:rFonts w:ascii="Times New Roman" w:eastAsia="Times New Roman" w:hAnsi="Times New Roman" w:cs="Times New Roman"/>
                <w:b/>
                <w:bCs/>
                <w:color w:val="000000" w:themeColor="text1"/>
              </w:rPr>
              <w:t>ТЕХНИЧЕСКИЕ ХАРАКТЕРИСТИКИ</w:t>
            </w:r>
          </w:p>
        </w:tc>
        <w:tc>
          <w:tcPr>
            <w:tcW w:w="0" w:type="auto"/>
            <w:tcBorders>
              <w:top w:val="single" w:sz="2" w:space="0" w:color="163F67"/>
              <w:left w:val="single" w:sz="2" w:space="0" w:color="163F67"/>
              <w:bottom w:val="single" w:sz="6" w:space="0" w:color="163F67"/>
              <w:right w:val="single" w:sz="6" w:space="0" w:color="163F67"/>
            </w:tcBorders>
            <w:shd w:val="clear" w:color="auto" w:fill="92D050"/>
            <w:vAlign w:val="center"/>
            <w:hideMark/>
          </w:tcPr>
          <w:p w:rsidR="00E44806" w:rsidRPr="00F67C51" w:rsidRDefault="00E44806" w:rsidP="00E44806">
            <w:pPr>
              <w:spacing w:after="0" w:line="240" w:lineRule="auto"/>
              <w:jc w:val="center"/>
              <w:rPr>
                <w:rFonts w:ascii="Times New Roman" w:eastAsia="Times New Roman" w:hAnsi="Times New Roman" w:cs="Times New Roman"/>
                <w:b/>
                <w:bCs/>
                <w:color w:val="000000" w:themeColor="text1"/>
              </w:rPr>
            </w:pPr>
            <w:r w:rsidRPr="00F67C51">
              <w:rPr>
                <w:rFonts w:ascii="Times New Roman" w:eastAsia="Times New Roman" w:hAnsi="Times New Roman" w:cs="Times New Roman"/>
                <w:b/>
                <w:bCs/>
                <w:color w:val="000000" w:themeColor="text1"/>
              </w:rPr>
              <w:t>ТВГ-8М</w:t>
            </w:r>
          </w:p>
        </w:tc>
      </w:tr>
      <w:tr w:rsidR="00E44806" w:rsidRPr="00F67C51" w:rsidTr="00E44806">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Теплопроизводительность, МВт</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9,65</w:t>
            </w:r>
          </w:p>
        </w:tc>
      </w:tr>
      <w:tr w:rsidR="00E44806" w:rsidRPr="00F67C51" w:rsidTr="00E44806">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ТЕМПЕРАТУРА ВОДЫ НА ВХОДЕ-ВЫХОДЕ, °С</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70 - 150</w:t>
            </w:r>
          </w:p>
        </w:tc>
      </w:tr>
      <w:tr w:rsidR="00E44806" w:rsidRPr="00F67C51" w:rsidTr="00E44806">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Расход воды, м</w:t>
            </w:r>
            <w:r w:rsidRPr="00F67C51">
              <w:rPr>
                <w:rFonts w:ascii="Times New Roman" w:eastAsia="Times New Roman" w:hAnsi="Times New Roman" w:cs="Times New Roman"/>
                <w:color w:val="191919"/>
                <w:vertAlign w:val="superscript"/>
              </w:rPr>
              <w:t>3</w:t>
            </w:r>
            <w:r w:rsidRPr="00F67C51">
              <w:rPr>
                <w:rFonts w:ascii="Times New Roman" w:eastAsia="Times New Roman" w:hAnsi="Times New Roman" w:cs="Times New Roman"/>
                <w:color w:val="191919"/>
              </w:rPr>
              <w:t>/ч</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104</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Давление воды, МПа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1,4</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Топливо</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газ</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Расход топлива, нм</w:t>
            </w:r>
            <w:r w:rsidRPr="00F67C51">
              <w:rPr>
                <w:rFonts w:ascii="Times New Roman" w:eastAsia="Times New Roman" w:hAnsi="Times New Roman" w:cs="Times New Roman"/>
                <w:color w:val="191919"/>
                <w:vertAlign w:val="superscript"/>
              </w:rPr>
              <w:t>3</w:t>
            </w:r>
            <w:r w:rsidRPr="00F67C51">
              <w:rPr>
                <w:rFonts w:ascii="Times New Roman" w:eastAsia="Times New Roman" w:hAnsi="Times New Roman" w:cs="Times New Roman"/>
                <w:color w:val="191919"/>
              </w:rPr>
              <w:t>/ч</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1100</w:t>
            </w:r>
          </w:p>
        </w:tc>
      </w:tr>
      <w:tr w:rsidR="00E44806" w:rsidRPr="00F67C51" w:rsidTr="00E44806">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КПД,%</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90,2</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Масса, т</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9,5</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ГАБАРИТНЫЕ РАЗМЕРЫ, мм</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длина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4875</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ширина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3840</w:t>
            </w:r>
          </w:p>
        </w:tc>
      </w:tr>
      <w:tr w:rsidR="00E44806" w:rsidRPr="00F67C51" w:rsidTr="00E44806">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высота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E44806" w:rsidRPr="00F67C51" w:rsidRDefault="00E44806" w:rsidP="00E44806">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4650</w:t>
            </w:r>
          </w:p>
        </w:tc>
      </w:tr>
    </w:tbl>
    <w:p w:rsidR="00E44806" w:rsidRDefault="00E44806" w:rsidP="00E44806">
      <w:pPr>
        <w:widowControl w:val="0"/>
        <w:spacing w:after="0" w:line="360" w:lineRule="auto"/>
        <w:jc w:val="both"/>
        <w:rPr>
          <w:rFonts w:ascii="Times New Roman" w:hAnsi="Times New Roman" w:cs="Times New Roman"/>
          <w:sz w:val="28"/>
          <w:szCs w:val="28"/>
        </w:rPr>
        <w:sectPr w:rsidR="00E44806" w:rsidSect="00E44806">
          <w:pgSz w:w="16838" w:h="11906" w:orient="landscape"/>
          <w:pgMar w:top="567" w:right="567" w:bottom="1134" w:left="567" w:header="708" w:footer="708" w:gutter="0"/>
          <w:cols w:space="708"/>
          <w:docGrid w:linePitch="360"/>
        </w:sectPr>
      </w:pPr>
    </w:p>
    <w:p w:rsidR="00E44806" w:rsidRPr="000C5DA9" w:rsidRDefault="00E44806" w:rsidP="00E44806">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E44806" w:rsidRDefault="00E44806" w:rsidP="00D61380">
      <w:pPr>
        <w:pStyle w:val="61"/>
        <w:shd w:val="clear" w:color="auto" w:fill="auto"/>
        <w:spacing w:before="0" w:line="360" w:lineRule="auto"/>
        <w:ind w:right="57" w:firstLine="709"/>
        <w:rPr>
          <w:sz w:val="28"/>
          <w:szCs w:val="28"/>
        </w:rPr>
      </w:pPr>
      <w:r w:rsidRPr="000C5DA9">
        <w:rPr>
          <w:sz w:val="28"/>
          <w:szCs w:val="28"/>
        </w:rPr>
        <w:t xml:space="preserve">Производство тепловой энергии в натуральном выражении за период 2009 - 2013 гг. представлено в таблице </w:t>
      </w:r>
      <w:r>
        <w:rPr>
          <w:sz w:val="28"/>
          <w:szCs w:val="28"/>
        </w:rPr>
        <w:t>2.2.</w:t>
      </w:r>
    </w:p>
    <w:p w:rsidR="00E44806" w:rsidRPr="000C5DA9" w:rsidRDefault="00E44806" w:rsidP="00D61380">
      <w:pPr>
        <w:pStyle w:val="61"/>
        <w:shd w:val="clear" w:color="auto" w:fill="auto"/>
        <w:spacing w:before="0" w:line="240" w:lineRule="auto"/>
        <w:ind w:right="57" w:firstLine="600"/>
        <w:rPr>
          <w:sz w:val="28"/>
          <w:szCs w:val="28"/>
        </w:rPr>
      </w:pPr>
    </w:p>
    <w:p w:rsidR="00E44806" w:rsidRPr="000C5DA9" w:rsidRDefault="00E44806" w:rsidP="00D61380">
      <w:pPr>
        <w:pStyle w:val="af1"/>
        <w:framePr w:w="9797" w:h="2044" w:hRule="exact" w:wrap="notBeside" w:vAnchor="text" w:hAnchor="text" w:xAlign="center" w:y="-1"/>
        <w:shd w:val="clear" w:color="auto" w:fill="auto"/>
        <w:spacing w:line="240" w:lineRule="auto"/>
        <w:ind w:right="57"/>
        <w:jc w:val="right"/>
        <w:rPr>
          <w:sz w:val="22"/>
          <w:szCs w:val="22"/>
        </w:rPr>
      </w:pPr>
      <w:r w:rsidRPr="000C5DA9">
        <w:rPr>
          <w:sz w:val="22"/>
          <w:szCs w:val="22"/>
        </w:rPr>
        <w:t xml:space="preserve">Таблица </w:t>
      </w:r>
      <w:r>
        <w:rPr>
          <w:sz w:val="22"/>
          <w:szCs w:val="22"/>
        </w:rPr>
        <w:t>2.2.</w:t>
      </w:r>
      <w:r w:rsidRPr="000C5DA9">
        <w:rPr>
          <w:sz w:val="22"/>
          <w:szCs w:val="22"/>
        </w:rPr>
        <w:t xml:space="preserve"> Производство основной продукции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E44806" w:rsidTr="00E44806">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Единица</w:t>
            </w:r>
          </w:p>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Предшествующие годы</w:t>
            </w:r>
          </w:p>
        </w:tc>
      </w:tr>
      <w:tr w:rsidR="00E44806" w:rsidTr="00E44806">
        <w:trPr>
          <w:trHeight w:hRule="exact" w:val="240"/>
          <w:jc w:val="center"/>
        </w:trPr>
        <w:tc>
          <w:tcPr>
            <w:tcW w:w="1598" w:type="dxa"/>
            <w:vMerge/>
            <w:tcBorders>
              <w:left w:val="single" w:sz="4" w:space="0" w:color="auto"/>
            </w:tcBorders>
            <w:shd w:val="clear" w:color="auto" w:fill="FFFFFF"/>
            <w:vAlign w:val="center"/>
          </w:tcPr>
          <w:p w:rsidR="00E44806" w:rsidRPr="00A84B15" w:rsidRDefault="00E44806" w:rsidP="00E44806">
            <w:pPr>
              <w:framePr w:w="9797" w:h="2044" w:hRule="exact" w:wrap="notBeside" w:vAnchor="text" w:hAnchor="text" w:xAlign="center" w:y="-1"/>
              <w:spacing w:after="0" w:line="240" w:lineRule="auto"/>
              <w:jc w:val="center"/>
              <w:rPr>
                <w:b/>
              </w:rPr>
            </w:pPr>
          </w:p>
        </w:tc>
        <w:tc>
          <w:tcPr>
            <w:tcW w:w="1373" w:type="dxa"/>
            <w:vMerge/>
            <w:tcBorders>
              <w:left w:val="single" w:sz="4" w:space="0" w:color="auto"/>
            </w:tcBorders>
            <w:shd w:val="clear" w:color="auto" w:fill="FFFFFF"/>
            <w:vAlign w:val="center"/>
          </w:tcPr>
          <w:p w:rsidR="00E44806" w:rsidRPr="00A84B15" w:rsidRDefault="00E44806" w:rsidP="00E44806">
            <w:pPr>
              <w:framePr w:w="9797" w:h="2044" w:hRule="exact" w:wrap="notBeside" w:vAnchor="text" w:hAnchor="text" w:xAlign="center" w:y="-1"/>
              <w:spacing w:after="0" w:line="240" w:lineRule="auto"/>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E44806" w:rsidRPr="00A84B15" w:rsidRDefault="00E44806" w:rsidP="00E44806">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2013</w:t>
            </w:r>
          </w:p>
        </w:tc>
      </w:tr>
      <w:tr w:rsidR="00E44806" w:rsidTr="00E44806">
        <w:trPr>
          <w:trHeight w:hRule="exact" w:val="1139"/>
          <w:jc w:val="center"/>
        </w:trPr>
        <w:tc>
          <w:tcPr>
            <w:tcW w:w="1598"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sidRPr="000C5DA9">
              <w:rPr>
                <w:rStyle w:val="10pt"/>
                <w:sz w:val="22"/>
                <w:szCs w:val="22"/>
              </w:rPr>
              <w:t>Произ</w:t>
            </w:r>
            <w:r>
              <w:rPr>
                <w:rStyle w:val="10pt"/>
                <w:sz w:val="22"/>
                <w:szCs w:val="22"/>
              </w:rPr>
              <w:t>водство тепловой энергии котельной</w:t>
            </w:r>
          </w:p>
        </w:tc>
        <w:tc>
          <w:tcPr>
            <w:tcW w:w="1373"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sidRPr="000C5DA9">
              <w:rPr>
                <w:rStyle w:val="10pt"/>
                <w:sz w:val="22"/>
                <w:szCs w:val="22"/>
              </w:rPr>
              <w:t>Гкал</w:t>
            </w:r>
          </w:p>
        </w:tc>
        <w:tc>
          <w:tcPr>
            <w:tcW w:w="1637"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w:t>
            </w:r>
          </w:p>
        </w:tc>
        <w:tc>
          <w:tcPr>
            <w:tcW w:w="1310"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7395,18</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7489</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7038,9</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40" w:lineRule="auto"/>
              <w:ind w:firstLine="0"/>
              <w:jc w:val="center"/>
              <w:rPr>
                <w:sz w:val="22"/>
                <w:szCs w:val="22"/>
              </w:rPr>
            </w:pPr>
            <w:r>
              <w:rPr>
                <w:rStyle w:val="10pt"/>
                <w:sz w:val="22"/>
                <w:szCs w:val="22"/>
              </w:rPr>
              <w:t>6175,7</w:t>
            </w:r>
          </w:p>
        </w:tc>
      </w:tr>
    </w:tbl>
    <w:p w:rsidR="00E44806" w:rsidRDefault="00E44806" w:rsidP="00E44806">
      <w:pPr>
        <w:spacing w:after="0"/>
        <w:rPr>
          <w:sz w:val="2"/>
          <w:szCs w:val="2"/>
        </w:rPr>
      </w:pPr>
    </w:p>
    <w:p w:rsidR="00E44806" w:rsidRDefault="00E44806" w:rsidP="00E44806">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w:t>
      </w:r>
      <w:r w:rsidR="00D61380">
        <w:rPr>
          <w:sz w:val="28"/>
          <w:szCs w:val="28"/>
        </w:rPr>
        <w:t>,</w:t>
      </w:r>
      <w:r>
        <w:rPr>
          <w:sz w:val="28"/>
          <w:szCs w:val="28"/>
        </w:rPr>
        <w:t xml:space="preserve"> представлена на рис.</w:t>
      </w:r>
      <w:r w:rsidRPr="000C5DA9">
        <w:rPr>
          <w:sz w:val="28"/>
          <w:szCs w:val="28"/>
        </w:rPr>
        <w:t xml:space="preserve"> </w:t>
      </w:r>
      <w:r>
        <w:rPr>
          <w:sz w:val="28"/>
          <w:szCs w:val="28"/>
        </w:rPr>
        <w:t>2.3.</w:t>
      </w:r>
    </w:p>
    <w:p w:rsidR="00E44806" w:rsidRDefault="00E44806" w:rsidP="00E44806">
      <w:pPr>
        <w:jc w:val="center"/>
        <w:rPr>
          <w:sz w:val="0"/>
          <w:szCs w:val="0"/>
        </w:rPr>
      </w:pPr>
      <w:r>
        <w:rPr>
          <w:noProof/>
          <w:sz w:val="0"/>
          <w:szCs w:val="0"/>
        </w:rPr>
        <w:drawing>
          <wp:inline distT="0" distB="0" distL="0" distR="0">
            <wp:extent cx="5486400" cy="3028207"/>
            <wp:effectExtent l="0" t="0" r="0" b="0"/>
            <wp:docPr id="7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E44806" w:rsidRPr="000C5DA9" w:rsidRDefault="00446EFA" w:rsidP="00E44806">
      <w:pPr>
        <w:pStyle w:val="af"/>
        <w:shd w:val="clear" w:color="auto" w:fill="auto"/>
        <w:spacing w:line="230" w:lineRule="exact"/>
        <w:jc w:val="center"/>
        <w:rPr>
          <w:b w:val="0"/>
          <w:sz w:val="22"/>
          <w:szCs w:val="22"/>
        </w:rPr>
      </w:pPr>
      <w:r>
        <w:rPr>
          <w:b w:val="0"/>
          <w:sz w:val="22"/>
          <w:szCs w:val="22"/>
        </w:rPr>
        <w:t>Рис. 2.</w:t>
      </w:r>
      <w:r w:rsidR="00E44806">
        <w:rPr>
          <w:b w:val="0"/>
          <w:sz w:val="22"/>
          <w:szCs w:val="22"/>
        </w:rPr>
        <w:t>3</w:t>
      </w:r>
      <w:r w:rsidR="00E44806" w:rsidRPr="000C5DA9">
        <w:rPr>
          <w:b w:val="0"/>
          <w:sz w:val="22"/>
          <w:szCs w:val="22"/>
        </w:rPr>
        <w:t>. Производство</w:t>
      </w:r>
      <w:r w:rsidR="00E44806">
        <w:rPr>
          <w:b w:val="0"/>
          <w:sz w:val="22"/>
          <w:szCs w:val="22"/>
        </w:rPr>
        <w:t xml:space="preserve"> тепловой энергии за период 2009 - 2013</w:t>
      </w:r>
      <w:r w:rsidR="00E44806" w:rsidRPr="000C5DA9">
        <w:rPr>
          <w:b w:val="0"/>
          <w:sz w:val="22"/>
          <w:szCs w:val="22"/>
        </w:rPr>
        <w:t xml:space="preserve"> гг.</w:t>
      </w:r>
    </w:p>
    <w:p w:rsidR="00E44806" w:rsidRDefault="00E44806" w:rsidP="00E44806">
      <w:pPr>
        <w:rPr>
          <w:sz w:val="2"/>
          <w:szCs w:val="2"/>
        </w:rPr>
      </w:pPr>
    </w:p>
    <w:p w:rsidR="00E44806" w:rsidRPr="000C4E8A" w:rsidRDefault="00E44806" w:rsidP="00E44806">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менение представлены в таблице 2.3</w:t>
      </w:r>
      <w:r w:rsidRPr="000C4E8A">
        <w:rPr>
          <w:sz w:val="28"/>
          <w:szCs w:val="28"/>
        </w:rPr>
        <w:t>.</w:t>
      </w:r>
    </w:p>
    <w:p w:rsidR="00E44806" w:rsidRPr="000C4E8A" w:rsidRDefault="00E44806" w:rsidP="00E44806">
      <w:pPr>
        <w:pStyle w:val="af1"/>
        <w:framePr w:w="9869" w:wrap="notBeside" w:vAnchor="text" w:hAnchor="text" w:xAlign="center" w:y="1"/>
        <w:shd w:val="clear" w:color="auto" w:fill="auto"/>
        <w:spacing w:line="250" w:lineRule="exact"/>
        <w:jc w:val="right"/>
        <w:rPr>
          <w:sz w:val="22"/>
          <w:szCs w:val="22"/>
        </w:rPr>
      </w:pPr>
      <w:r>
        <w:rPr>
          <w:sz w:val="22"/>
          <w:szCs w:val="22"/>
        </w:rPr>
        <w:t>Таблица 2.</w:t>
      </w:r>
      <w:r w:rsidR="00685193">
        <w:rPr>
          <w:sz w:val="22"/>
          <w:szCs w:val="22"/>
        </w:rPr>
        <w:t xml:space="preserve"> </w:t>
      </w:r>
      <w:r>
        <w:rPr>
          <w:sz w:val="22"/>
          <w:szCs w:val="22"/>
        </w:rPr>
        <w:t>3</w:t>
      </w:r>
      <w:r w:rsidRPr="000C4E8A">
        <w:rPr>
          <w:sz w:val="22"/>
          <w:szCs w:val="22"/>
        </w:rPr>
        <w:t>. Общее потребление энерг</w:t>
      </w:r>
      <w:r>
        <w:rPr>
          <w:sz w:val="22"/>
          <w:szCs w:val="22"/>
        </w:rPr>
        <w:t>оносителей за период 2009 - 2013</w:t>
      </w:r>
      <w:r w:rsidRPr="000C4E8A">
        <w:rPr>
          <w:sz w:val="22"/>
          <w:szCs w:val="22"/>
        </w:rPr>
        <w:t xml:space="preserve"> гг.</w:t>
      </w:r>
    </w:p>
    <w:tbl>
      <w:tblPr>
        <w:tblOverlap w:val="neve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2"/>
        <w:gridCol w:w="2259"/>
        <w:gridCol w:w="1229"/>
        <w:gridCol w:w="1144"/>
        <w:gridCol w:w="1148"/>
        <w:gridCol w:w="1034"/>
        <w:gridCol w:w="1148"/>
        <w:gridCol w:w="1083"/>
      </w:tblGrid>
      <w:tr w:rsidR="00E44806" w:rsidTr="00E44806">
        <w:trPr>
          <w:trHeight w:hRule="exact" w:val="538"/>
          <w:jc w:val="center"/>
        </w:trPr>
        <w:tc>
          <w:tcPr>
            <w:tcW w:w="712" w:type="dxa"/>
            <w:vMerge w:val="restart"/>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rStyle w:val="10pt"/>
                <w:b/>
                <w:sz w:val="22"/>
                <w:szCs w:val="22"/>
              </w:rPr>
            </w:pPr>
          </w:p>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rStyle w:val="10pt"/>
                <w:b/>
                <w:sz w:val="22"/>
                <w:szCs w:val="22"/>
              </w:rPr>
            </w:pPr>
          </w:p>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w:t>
            </w:r>
          </w:p>
          <w:p w:rsidR="00E44806" w:rsidRPr="00A84B15" w:rsidRDefault="00E44806" w:rsidP="00E44806">
            <w:pPr>
              <w:pStyle w:val="61"/>
              <w:framePr w:w="9869" w:wrap="notBeside" w:vAnchor="text" w:hAnchor="text" w:xAlign="center" w:y="1"/>
              <w:spacing w:line="200" w:lineRule="exact"/>
              <w:jc w:val="center"/>
              <w:rPr>
                <w:b/>
                <w:sz w:val="22"/>
                <w:szCs w:val="22"/>
              </w:rPr>
            </w:pPr>
          </w:p>
        </w:tc>
        <w:tc>
          <w:tcPr>
            <w:tcW w:w="2259" w:type="dxa"/>
            <w:vMerge w:val="restart"/>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Наименование</w:t>
            </w:r>
            <w:r w:rsidRPr="00A84B15">
              <w:rPr>
                <w:b/>
              </w:rPr>
              <w:t xml:space="preserve"> </w:t>
            </w:r>
            <w:r w:rsidRPr="00A84B15">
              <w:rPr>
                <w:rStyle w:val="10pt"/>
                <w:b/>
                <w:sz w:val="22"/>
                <w:szCs w:val="22"/>
              </w:rPr>
              <w:t>энергоносителя</w:t>
            </w:r>
          </w:p>
        </w:tc>
        <w:tc>
          <w:tcPr>
            <w:tcW w:w="1229" w:type="dxa"/>
            <w:vMerge w:val="restart"/>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Единица</w:t>
            </w:r>
            <w:r w:rsidRPr="00A84B15">
              <w:rPr>
                <w:b/>
              </w:rPr>
              <w:t xml:space="preserve"> </w:t>
            </w:r>
            <w:r w:rsidRPr="00A84B15">
              <w:rPr>
                <w:rStyle w:val="10pt"/>
                <w:b/>
                <w:sz w:val="22"/>
                <w:szCs w:val="22"/>
              </w:rPr>
              <w:t>измерения</w:t>
            </w:r>
          </w:p>
        </w:tc>
        <w:tc>
          <w:tcPr>
            <w:tcW w:w="5557" w:type="dxa"/>
            <w:gridSpan w:val="5"/>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Период, год</w:t>
            </w:r>
          </w:p>
        </w:tc>
      </w:tr>
      <w:tr w:rsidR="00E44806" w:rsidTr="00E44806">
        <w:trPr>
          <w:trHeight w:hRule="exact" w:val="527"/>
          <w:jc w:val="center"/>
        </w:trPr>
        <w:tc>
          <w:tcPr>
            <w:tcW w:w="712" w:type="dxa"/>
            <w:vMerge/>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2259" w:type="dxa"/>
            <w:vMerge/>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1229" w:type="dxa"/>
            <w:vMerge/>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1144" w:type="dxa"/>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2009</w:t>
            </w:r>
          </w:p>
        </w:tc>
        <w:tc>
          <w:tcPr>
            <w:tcW w:w="1148" w:type="dxa"/>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2010</w:t>
            </w:r>
          </w:p>
        </w:tc>
        <w:tc>
          <w:tcPr>
            <w:tcW w:w="1034" w:type="dxa"/>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2011</w:t>
            </w:r>
          </w:p>
        </w:tc>
        <w:tc>
          <w:tcPr>
            <w:tcW w:w="1148" w:type="dxa"/>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2012</w:t>
            </w:r>
          </w:p>
        </w:tc>
        <w:tc>
          <w:tcPr>
            <w:tcW w:w="1083" w:type="dxa"/>
            <w:shd w:val="clear" w:color="auto" w:fill="FFFFFF"/>
            <w:vAlign w:val="center"/>
          </w:tcPr>
          <w:p w:rsidR="00E44806" w:rsidRPr="00A84B15"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2013</w:t>
            </w:r>
          </w:p>
        </w:tc>
      </w:tr>
      <w:tr w:rsidR="00E44806" w:rsidTr="00E44806">
        <w:trPr>
          <w:trHeight w:hRule="exact" w:val="527"/>
          <w:jc w:val="center"/>
        </w:trPr>
        <w:tc>
          <w:tcPr>
            <w:tcW w:w="712" w:type="dxa"/>
            <w:shd w:val="clear" w:color="auto" w:fill="FFFFFF"/>
            <w:vAlign w:val="center"/>
          </w:tcPr>
          <w:p w:rsidR="00E44806" w:rsidRPr="008B281B"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281B">
              <w:rPr>
                <w:rStyle w:val="10pt"/>
                <w:b/>
                <w:sz w:val="22"/>
                <w:szCs w:val="22"/>
              </w:rPr>
              <w:t>1.</w:t>
            </w:r>
          </w:p>
        </w:tc>
        <w:tc>
          <w:tcPr>
            <w:tcW w:w="225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Топливо</w:t>
            </w:r>
          </w:p>
        </w:tc>
        <w:tc>
          <w:tcPr>
            <w:tcW w:w="1229"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4"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034"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083"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r>
      <w:tr w:rsidR="00E44806" w:rsidTr="00E44806">
        <w:trPr>
          <w:trHeight w:hRule="exact" w:val="527"/>
          <w:jc w:val="center"/>
        </w:trPr>
        <w:tc>
          <w:tcPr>
            <w:tcW w:w="712" w:type="dxa"/>
            <w:shd w:val="clear" w:color="auto" w:fill="FFFFFF"/>
            <w:vAlign w:val="center"/>
          </w:tcPr>
          <w:p w:rsidR="00E44806" w:rsidRPr="008B281B"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281B">
              <w:rPr>
                <w:rStyle w:val="10pt"/>
                <w:b/>
                <w:sz w:val="22"/>
                <w:szCs w:val="22"/>
              </w:rPr>
              <w:t>1.1.</w:t>
            </w:r>
          </w:p>
        </w:tc>
        <w:tc>
          <w:tcPr>
            <w:tcW w:w="225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Газообразное</w:t>
            </w:r>
          </w:p>
        </w:tc>
        <w:tc>
          <w:tcPr>
            <w:tcW w:w="122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тыс. куб. м.</w:t>
            </w:r>
          </w:p>
        </w:tc>
        <w:tc>
          <w:tcPr>
            <w:tcW w:w="1144"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w:t>
            </w:r>
          </w:p>
        </w:tc>
        <w:tc>
          <w:tcPr>
            <w:tcW w:w="1148"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1035,3</w:t>
            </w:r>
          </w:p>
        </w:tc>
        <w:tc>
          <w:tcPr>
            <w:tcW w:w="1034"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1067,2</w:t>
            </w:r>
          </w:p>
        </w:tc>
        <w:tc>
          <w:tcPr>
            <w:tcW w:w="1148"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1004,9</w:t>
            </w:r>
          </w:p>
        </w:tc>
        <w:tc>
          <w:tcPr>
            <w:tcW w:w="1083"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880,05</w:t>
            </w:r>
          </w:p>
        </w:tc>
      </w:tr>
    </w:tbl>
    <w:p w:rsidR="00E44806" w:rsidRDefault="00E44806" w:rsidP="00E44806">
      <w:pPr>
        <w:spacing w:after="0"/>
        <w:ind w:left="57"/>
        <w:jc w:val="right"/>
        <w:rPr>
          <w:rFonts w:ascii="Times New Roman" w:hAnsi="Times New Roman" w:cs="Times New Roman"/>
        </w:rPr>
      </w:pPr>
    </w:p>
    <w:p w:rsidR="00E44806" w:rsidRDefault="00E44806" w:rsidP="00685193">
      <w:pPr>
        <w:spacing w:after="0" w:line="360" w:lineRule="auto"/>
        <w:ind w:left="57" w:firstLine="652"/>
        <w:jc w:val="both"/>
        <w:rPr>
          <w:rFonts w:ascii="Times New Roman" w:hAnsi="Times New Roman" w:cs="Times New Roman"/>
          <w:sz w:val="28"/>
          <w:szCs w:val="28"/>
        </w:rPr>
      </w:pPr>
      <w:r w:rsidRPr="00A84B15">
        <w:rPr>
          <w:rFonts w:ascii="Times New Roman" w:hAnsi="Times New Roman" w:cs="Times New Roman"/>
          <w:sz w:val="28"/>
          <w:szCs w:val="28"/>
        </w:rPr>
        <w:lastRenderedPageBreak/>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Октябрьский</w:t>
      </w:r>
      <w:r>
        <w:rPr>
          <w:rFonts w:ascii="Times New Roman" w:hAnsi="Times New Roman" w:cs="Times New Roman"/>
          <w:sz w:val="28"/>
          <w:szCs w:val="28"/>
        </w:rPr>
        <w:t xml:space="preserve"> представлены многоквартирными и одноэтажными домами, а также бюджетными организациями и прочими потребителями.</w:t>
      </w:r>
    </w:p>
    <w:p w:rsidR="00E44806" w:rsidRPr="00E8631C" w:rsidRDefault="00E44806" w:rsidP="00E44806">
      <w:pPr>
        <w:spacing w:after="0" w:line="240" w:lineRule="auto"/>
        <w:jc w:val="center"/>
        <w:rPr>
          <w:rFonts w:ascii="Times New Roman" w:hAnsi="Times New Roman" w:cs="Times New Roman"/>
        </w:rPr>
      </w:pPr>
      <w:r>
        <w:rPr>
          <w:rFonts w:ascii="Times New Roman" w:hAnsi="Times New Roman" w:cs="Times New Roman"/>
        </w:rPr>
        <w:t xml:space="preserve">              </w:t>
      </w:r>
      <w:r w:rsidRPr="00E8631C">
        <w:rPr>
          <w:rFonts w:ascii="Times New Roman" w:hAnsi="Times New Roman" w:cs="Times New Roman"/>
        </w:rPr>
        <w:t xml:space="preserve">Таблица </w:t>
      </w:r>
      <w:r>
        <w:rPr>
          <w:rFonts w:ascii="Times New Roman" w:hAnsi="Times New Roman" w:cs="Times New Roman"/>
        </w:rPr>
        <w:t>2.4</w:t>
      </w:r>
      <w:r w:rsidRPr="00E8631C">
        <w:rPr>
          <w:rFonts w:ascii="Times New Roman" w:hAnsi="Times New Roman" w:cs="Times New Roman"/>
        </w:rPr>
        <w:t>. Потребители тепловой энергии газовой котельной п. Октябрьский.</w:t>
      </w:r>
    </w:p>
    <w:tbl>
      <w:tblPr>
        <w:tblW w:w="8588" w:type="dxa"/>
        <w:jc w:val="center"/>
        <w:tblInd w:w="1587" w:type="dxa"/>
        <w:tblLook w:val="04A0" w:firstRow="1" w:lastRow="0" w:firstColumn="1" w:lastColumn="0" w:noHBand="0" w:noVBand="1"/>
      </w:tblPr>
      <w:tblGrid>
        <w:gridCol w:w="624"/>
        <w:gridCol w:w="2699"/>
        <w:gridCol w:w="2077"/>
        <w:gridCol w:w="1589"/>
        <w:gridCol w:w="1599"/>
      </w:tblGrid>
      <w:tr w:rsidR="00E44806" w:rsidRPr="00E8631C" w:rsidTr="00E44806">
        <w:trPr>
          <w:trHeight w:val="469"/>
          <w:jc w:val="center"/>
        </w:trPr>
        <w:tc>
          <w:tcPr>
            <w:tcW w:w="624" w:type="dxa"/>
            <w:tcBorders>
              <w:top w:val="single" w:sz="4" w:space="0" w:color="auto"/>
              <w:left w:val="single" w:sz="4" w:space="0" w:color="auto"/>
              <w:right w:val="single" w:sz="4" w:space="0" w:color="auto"/>
            </w:tcBorders>
            <w:vAlign w:val="center"/>
          </w:tcPr>
          <w:p w:rsidR="00E44806" w:rsidRDefault="00E44806" w:rsidP="00E44806">
            <w:pPr>
              <w:spacing w:after="0" w:line="240" w:lineRule="auto"/>
              <w:jc w:val="center"/>
              <w:rPr>
                <w:rFonts w:ascii="Times New Roman" w:eastAsia="Times New Roman" w:hAnsi="Times New Roman" w:cs="Times New Roman"/>
                <w:b/>
                <w:bCs/>
              </w:rPr>
            </w:pPr>
          </w:p>
          <w:p w:rsidR="00E44806" w:rsidRDefault="00E44806" w:rsidP="00E44806">
            <w:pPr>
              <w:spacing w:after="0" w:line="240" w:lineRule="auto"/>
              <w:jc w:val="center"/>
              <w:rPr>
                <w:rFonts w:ascii="Times New Roman" w:eastAsia="Times New Roman" w:hAnsi="Times New Roman" w:cs="Times New Roman"/>
                <w:b/>
                <w:bCs/>
              </w:rPr>
            </w:pPr>
          </w:p>
          <w:p w:rsidR="00E44806" w:rsidRPr="00E8631C"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w:t>
            </w:r>
          </w:p>
        </w:tc>
        <w:tc>
          <w:tcPr>
            <w:tcW w:w="4776" w:type="dxa"/>
            <w:gridSpan w:val="2"/>
            <w:vMerge w:val="restart"/>
            <w:tcBorders>
              <w:top w:val="single" w:sz="4" w:space="0" w:color="auto"/>
              <w:left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Газовая котельная</w:t>
            </w:r>
          </w:p>
          <w:p w:rsidR="00E44806" w:rsidRPr="00E8631C"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п. Октябрьский</w:t>
            </w:r>
            <w:r w:rsidRPr="00E8631C">
              <w:rPr>
                <w:rFonts w:ascii="Times New Roman" w:eastAsia="Times New Roman" w:hAnsi="Times New Roman" w:cs="Times New Roman"/>
                <w:b/>
                <w:bCs/>
              </w:rPr>
              <w:t xml:space="preserve"> </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ГВС</w:t>
            </w:r>
          </w:p>
        </w:tc>
      </w:tr>
      <w:tr w:rsidR="00E44806" w:rsidRPr="00E8631C" w:rsidTr="00D61380">
        <w:trPr>
          <w:trHeight w:val="278"/>
          <w:jc w:val="center"/>
        </w:trPr>
        <w:tc>
          <w:tcPr>
            <w:tcW w:w="624" w:type="dxa"/>
            <w:tcBorders>
              <w:left w:val="single" w:sz="4" w:space="0" w:color="auto"/>
              <w:bottom w:val="single" w:sz="4" w:space="0" w:color="auto"/>
              <w:right w:val="single" w:sz="4" w:space="0" w:color="auto"/>
            </w:tcBorders>
          </w:tcPr>
          <w:p w:rsidR="00E44806" w:rsidRPr="00E8631C" w:rsidRDefault="00E44806" w:rsidP="00E44806">
            <w:pPr>
              <w:spacing w:after="0" w:line="240" w:lineRule="auto"/>
              <w:jc w:val="center"/>
              <w:rPr>
                <w:rFonts w:ascii="Times New Roman" w:eastAsia="Times New Roman" w:hAnsi="Times New Roman" w:cs="Times New Roman"/>
                <w:b/>
                <w:bCs/>
              </w:rPr>
            </w:pPr>
          </w:p>
        </w:tc>
        <w:tc>
          <w:tcPr>
            <w:tcW w:w="4776" w:type="dxa"/>
            <w:gridSpan w:val="2"/>
            <w:vMerge/>
            <w:tcBorders>
              <w:left w:val="single" w:sz="4" w:space="0" w:color="auto"/>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b/>
                <w:bCs/>
              </w:rPr>
            </w:pPr>
          </w:p>
        </w:tc>
        <w:tc>
          <w:tcPr>
            <w:tcW w:w="3188" w:type="dxa"/>
            <w:gridSpan w:val="2"/>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Гкал/год</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Маяковского, 4</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158,57</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158,57</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2.</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Маяковского, 6</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189,96</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189,96</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3.</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36</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111,75</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111,75</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4.</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38</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32,45</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32,45</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5.</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1</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177,96</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177,96</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6.</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131,85</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131,85</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7.</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1а</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121,21</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121,21</w:t>
            </w:r>
          </w:p>
        </w:tc>
      </w:tr>
      <w:tr w:rsidR="00E44806" w:rsidRPr="00E8631C" w:rsidTr="00685193">
        <w:trPr>
          <w:trHeight w:val="344"/>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8.</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58,43</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58,43</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9.</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МКДОУ "Д/сад № 13 "Колосок"</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3</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486,2</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486,2</w:t>
            </w:r>
          </w:p>
        </w:tc>
      </w:tr>
      <w:tr w:rsidR="00E44806" w:rsidRPr="00E8631C" w:rsidTr="00E44806">
        <w:trPr>
          <w:trHeight w:val="71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10.</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МКОУ "Средняя образовательная школа № 18"</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2б</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994,93</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994,93</w:t>
            </w:r>
          </w:p>
        </w:tc>
      </w:tr>
      <w:tr w:rsidR="00E44806" w:rsidRPr="00E8631C" w:rsidTr="00E44806">
        <w:trPr>
          <w:trHeight w:val="765"/>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11.</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МКУК "Октябрьский сельский дом культуры"</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2а</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239,8</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239,8</w:t>
            </w:r>
          </w:p>
        </w:tc>
      </w:tr>
      <w:tr w:rsidR="00E44806" w:rsidRPr="00E8631C" w:rsidTr="00E44806">
        <w:trPr>
          <w:trHeight w:val="1146"/>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12.</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ГБУЗ СО "Сысертская центральная районная больница" (ОВП)</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5а</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255,03</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254,01</w:t>
            </w:r>
          </w:p>
        </w:tc>
      </w:tr>
      <w:tr w:rsidR="00E44806" w:rsidRPr="00E8631C" w:rsidTr="00E44806">
        <w:trPr>
          <w:trHeight w:val="1035"/>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13.</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 физической культуры и спорта  "Чайка" спортивный зал</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5а 1/2</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119,08</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102,77</w:t>
            </w:r>
          </w:p>
        </w:tc>
      </w:tr>
      <w:tr w:rsidR="00E44806" w:rsidRPr="00E8631C" w:rsidTr="00E44806">
        <w:trPr>
          <w:trHeight w:val="765"/>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14.</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Приход во имя Покрова Пресвятой Богородицы - храм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w:t>
            </w:r>
            <w:r>
              <w:rPr>
                <w:rFonts w:ascii="Times New Roman" w:eastAsia="Times New Roman" w:hAnsi="Times New Roman" w:cs="Times New Roman"/>
              </w:rPr>
              <w:t xml:space="preserve"> </w:t>
            </w:r>
            <w:r w:rsidRPr="00E8631C">
              <w:rPr>
                <w:rFonts w:ascii="Times New Roman" w:eastAsia="Times New Roman" w:hAnsi="Times New Roman" w:cs="Times New Roman"/>
              </w:rPr>
              <w:t>Чапаева, 6</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13,96</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13,96</w:t>
            </w:r>
          </w:p>
        </w:tc>
      </w:tr>
      <w:tr w:rsidR="00E44806" w:rsidRPr="00E8631C" w:rsidTr="00E44806">
        <w:trPr>
          <w:trHeight w:val="765"/>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15.</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ООО "Доктор ОК", цех по производству окон</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w:t>
            </w:r>
            <w:r>
              <w:rPr>
                <w:rFonts w:ascii="Times New Roman" w:eastAsia="Times New Roman" w:hAnsi="Times New Roman" w:cs="Times New Roman"/>
              </w:rPr>
              <w:t xml:space="preserve"> </w:t>
            </w:r>
            <w:r w:rsidRPr="00E8631C">
              <w:rPr>
                <w:rFonts w:ascii="Times New Roman" w:eastAsia="Times New Roman" w:hAnsi="Times New Roman" w:cs="Times New Roman"/>
              </w:rPr>
              <w:t>Дружбы, 39а</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41,15</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37,11</w:t>
            </w:r>
          </w:p>
        </w:tc>
      </w:tr>
      <w:tr w:rsidR="00E44806" w:rsidRPr="00E8631C" w:rsidTr="00E44806">
        <w:trPr>
          <w:trHeight w:val="615"/>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16.</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Сысертское отделение СБ РФ 6149</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w:t>
            </w:r>
            <w:r>
              <w:rPr>
                <w:rFonts w:ascii="Times New Roman" w:eastAsia="Times New Roman" w:hAnsi="Times New Roman" w:cs="Times New Roman"/>
              </w:rPr>
              <w:t xml:space="preserve">                            </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12,89</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12,89</w:t>
            </w:r>
          </w:p>
        </w:tc>
      </w:tr>
      <w:tr w:rsidR="00E44806" w:rsidRPr="00E8631C" w:rsidTr="00E44806">
        <w:trPr>
          <w:trHeight w:val="600"/>
          <w:jc w:val="center"/>
        </w:trPr>
        <w:tc>
          <w:tcPr>
            <w:tcW w:w="624"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17.</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ОАО "Ростелеком"</w:t>
            </w:r>
          </w:p>
        </w:tc>
        <w:tc>
          <w:tcPr>
            <w:tcW w:w="2077"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w:t>
            </w:r>
          </w:p>
        </w:tc>
        <w:tc>
          <w:tcPr>
            <w:tcW w:w="158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101,3</w:t>
            </w:r>
          </w:p>
        </w:tc>
        <w:tc>
          <w:tcPr>
            <w:tcW w:w="1599"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102,32</w:t>
            </w:r>
          </w:p>
        </w:tc>
      </w:tr>
    </w:tbl>
    <w:p w:rsidR="00E44806" w:rsidRDefault="00E44806" w:rsidP="00E44806">
      <w:pPr>
        <w:pStyle w:val="61"/>
        <w:shd w:val="clear" w:color="auto" w:fill="auto"/>
        <w:spacing w:before="0" w:line="360" w:lineRule="auto"/>
        <w:ind w:firstLine="600"/>
        <w:jc w:val="left"/>
        <w:rPr>
          <w:i/>
          <w:sz w:val="28"/>
          <w:szCs w:val="28"/>
        </w:rPr>
      </w:pPr>
      <w:r>
        <w:rPr>
          <w:i/>
          <w:sz w:val="28"/>
          <w:szCs w:val="28"/>
        </w:rPr>
        <w:lastRenderedPageBreak/>
        <w:t>Угольная котельная д</w:t>
      </w:r>
      <w:r w:rsidRPr="00C25E02">
        <w:rPr>
          <w:i/>
          <w:sz w:val="28"/>
          <w:szCs w:val="28"/>
        </w:rPr>
        <w:t>. Большое Седельниково</w:t>
      </w:r>
      <w:r>
        <w:rPr>
          <w:i/>
          <w:sz w:val="28"/>
          <w:szCs w:val="28"/>
        </w:rPr>
        <w:t xml:space="preserve"> (ул. Ленина).</w:t>
      </w:r>
    </w:p>
    <w:p w:rsidR="00E44806" w:rsidRDefault="00E44806" w:rsidP="00E44806">
      <w:pPr>
        <w:pStyle w:val="61"/>
        <w:shd w:val="clear" w:color="auto" w:fill="auto"/>
        <w:spacing w:before="0" w:line="360" w:lineRule="auto"/>
        <w:ind w:firstLine="0"/>
        <w:jc w:val="center"/>
        <w:rPr>
          <w:sz w:val="22"/>
          <w:szCs w:val="22"/>
        </w:rPr>
      </w:pPr>
      <w:r>
        <w:rPr>
          <w:noProof/>
        </w:rPr>
        <w:drawing>
          <wp:inline distT="0" distB="0" distL="0" distR="0">
            <wp:extent cx="6480175" cy="4552109"/>
            <wp:effectExtent l="19050" t="0" r="0" b="0"/>
            <wp:docPr id="7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6480175" cy="4552109"/>
                    </a:xfrm>
                    <a:prstGeom prst="rect">
                      <a:avLst/>
                    </a:prstGeom>
                    <a:noFill/>
                    <a:ln w="9525">
                      <a:noFill/>
                      <a:miter lim="800000"/>
                      <a:headEnd/>
                      <a:tailEnd/>
                    </a:ln>
                  </pic:spPr>
                </pic:pic>
              </a:graphicData>
            </a:graphic>
          </wp:inline>
        </w:drawing>
      </w:r>
    </w:p>
    <w:p w:rsidR="00E44806" w:rsidRDefault="00E44806" w:rsidP="00E44806">
      <w:pPr>
        <w:pStyle w:val="61"/>
        <w:shd w:val="clear" w:color="auto" w:fill="auto"/>
        <w:spacing w:before="0" w:line="360" w:lineRule="auto"/>
        <w:ind w:firstLine="0"/>
        <w:jc w:val="center"/>
        <w:rPr>
          <w:sz w:val="22"/>
          <w:szCs w:val="22"/>
        </w:rPr>
      </w:pPr>
      <w:r w:rsidRPr="00F67C51">
        <w:rPr>
          <w:sz w:val="22"/>
          <w:szCs w:val="22"/>
        </w:rPr>
        <w:t xml:space="preserve">Рис. </w:t>
      </w:r>
      <w:r>
        <w:rPr>
          <w:sz w:val="22"/>
          <w:szCs w:val="22"/>
        </w:rPr>
        <w:t>2.</w:t>
      </w:r>
      <w:r w:rsidRPr="00F67C51">
        <w:rPr>
          <w:sz w:val="22"/>
          <w:szCs w:val="22"/>
        </w:rPr>
        <w:t>4. Угольная котельная д. Большое Седельниково (ул. Ленина).</w:t>
      </w:r>
    </w:p>
    <w:p w:rsidR="00E44806" w:rsidRPr="00F67C51" w:rsidRDefault="00E44806" w:rsidP="00E44806">
      <w:pPr>
        <w:pStyle w:val="61"/>
        <w:shd w:val="clear" w:color="auto" w:fill="auto"/>
        <w:spacing w:before="0" w:line="360" w:lineRule="auto"/>
        <w:ind w:firstLine="0"/>
        <w:jc w:val="center"/>
        <w:rPr>
          <w:sz w:val="22"/>
          <w:szCs w:val="22"/>
        </w:rPr>
      </w:pPr>
    </w:p>
    <w:p w:rsidR="00E44806" w:rsidRPr="004874F7"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котельной используются 5 котлов</w:t>
      </w:r>
      <w:r w:rsidRPr="004874F7">
        <w:rPr>
          <w:rFonts w:ascii="Times New Roman" w:hAnsi="Times New Roman" w:cs="Times New Roman"/>
          <w:sz w:val="28"/>
          <w:szCs w:val="28"/>
        </w:rPr>
        <w:t xml:space="preserve"> марки </w:t>
      </w:r>
      <w:r>
        <w:rPr>
          <w:rFonts w:ascii="Times New Roman" w:hAnsi="Times New Roman" w:cs="Times New Roman"/>
          <w:color w:val="000000"/>
          <w:sz w:val="28"/>
          <w:szCs w:val="28"/>
        </w:rPr>
        <w:t>СУК-1 (3 шт.)</w:t>
      </w:r>
      <w:r w:rsidRPr="00380DEC">
        <w:rPr>
          <w:rFonts w:ascii="Times New Roman" w:hAnsi="Times New Roman" w:cs="Times New Roman"/>
          <w:color w:val="000000"/>
          <w:sz w:val="28"/>
          <w:szCs w:val="28"/>
        </w:rPr>
        <w:t>, НР-18 (2шт.)</w:t>
      </w:r>
      <w:r w:rsidRPr="00380DEC">
        <w:rPr>
          <w:rFonts w:ascii="Times New Roman" w:hAnsi="Times New Roman" w:cs="Times New Roman"/>
          <w:sz w:val="28"/>
          <w:szCs w:val="28"/>
        </w:rPr>
        <w:t>,</w:t>
      </w:r>
      <w:r>
        <w:rPr>
          <w:rFonts w:ascii="Times New Roman" w:hAnsi="Times New Roman" w:cs="Times New Roman"/>
          <w:sz w:val="28"/>
          <w:szCs w:val="28"/>
        </w:rPr>
        <w:t xml:space="preserve"> </w:t>
      </w:r>
      <w:r w:rsidRPr="004874F7">
        <w:rPr>
          <w:rFonts w:ascii="Times New Roman" w:hAnsi="Times New Roman" w:cs="Times New Roman"/>
          <w:sz w:val="28"/>
          <w:szCs w:val="28"/>
        </w:rPr>
        <w:t>мощность</w:t>
      </w:r>
      <w:r>
        <w:rPr>
          <w:rFonts w:ascii="Times New Roman" w:hAnsi="Times New Roman" w:cs="Times New Roman"/>
          <w:sz w:val="28"/>
          <w:szCs w:val="28"/>
        </w:rPr>
        <w:t>ю</w:t>
      </w:r>
      <w:r w:rsidRPr="004874F7">
        <w:rPr>
          <w:rFonts w:ascii="Times New Roman" w:hAnsi="Times New Roman" w:cs="Times New Roman"/>
          <w:sz w:val="28"/>
          <w:szCs w:val="28"/>
        </w:rPr>
        <w:t xml:space="preserve"> –</w:t>
      </w:r>
      <w:r>
        <w:rPr>
          <w:rFonts w:ascii="Times New Roman" w:hAnsi="Times New Roman" w:cs="Times New Roman"/>
          <w:sz w:val="28"/>
          <w:szCs w:val="28"/>
        </w:rPr>
        <w:t xml:space="preserve"> 3,3</w:t>
      </w:r>
      <w:r w:rsidRPr="004874F7">
        <w:rPr>
          <w:rFonts w:ascii="Times New Roman" w:hAnsi="Times New Roman" w:cs="Times New Roman"/>
          <w:sz w:val="28"/>
          <w:szCs w:val="28"/>
        </w:rPr>
        <w:t xml:space="preserve"> Гкал/ч</w:t>
      </w:r>
      <w:r>
        <w:rPr>
          <w:rFonts w:ascii="Times New Roman" w:hAnsi="Times New Roman" w:cs="Times New Roman"/>
          <w:sz w:val="28"/>
          <w:szCs w:val="28"/>
        </w:rPr>
        <w:t>.</w:t>
      </w:r>
    </w:p>
    <w:p w:rsidR="00E44806" w:rsidRPr="00211974" w:rsidRDefault="00E44806" w:rsidP="00E44806">
      <w:pPr>
        <w:spacing w:after="0" w:line="360" w:lineRule="auto"/>
        <w:ind w:firstLine="709"/>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Котельная</w:t>
      </w:r>
      <w:r>
        <w:rPr>
          <w:rFonts w:ascii="Times New Roman" w:hAnsi="Times New Roman" w:cs="Times New Roman"/>
          <w:color w:val="000000"/>
          <w:sz w:val="28"/>
          <w:szCs w:val="28"/>
        </w:rPr>
        <w:t xml:space="preserve"> не </w:t>
      </w:r>
      <w:r w:rsidRPr="00211974">
        <w:rPr>
          <w:rFonts w:ascii="Times New Roman" w:hAnsi="Times New Roman" w:cs="Times New Roman"/>
          <w:color w:val="000000"/>
          <w:sz w:val="28"/>
          <w:szCs w:val="28"/>
        </w:rPr>
        <w:t xml:space="preserve">оборудована </w:t>
      </w:r>
      <w:r>
        <w:rPr>
          <w:rFonts w:ascii="Times New Roman" w:hAnsi="Times New Roman" w:cs="Times New Roman"/>
          <w:color w:val="000000"/>
          <w:sz w:val="28"/>
          <w:szCs w:val="28"/>
        </w:rPr>
        <w:t xml:space="preserve">химводоочисткой. </w:t>
      </w:r>
      <w:r>
        <w:rPr>
          <w:rFonts w:ascii="Times New Roman" w:hAnsi="Times New Roman" w:cs="Times New Roman"/>
          <w:sz w:val="28"/>
          <w:szCs w:val="28"/>
        </w:rPr>
        <w:t>Основным видом топлива котельной служит</w:t>
      </w:r>
      <w:r w:rsidRPr="004874F7">
        <w:rPr>
          <w:rFonts w:ascii="Times New Roman" w:hAnsi="Times New Roman" w:cs="Times New Roman"/>
          <w:sz w:val="28"/>
          <w:szCs w:val="28"/>
        </w:rPr>
        <w:t xml:space="preserve"> </w:t>
      </w:r>
      <w:r>
        <w:rPr>
          <w:rFonts w:ascii="Times New Roman" w:hAnsi="Times New Roman" w:cs="Times New Roman"/>
          <w:sz w:val="28"/>
          <w:szCs w:val="28"/>
        </w:rPr>
        <w:t>уголь</w:t>
      </w:r>
      <w:r w:rsidRPr="004874F7">
        <w:rPr>
          <w:rFonts w:ascii="Times New Roman" w:hAnsi="Times New Roman" w:cs="Times New Roman"/>
          <w:sz w:val="28"/>
          <w:szCs w:val="28"/>
        </w:rPr>
        <w:t>, резервное</w:t>
      </w:r>
      <w:r>
        <w:rPr>
          <w:rFonts w:ascii="Times New Roman" w:hAnsi="Times New Roman" w:cs="Times New Roman"/>
          <w:sz w:val="28"/>
          <w:szCs w:val="28"/>
        </w:rPr>
        <w:t xml:space="preserve"> топливо</w:t>
      </w:r>
      <w:r w:rsidRPr="004874F7">
        <w:rPr>
          <w:rFonts w:ascii="Times New Roman" w:hAnsi="Times New Roman" w:cs="Times New Roman"/>
          <w:sz w:val="28"/>
          <w:szCs w:val="28"/>
        </w:rPr>
        <w:t xml:space="preserve"> </w:t>
      </w:r>
      <w:r>
        <w:rPr>
          <w:rFonts w:ascii="Times New Roman" w:hAnsi="Times New Roman" w:cs="Times New Roman"/>
          <w:sz w:val="28"/>
          <w:szCs w:val="28"/>
        </w:rPr>
        <w:t>–</w:t>
      </w:r>
      <w:r w:rsidRPr="004874F7">
        <w:rPr>
          <w:rFonts w:ascii="Times New Roman" w:hAnsi="Times New Roman" w:cs="Times New Roman"/>
          <w:sz w:val="28"/>
          <w:szCs w:val="28"/>
        </w:rPr>
        <w:t xml:space="preserve"> </w:t>
      </w:r>
      <w:r>
        <w:rPr>
          <w:rFonts w:ascii="Times New Roman" w:hAnsi="Times New Roman" w:cs="Times New Roman"/>
          <w:sz w:val="28"/>
          <w:szCs w:val="28"/>
        </w:rPr>
        <w:t>не предусмотрено</w:t>
      </w:r>
      <w:r w:rsidRPr="004874F7">
        <w:rPr>
          <w:rFonts w:ascii="Times New Roman" w:hAnsi="Times New Roman" w:cs="Times New Roman"/>
          <w:sz w:val="28"/>
          <w:szCs w:val="28"/>
        </w:rPr>
        <w:t>.</w:t>
      </w:r>
      <w:r>
        <w:rPr>
          <w:rFonts w:ascii="Times New Roman" w:hAnsi="Times New Roman" w:cs="Times New Roman"/>
          <w:color w:val="000000"/>
          <w:sz w:val="28"/>
          <w:szCs w:val="28"/>
        </w:rPr>
        <w:t xml:space="preserve"> </w:t>
      </w:r>
      <w:r w:rsidRPr="004874F7">
        <w:rPr>
          <w:rFonts w:ascii="Times New Roman" w:hAnsi="Times New Roman" w:cs="Times New Roman"/>
          <w:sz w:val="28"/>
          <w:szCs w:val="28"/>
        </w:rPr>
        <w:t>КПД котлов</w:t>
      </w:r>
      <w:r>
        <w:rPr>
          <w:rFonts w:ascii="Times New Roman" w:hAnsi="Times New Roman" w:cs="Times New Roman"/>
          <w:sz w:val="28"/>
          <w:szCs w:val="28"/>
        </w:rPr>
        <w:t xml:space="preserve"> составляет</w:t>
      </w:r>
      <w:r w:rsidRPr="004874F7">
        <w:rPr>
          <w:rFonts w:ascii="Times New Roman" w:hAnsi="Times New Roman" w:cs="Times New Roman"/>
          <w:sz w:val="28"/>
          <w:szCs w:val="28"/>
        </w:rPr>
        <w:t xml:space="preserve"> – 9</w:t>
      </w:r>
      <w:r>
        <w:rPr>
          <w:rFonts w:ascii="Times New Roman" w:hAnsi="Times New Roman" w:cs="Times New Roman"/>
          <w:sz w:val="28"/>
          <w:szCs w:val="28"/>
        </w:rPr>
        <w:t xml:space="preserve">0,2 </w:t>
      </w:r>
      <w:r w:rsidRPr="004874F7">
        <w:rPr>
          <w:rFonts w:ascii="Times New Roman" w:hAnsi="Times New Roman" w:cs="Times New Roman"/>
          <w:sz w:val="28"/>
          <w:szCs w:val="28"/>
        </w:rPr>
        <w:t xml:space="preserve">%. </w:t>
      </w:r>
      <w:r w:rsidRPr="00211974">
        <w:rPr>
          <w:rFonts w:ascii="Times New Roman" w:hAnsi="Times New Roman" w:cs="Times New Roman"/>
          <w:color w:val="000000"/>
          <w:sz w:val="28"/>
          <w:szCs w:val="28"/>
        </w:rPr>
        <w:t>Передача тепловой энергии производится с помощью водяного водонагревателя (бойлера)</w:t>
      </w:r>
      <w:r>
        <w:rPr>
          <w:rFonts w:ascii="Times New Roman" w:hAnsi="Times New Roman" w:cs="Times New Roman"/>
          <w:color w:val="000000"/>
          <w:sz w:val="28"/>
          <w:szCs w:val="28"/>
        </w:rPr>
        <w:t>.</w:t>
      </w:r>
    </w:p>
    <w:p w:rsidR="00E44806" w:rsidRPr="004874F7" w:rsidRDefault="00E44806" w:rsidP="00E44806">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Температурный график (расчетный): 9</w:t>
      </w:r>
      <w:r>
        <w:rPr>
          <w:rFonts w:ascii="Times New Roman" w:hAnsi="Times New Roman" w:cs="Times New Roman"/>
          <w:sz w:val="28"/>
          <w:szCs w:val="28"/>
        </w:rPr>
        <w:t xml:space="preserve">0/70 </w:t>
      </w:r>
      <w:r w:rsidRPr="004874F7">
        <w:rPr>
          <w:rFonts w:ascii="Times New Roman" w:hAnsi="Times New Roman" w:cs="Times New Roman"/>
          <w:sz w:val="28"/>
          <w:szCs w:val="28"/>
        </w:rPr>
        <w:t>ºС.</w:t>
      </w:r>
    </w:p>
    <w:p w:rsidR="00E44806" w:rsidRPr="004874F7" w:rsidRDefault="00E44806" w:rsidP="00E44806">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Предписаний надзорных органов по запрещению дальнейшей эксплуатации</w:t>
      </w:r>
      <w:r>
        <w:rPr>
          <w:rFonts w:ascii="Times New Roman" w:hAnsi="Times New Roman" w:cs="Times New Roman"/>
          <w:sz w:val="28"/>
          <w:szCs w:val="28"/>
        </w:rPr>
        <w:t xml:space="preserve"> </w:t>
      </w:r>
      <w:r w:rsidRPr="004874F7">
        <w:rPr>
          <w:rFonts w:ascii="Times New Roman" w:hAnsi="Times New Roman" w:cs="Times New Roman"/>
          <w:sz w:val="28"/>
          <w:szCs w:val="28"/>
        </w:rPr>
        <w:t>котельной нет.</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Характеристики котлоагрегата.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3 котлоагрегата. Характеристики котлоагрегата представлены в таблице 2.5.</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FE4BAC"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D61380">
        <w:rPr>
          <w:rFonts w:ascii="Times New Roman" w:hAnsi="Times New Roman" w:cs="Times New Roman"/>
        </w:rPr>
        <w:t xml:space="preserve">                         </w:t>
      </w:r>
      <w:r w:rsidR="00685193">
        <w:rPr>
          <w:rFonts w:ascii="Times New Roman" w:hAnsi="Times New Roman" w:cs="Times New Roman"/>
        </w:rPr>
        <w:t xml:space="preserve"> Таблица 2.</w:t>
      </w:r>
      <w:r>
        <w:rPr>
          <w:rFonts w:ascii="Times New Roman" w:hAnsi="Times New Roman" w:cs="Times New Roman"/>
        </w:rPr>
        <w:t>5. Характеристика котлоагрегата.</w:t>
      </w:r>
    </w:p>
    <w:tbl>
      <w:tblPr>
        <w:tblW w:w="0" w:type="auto"/>
        <w:jc w:val="center"/>
        <w:shd w:val="clear" w:color="auto" w:fill="F2F2F2"/>
        <w:tblCellMar>
          <w:left w:w="0" w:type="dxa"/>
          <w:right w:w="0" w:type="dxa"/>
        </w:tblCellMar>
        <w:tblLook w:val="04A0" w:firstRow="1" w:lastRow="0" w:firstColumn="1" w:lastColumn="0" w:noHBand="0" w:noVBand="1"/>
      </w:tblPr>
      <w:tblGrid>
        <w:gridCol w:w="4171"/>
        <w:gridCol w:w="1471"/>
        <w:gridCol w:w="2133"/>
      </w:tblGrid>
      <w:tr w:rsidR="00E44806" w:rsidRPr="00584C0F" w:rsidTr="00E44806">
        <w:trPr>
          <w:jc w:val="center"/>
        </w:trPr>
        <w:tc>
          <w:tcPr>
            <w:tcW w:w="4171" w:type="dxa"/>
            <w:tcBorders>
              <w:top w:val="single" w:sz="8" w:space="0" w:color="auto"/>
              <w:left w:val="single" w:sz="8" w:space="0" w:color="auto"/>
              <w:bottom w:val="outset" w:sz="6" w:space="0" w:color="ECE9D8"/>
              <w:right w:val="single" w:sz="8" w:space="0" w:color="auto"/>
            </w:tcBorders>
            <w:shd w:val="clear" w:color="auto" w:fill="92D050"/>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Характеристика</w:t>
            </w:r>
          </w:p>
        </w:tc>
        <w:tc>
          <w:tcPr>
            <w:tcW w:w="1469" w:type="dxa"/>
            <w:tcBorders>
              <w:top w:val="single" w:sz="8" w:space="0" w:color="auto"/>
              <w:left w:val="outset" w:sz="6" w:space="0" w:color="ECE9D8"/>
              <w:bottom w:val="outset" w:sz="6" w:space="0" w:color="ECE9D8"/>
              <w:right w:val="single" w:sz="8" w:space="0" w:color="auto"/>
            </w:tcBorders>
            <w:shd w:val="clear" w:color="auto" w:fill="92D050"/>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Единицы</w:t>
            </w:r>
            <w:r w:rsidRPr="00584C0F">
              <w:rPr>
                <w:rFonts w:ascii="Times New Roman" w:eastAsia="Times New Roman" w:hAnsi="Times New Roman" w:cs="Times New Roman"/>
                <w:color w:val="333333"/>
                <w:sz w:val="28"/>
                <w:szCs w:val="28"/>
              </w:rPr>
              <w:t xml:space="preserve"> изм</w:t>
            </w:r>
            <w:r>
              <w:rPr>
                <w:rFonts w:ascii="Times New Roman" w:eastAsia="Times New Roman" w:hAnsi="Times New Roman" w:cs="Times New Roman"/>
                <w:color w:val="333333"/>
                <w:sz w:val="28"/>
                <w:szCs w:val="28"/>
              </w:rPr>
              <w:t>ерения</w:t>
            </w:r>
          </w:p>
        </w:tc>
        <w:tc>
          <w:tcPr>
            <w:tcW w:w="2133" w:type="dxa"/>
            <w:tcBorders>
              <w:top w:val="single" w:sz="8" w:space="0" w:color="auto"/>
              <w:left w:val="outset" w:sz="6" w:space="0" w:color="ECE9D8"/>
              <w:bottom w:val="outset" w:sz="6" w:space="0" w:color="ECE9D8"/>
              <w:right w:val="single" w:sz="8" w:space="0" w:color="auto"/>
            </w:tcBorders>
            <w:shd w:val="clear" w:color="auto" w:fill="92D050"/>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Параметр</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Производительность</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Гкал/час</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0,65</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Поверхность нагрева котла</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- 16 секций</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- 24 секции</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- 32 секции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27,0</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40,0</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53,0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Объем котла (32 секции):</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полный</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секций</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3</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3</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1,27</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0,07</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Коллектор входной из труб</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159</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Коллектор котла из труб</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108</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Секции котла из труб</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89</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3,5</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Рабочее давление</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кг/см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Пробное давление</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кг/см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9,0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Расчётная температура воды</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vertAlign w:val="superscript"/>
              </w:rPr>
              <w:t>0</w:t>
            </w:r>
            <w:r w:rsidRPr="00584C0F">
              <w:rPr>
                <w:rFonts w:ascii="Times New Roman" w:eastAsia="Times New Roman" w:hAnsi="Times New Roman" w:cs="Times New Roman"/>
                <w:color w:val="333333"/>
                <w:sz w:val="28"/>
                <w:szCs w:val="28"/>
              </w:rPr>
              <w:t>С</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70/115</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КПД котла, не менее</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Масса</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2100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Габариты:</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длина   32/24/16 секций</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ширина</w:t>
            </w:r>
          </w:p>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высота</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2600/1950/1300</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2400</w:t>
            </w:r>
          </w:p>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1800</w:t>
            </w:r>
          </w:p>
        </w:tc>
      </w:tr>
      <w:tr w:rsidR="00E44806" w:rsidRPr="00584C0F" w:rsidTr="00E44806">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44806" w:rsidRPr="00584C0F" w:rsidRDefault="00E44806" w:rsidP="00E44806">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вид топлива</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E44806" w:rsidRPr="00584C0F" w:rsidRDefault="00E44806" w:rsidP="00E44806">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Уголь</w:t>
            </w:r>
          </w:p>
        </w:tc>
      </w:tr>
    </w:tbl>
    <w:p w:rsidR="00E44806" w:rsidRDefault="00E44806" w:rsidP="00E44806">
      <w:pPr>
        <w:pStyle w:val="61"/>
        <w:shd w:val="clear" w:color="auto" w:fill="auto"/>
        <w:spacing w:before="0" w:line="360" w:lineRule="auto"/>
        <w:ind w:firstLine="709"/>
        <w:jc w:val="left"/>
        <w:rPr>
          <w:sz w:val="28"/>
          <w:szCs w:val="28"/>
        </w:rPr>
      </w:pPr>
    </w:p>
    <w:p w:rsidR="00E44806" w:rsidRPr="000C5DA9" w:rsidRDefault="00E44806" w:rsidP="00E44806">
      <w:pPr>
        <w:pStyle w:val="61"/>
        <w:shd w:val="clear" w:color="auto" w:fill="auto"/>
        <w:spacing w:before="0" w:line="360" w:lineRule="auto"/>
        <w:ind w:firstLine="0"/>
        <w:rPr>
          <w:sz w:val="28"/>
          <w:szCs w:val="28"/>
        </w:rPr>
      </w:pPr>
      <w:r w:rsidRPr="000C5DA9">
        <w:rPr>
          <w:sz w:val="28"/>
          <w:szCs w:val="28"/>
        </w:rPr>
        <w:t>Объем производства продукции</w:t>
      </w:r>
      <w:r>
        <w:rPr>
          <w:sz w:val="28"/>
          <w:szCs w:val="28"/>
        </w:rPr>
        <w:t>.</w:t>
      </w:r>
    </w:p>
    <w:p w:rsidR="00E44806" w:rsidRDefault="00E44806" w:rsidP="00E44806">
      <w:pPr>
        <w:pStyle w:val="61"/>
        <w:shd w:val="clear" w:color="auto" w:fill="auto"/>
        <w:spacing w:before="0" w:line="360" w:lineRule="auto"/>
        <w:ind w:firstLine="709"/>
        <w:rPr>
          <w:sz w:val="28"/>
          <w:szCs w:val="28"/>
        </w:rPr>
      </w:pPr>
      <w:r w:rsidRPr="000C5DA9">
        <w:rPr>
          <w:sz w:val="28"/>
          <w:szCs w:val="28"/>
        </w:rPr>
        <w:t xml:space="preserve">Производство тепловой энергии в натуральном выражении за период 2009 - 2013 гг. представлено в таблице </w:t>
      </w:r>
      <w:r w:rsidR="00685193">
        <w:rPr>
          <w:sz w:val="28"/>
          <w:szCs w:val="28"/>
        </w:rPr>
        <w:t>2.</w:t>
      </w:r>
      <w:r>
        <w:rPr>
          <w:sz w:val="28"/>
          <w:szCs w:val="28"/>
        </w:rPr>
        <w:t>6</w:t>
      </w:r>
      <w:r w:rsidRPr="000C5DA9">
        <w:rPr>
          <w:sz w:val="28"/>
          <w:szCs w:val="28"/>
        </w:rPr>
        <w:t>.</w:t>
      </w:r>
    </w:p>
    <w:p w:rsidR="00E44806" w:rsidRPr="000C5DA9" w:rsidRDefault="00E44806" w:rsidP="00E44806">
      <w:pPr>
        <w:pStyle w:val="61"/>
        <w:shd w:val="clear" w:color="auto" w:fill="auto"/>
        <w:spacing w:before="0" w:line="360" w:lineRule="auto"/>
        <w:ind w:right="140" w:firstLine="600"/>
        <w:rPr>
          <w:sz w:val="28"/>
          <w:szCs w:val="28"/>
        </w:rPr>
      </w:pPr>
    </w:p>
    <w:p w:rsidR="00E44806" w:rsidRPr="000C5DA9" w:rsidRDefault="00E44806" w:rsidP="00E44806">
      <w:pPr>
        <w:pStyle w:val="af1"/>
        <w:framePr w:w="9797" w:h="2044" w:hRule="exact" w:wrap="notBeside" w:vAnchor="text" w:hAnchor="text" w:xAlign="center" w:y="-1"/>
        <w:shd w:val="clear" w:color="auto" w:fill="auto"/>
        <w:spacing w:line="240" w:lineRule="auto"/>
        <w:jc w:val="right"/>
        <w:rPr>
          <w:sz w:val="22"/>
          <w:szCs w:val="22"/>
        </w:rPr>
      </w:pPr>
      <w:r w:rsidRPr="000C5DA9">
        <w:rPr>
          <w:sz w:val="22"/>
          <w:szCs w:val="22"/>
        </w:rPr>
        <w:lastRenderedPageBreak/>
        <w:t xml:space="preserve">Таблица </w:t>
      </w:r>
      <w:r w:rsidR="00685193">
        <w:rPr>
          <w:sz w:val="22"/>
          <w:szCs w:val="22"/>
        </w:rPr>
        <w:t>2.</w:t>
      </w:r>
      <w:r>
        <w:rPr>
          <w:sz w:val="22"/>
          <w:szCs w:val="22"/>
        </w:rPr>
        <w:t>6</w:t>
      </w:r>
      <w:r w:rsidRPr="000C5DA9">
        <w:rPr>
          <w:sz w:val="22"/>
          <w:szCs w:val="22"/>
        </w:rPr>
        <w:t>. Производство основной продукции</w:t>
      </w:r>
      <w:r>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E44806" w:rsidTr="00E44806">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Единица</w:t>
            </w:r>
          </w:p>
          <w:p w:rsidR="00E44806" w:rsidRPr="00C03F3E" w:rsidRDefault="00E44806" w:rsidP="00E44806">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Предшествующие годы</w:t>
            </w:r>
          </w:p>
        </w:tc>
      </w:tr>
      <w:tr w:rsidR="00E44806" w:rsidTr="00E44806">
        <w:trPr>
          <w:trHeight w:hRule="exact" w:val="389"/>
          <w:jc w:val="center"/>
        </w:trPr>
        <w:tc>
          <w:tcPr>
            <w:tcW w:w="1598" w:type="dxa"/>
            <w:vMerge/>
            <w:tcBorders>
              <w:left w:val="single" w:sz="4" w:space="0" w:color="auto"/>
            </w:tcBorders>
            <w:shd w:val="clear" w:color="auto" w:fill="FFFFFF"/>
            <w:vAlign w:val="center"/>
          </w:tcPr>
          <w:p w:rsidR="00E44806" w:rsidRPr="00C03F3E" w:rsidRDefault="00E44806" w:rsidP="00E44806">
            <w:pPr>
              <w:framePr w:w="9797" w:h="2044" w:hRule="exact" w:wrap="notBeside" w:vAnchor="text" w:hAnchor="text" w:xAlign="center" w:y="-1"/>
              <w:jc w:val="center"/>
              <w:rPr>
                <w:b/>
              </w:rPr>
            </w:pPr>
          </w:p>
        </w:tc>
        <w:tc>
          <w:tcPr>
            <w:tcW w:w="1373" w:type="dxa"/>
            <w:vMerge/>
            <w:tcBorders>
              <w:left w:val="single" w:sz="4" w:space="0" w:color="auto"/>
            </w:tcBorders>
            <w:shd w:val="clear" w:color="auto" w:fill="FFFFFF"/>
            <w:vAlign w:val="center"/>
          </w:tcPr>
          <w:p w:rsidR="00E44806" w:rsidRPr="00C03F3E" w:rsidRDefault="00E44806" w:rsidP="00E44806">
            <w:pPr>
              <w:framePr w:w="9797" w:h="2044" w:hRule="exact" w:wrap="notBeside" w:vAnchor="text" w:hAnchor="text" w:xAlign="center" w:y="-1"/>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E44806" w:rsidRPr="00C03F3E"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2013</w:t>
            </w:r>
          </w:p>
        </w:tc>
      </w:tr>
      <w:tr w:rsidR="00E44806" w:rsidTr="00E44806">
        <w:trPr>
          <w:trHeight w:hRule="exact" w:val="936"/>
          <w:jc w:val="center"/>
        </w:trPr>
        <w:tc>
          <w:tcPr>
            <w:tcW w:w="1598"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26" w:lineRule="exact"/>
              <w:ind w:firstLine="0"/>
              <w:jc w:val="center"/>
              <w:rPr>
                <w:sz w:val="22"/>
                <w:szCs w:val="22"/>
              </w:rPr>
            </w:pPr>
            <w:r w:rsidRPr="000C5DA9">
              <w:rPr>
                <w:rStyle w:val="10pt"/>
                <w:sz w:val="22"/>
                <w:szCs w:val="22"/>
              </w:rPr>
              <w:t>Произ</w:t>
            </w:r>
            <w:r>
              <w:rPr>
                <w:rStyle w:val="10pt"/>
                <w:sz w:val="22"/>
                <w:szCs w:val="22"/>
              </w:rPr>
              <w:t>водство тепловой энергии котельной</w:t>
            </w:r>
          </w:p>
        </w:tc>
        <w:tc>
          <w:tcPr>
            <w:tcW w:w="1373"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sidRPr="000C5DA9">
              <w:rPr>
                <w:rStyle w:val="10pt"/>
                <w:sz w:val="22"/>
                <w:szCs w:val="22"/>
              </w:rPr>
              <w:t>Гкал</w:t>
            </w:r>
          </w:p>
        </w:tc>
        <w:tc>
          <w:tcPr>
            <w:tcW w:w="1637"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w:t>
            </w:r>
          </w:p>
        </w:tc>
        <w:tc>
          <w:tcPr>
            <w:tcW w:w="1310"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6006,61</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6334,93</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6466,70</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A90942"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sidRPr="00A90942">
              <w:rPr>
                <w:rStyle w:val="10pt"/>
                <w:sz w:val="22"/>
                <w:szCs w:val="22"/>
              </w:rPr>
              <w:t>6834,66</w:t>
            </w:r>
          </w:p>
        </w:tc>
      </w:tr>
    </w:tbl>
    <w:p w:rsidR="00E44806" w:rsidRDefault="00E44806" w:rsidP="00E44806">
      <w:pPr>
        <w:rPr>
          <w:sz w:val="2"/>
          <w:szCs w:val="2"/>
        </w:rPr>
      </w:pPr>
    </w:p>
    <w:p w:rsidR="00E44806" w:rsidRDefault="00E44806" w:rsidP="00E44806">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w:t>
      </w:r>
      <w:r w:rsidR="00685193">
        <w:rPr>
          <w:sz w:val="28"/>
          <w:szCs w:val="28"/>
        </w:rPr>
        <w:t>, представлена</w:t>
      </w:r>
      <w:r>
        <w:rPr>
          <w:sz w:val="28"/>
          <w:szCs w:val="28"/>
        </w:rPr>
        <w:t xml:space="preserve"> на рис.</w:t>
      </w:r>
      <w:r w:rsidRPr="000C5DA9">
        <w:rPr>
          <w:sz w:val="28"/>
          <w:szCs w:val="28"/>
        </w:rPr>
        <w:t xml:space="preserve"> </w:t>
      </w:r>
      <w:r w:rsidR="00685193">
        <w:rPr>
          <w:sz w:val="28"/>
          <w:szCs w:val="28"/>
        </w:rPr>
        <w:t>2.</w:t>
      </w:r>
      <w:r>
        <w:rPr>
          <w:sz w:val="28"/>
          <w:szCs w:val="28"/>
        </w:rPr>
        <w:t>5.</w:t>
      </w:r>
    </w:p>
    <w:p w:rsidR="00E44806" w:rsidRDefault="00E44806" w:rsidP="00E44806">
      <w:pPr>
        <w:jc w:val="center"/>
        <w:rPr>
          <w:sz w:val="0"/>
          <w:szCs w:val="0"/>
        </w:rPr>
      </w:pPr>
      <w:r>
        <w:rPr>
          <w:noProof/>
          <w:sz w:val="0"/>
          <w:szCs w:val="0"/>
        </w:rPr>
        <w:drawing>
          <wp:inline distT="0" distB="0" distL="0" distR="0">
            <wp:extent cx="5486400" cy="3200400"/>
            <wp:effectExtent l="0" t="0" r="0" b="0"/>
            <wp:docPr id="7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E44806" w:rsidRPr="000C5DA9" w:rsidRDefault="00685193" w:rsidP="00E44806">
      <w:pPr>
        <w:pStyle w:val="af"/>
        <w:shd w:val="clear" w:color="auto" w:fill="auto"/>
        <w:spacing w:line="230" w:lineRule="exact"/>
        <w:jc w:val="center"/>
        <w:rPr>
          <w:b w:val="0"/>
          <w:sz w:val="22"/>
          <w:szCs w:val="22"/>
        </w:rPr>
      </w:pPr>
      <w:r>
        <w:rPr>
          <w:b w:val="0"/>
          <w:sz w:val="22"/>
          <w:szCs w:val="22"/>
        </w:rPr>
        <w:t>Рис. 2.</w:t>
      </w:r>
      <w:r w:rsidR="00E44806">
        <w:rPr>
          <w:b w:val="0"/>
          <w:sz w:val="22"/>
          <w:szCs w:val="22"/>
        </w:rPr>
        <w:t>5</w:t>
      </w:r>
      <w:r w:rsidR="00E44806" w:rsidRPr="000C5DA9">
        <w:rPr>
          <w:b w:val="0"/>
          <w:sz w:val="22"/>
          <w:szCs w:val="22"/>
        </w:rPr>
        <w:t>. Производство</w:t>
      </w:r>
      <w:r w:rsidR="00E44806">
        <w:rPr>
          <w:b w:val="0"/>
          <w:sz w:val="22"/>
          <w:szCs w:val="22"/>
        </w:rPr>
        <w:t xml:space="preserve"> тепловой энергии за период 2009 - 2013</w:t>
      </w:r>
      <w:r w:rsidR="00E44806" w:rsidRPr="000C5DA9">
        <w:rPr>
          <w:b w:val="0"/>
          <w:sz w:val="22"/>
          <w:szCs w:val="22"/>
        </w:rPr>
        <w:t xml:space="preserve"> гг.</w:t>
      </w:r>
    </w:p>
    <w:p w:rsidR="00E44806" w:rsidRDefault="00E44806" w:rsidP="00E44806">
      <w:pPr>
        <w:rPr>
          <w:sz w:val="2"/>
          <w:szCs w:val="2"/>
        </w:rPr>
      </w:pPr>
    </w:p>
    <w:p w:rsidR="00E44806" w:rsidRDefault="00E44806" w:rsidP="00E44806">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w:t>
      </w:r>
      <w:r w:rsidR="00685193">
        <w:rPr>
          <w:sz w:val="28"/>
          <w:szCs w:val="28"/>
        </w:rPr>
        <w:t>ение представлены в таблице 2.</w:t>
      </w:r>
      <w:r>
        <w:rPr>
          <w:sz w:val="28"/>
          <w:szCs w:val="28"/>
        </w:rPr>
        <w:t>7</w:t>
      </w:r>
      <w:r w:rsidRPr="000C4E8A">
        <w:rPr>
          <w:sz w:val="28"/>
          <w:szCs w:val="28"/>
        </w:rPr>
        <w:t>.</w:t>
      </w:r>
    </w:p>
    <w:p w:rsidR="00E44806" w:rsidRPr="000C4E8A" w:rsidRDefault="00E44806" w:rsidP="00E44806">
      <w:pPr>
        <w:pStyle w:val="61"/>
        <w:shd w:val="clear" w:color="auto" w:fill="auto"/>
        <w:spacing w:before="0" w:after="90" w:line="451" w:lineRule="exact"/>
        <w:ind w:left="20" w:right="240" w:firstLine="580"/>
        <w:rPr>
          <w:sz w:val="28"/>
          <w:szCs w:val="28"/>
        </w:rPr>
      </w:pPr>
    </w:p>
    <w:p w:rsidR="00E44806" w:rsidRPr="000C4E8A" w:rsidRDefault="00685193" w:rsidP="00E44806">
      <w:pPr>
        <w:pStyle w:val="af1"/>
        <w:framePr w:w="9869" w:wrap="notBeside" w:vAnchor="text" w:hAnchor="text" w:xAlign="center" w:y="1"/>
        <w:shd w:val="clear" w:color="auto" w:fill="auto"/>
        <w:spacing w:line="250" w:lineRule="exact"/>
        <w:jc w:val="right"/>
        <w:rPr>
          <w:sz w:val="22"/>
          <w:szCs w:val="22"/>
        </w:rPr>
      </w:pPr>
      <w:r>
        <w:rPr>
          <w:sz w:val="22"/>
          <w:szCs w:val="22"/>
        </w:rPr>
        <w:t>Таблица 2.</w:t>
      </w:r>
      <w:r w:rsidR="00E44806">
        <w:rPr>
          <w:sz w:val="22"/>
          <w:szCs w:val="22"/>
        </w:rPr>
        <w:t>7</w:t>
      </w:r>
      <w:r w:rsidR="00E44806" w:rsidRPr="000C4E8A">
        <w:rPr>
          <w:sz w:val="22"/>
          <w:szCs w:val="22"/>
        </w:rPr>
        <w:t>. Общее потребление энерг</w:t>
      </w:r>
      <w:r w:rsidR="00E44806">
        <w:rPr>
          <w:sz w:val="22"/>
          <w:szCs w:val="22"/>
        </w:rPr>
        <w:t>оносителей за период 2009 - 2013</w:t>
      </w:r>
      <w:r w:rsidR="00E44806" w:rsidRPr="000C4E8A">
        <w:rPr>
          <w:sz w:val="22"/>
          <w:szCs w:val="22"/>
        </w:rPr>
        <w:t xml:space="preserve"> гг.</w:t>
      </w:r>
    </w:p>
    <w:tbl>
      <w:tblPr>
        <w:tblOverlap w:val="never"/>
        <w:tblW w:w="9757"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712"/>
        <w:gridCol w:w="2259"/>
        <w:gridCol w:w="1229"/>
        <w:gridCol w:w="1144"/>
        <w:gridCol w:w="1148"/>
        <w:gridCol w:w="1034"/>
        <w:gridCol w:w="1148"/>
        <w:gridCol w:w="1083"/>
      </w:tblGrid>
      <w:tr w:rsidR="00E44806" w:rsidTr="00E44806">
        <w:trPr>
          <w:trHeight w:hRule="exact" w:val="538"/>
          <w:jc w:val="center"/>
        </w:trPr>
        <w:tc>
          <w:tcPr>
            <w:tcW w:w="712" w:type="dxa"/>
            <w:vMerge w:val="restart"/>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w:t>
            </w:r>
          </w:p>
          <w:p w:rsidR="00E44806" w:rsidRPr="00822B98" w:rsidRDefault="00E44806" w:rsidP="00E44806">
            <w:pPr>
              <w:pStyle w:val="61"/>
              <w:framePr w:w="9869" w:wrap="notBeside" w:vAnchor="text" w:hAnchor="text" w:xAlign="center" w:y="1"/>
              <w:spacing w:line="200" w:lineRule="exact"/>
              <w:jc w:val="center"/>
              <w:rPr>
                <w:b/>
                <w:sz w:val="22"/>
                <w:szCs w:val="22"/>
              </w:rPr>
            </w:pPr>
          </w:p>
        </w:tc>
        <w:tc>
          <w:tcPr>
            <w:tcW w:w="2259" w:type="dxa"/>
            <w:vMerge w:val="restart"/>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40" w:lineRule="auto"/>
              <w:ind w:firstLine="0"/>
              <w:jc w:val="center"/>
              <w:rPr>
                <w:b/>
                <w:sz w:val="22"/>
                <w:szCs w:val="22"/>
              </w:rPr>
            </w:pPr>
            <w:r w:rsidRPr="00822B98">
              <w:rPr>
                <w:rStyle w:val="10pt"/>
                <w:b/>
                <w:sz w:val="22"/>
                <w:szCs w:val="22"/>
              </w:rPr>
              <w:t>Наименование</w:t>
            </w:r>
          </w:p>
          <w:p w:rsidR="00E44806" w:rsidRPr="00822B98" w:rsidRDefault="00E44806" w:rsidP="00E44806">
            <w:pPr>
              <w:pStyle w:val="61"/>
              <w:framePr w:w="9869" w:wrap="notBeside" w:vAnchor="text" w:hAnchor="text" w:xAlign="center" w:y="1"/>
              <w:spacing w:before="0" w:line="240" w:lineRule="auto"/>
              <w:jc w:val="center"/>
              <w:rPr>
                <w:b/>
                <w:sz w:val="22"/>
                <w:szCs w:val="22"/>
              </w:rPr>
            </w:pPr>
            <w:r w:rsidRPr="00822B98">
              <w:rPr>
                <w:rStyle w:val="10pt"/>
                <w:b/>
                <w:sz w:val="22"/>
                <w:szCs w:val="22"/>
              </w:rPr>
              <w:t xml:space="preserve">       энергоносителя</w:t>
            </w:r>
          </w:p>
        </w:tc>
        <w:tc>
          <w:tcPr>
            <w:tcW w:w="1229" w:type="dxa"/>
            <w:vMerge w:val="restart"/>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40" w:lineRule="auto"/>
              <w:ind w:firstLine="0"/>
              <w:jc w:val="center"/>
              <w:rPr>
                <w:b/>
                <w:sz w:val="22"/>
                <w:szCs w:val="22"/>
              </w:rPr>
            </w:pPr>
            <w:r w:rsidRPr="00822B98">
              <w:rPr>
                <w:rStyle w:val="10pt"/>
                <w:b/>
                <w:sz w:val="22"/>
                <w:szCs w:val="22"/>
              </w:rPr>
              <w:t>Единица        измерения</w:t>
            </w:r>
          </w:p>
        </w:tc>
        <w:tc>
          <w:tcPr>
            <w:tcW w:w="5557" w:type="dxa"/>
            <w:gridSpan w:val="5"/>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Период, год</w:t>
            </w:r>
          </w:p>
        </w:tc>
      </w:tr>
      <w:tr w:rsidR="00E44806" w:rsidTr="00E44806">
        <w:trPr>
          <w:trHeight w:hRule="exact" w:val="527"/>
          <w:jc w:val="center"/>
        </w:trPr>
        <w:tc>
          <w:tcPr>
            <w:tcW w:w="712" w:type="dxa"/>
            <w:vMerge/>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2259" w:type="dxa"/>
            <w:vMerge/>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1229" w:type="dxa"/>
            <w:vMerge/>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p>
        </w:tc>
        <w:tc>
          <w:tcPr>
            <w:tcW w:w="1144" w:type="dxa"/>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2009</w:t>
            </w:r>
          </w:p>
        </w:tc>
        <w:tc>
          <w:tcPr>
            <w:tcW w:w="1148" w:type="dxa"/>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2010</w:t>
            </w:r>
          </w:p>
        </w:tc>
        <w:tc>
          <w:tcPr>
            <w:tcW w:w="1034" w:type="dxa"/>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2011</w:t>
            </w:r>
          </w:p>
        </w:tc>
        <w:tc>
          <w:tcPr>
            <w:tcW w:w="1148" w:type="dxa"/>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2012</w:t>
            </w:r>
          </w:p>
        </w:tc>
        <w:tc>
          <w:tcPr>
            <w:tcW w:w="1083" w:type="dxa"/>
            <w:shd w:val="clear" w:color="auto" w:fill="FFFFFF"/>
            <w:vAlign w:val="center"/>
          </w:tcPr>
          <w:p w:rsidR="00E44806" w:rsidRPr="00822B98"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2013</w:t>
            </w:r>
          </w:p>
        </w:tc>
      </w:tr>
      <w:tr w:rsidR="00E44806" w:rsidTr="00E44806">
        <w:trPr>
          <w:trHeight w:hRule="exact" w:val="527"/>
          <w:jc w:val="center"/>
        </w:trPr>
        <w:tc>
          <w:tcPr>
            <w:tcW w:w="712" w:type="dxa"/>
            <w:shd w:val="clear" w:color="auto" w:fill="FFFFFF"/>
            <w:vAlign w:val="center"/>
          </w:tcPr>
          <w:p w:rsidR="00E44806" w:rsidRPr="008B281B"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281B">
              <w:rPr>
                <w:rStyle w:val="10pt"/>
                <w:b/>
                <w:sz w:val="22"/>
                <w:szCs w:val="22"/>
              </w:rPr>
              <w:t>1.</w:t>
            </w:r>
          </w:p>
        </w:tc>
        <w:tc>
          <w:tcPr>
            <w:tcW w:w="225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Топливо</w:t>
            </w:r>
          </w:p>
        </w:tc>
        <w:tc>
          <w:tcPr>
            <w:tcW w:w="1229"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4"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034"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c>
          <w:tcPr>
            <w:tcW w:w="1083" w:type="dxa"/>
            <w:shd w:val="clear" w:color="auto" w:fill="FFFFFF"/>
            <w:vAlign w:val="center"/>
          </w:tcPr>
          <w:p w:rsidR="00E44806" w:rsidRPr="0048645E" w:rsidRDefault="00E44806" w:rsidP="00E44806">
            <w:pPr>
              <w:framePr w:w="9869" w:wrap="notBeside" w:vAnchor="text" w:hAnchor="text" w:xAlign="center" w:y="1"/>
              <w:jc w:val="center"/>
              <w:rPr>
                <w:rFonts w:ascii="Times New Roman" w:hAnsi="Times New Roman" w:cs="Times New Roman"/>
              </w:rPr>
            </w:pPr>
          </w:p>
        </w:tc>
      </w:tr>
      <w:tr w:rsidR="00E44806" w:rsidTr="00E44806">
        <w:trPr>
          <w:trHeight w:hRule="exact" w:val="838"/>
          <w:jc w:val="center"/>
        </w:trPr>
        <w:tc>
          <w:tcPr>
            <w:tcW w:w="712" w:type="dxa"/>
            <w:shd w:val="clear" w:color="auto" w:fill="FFFFFF"/>
            <w:vAlign w:val="center"/>
          </w:tcPr>
          <w:p w:rsidR="00E44806" w:rsidRPr="008B281B"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281B">
              <w:rPr>
                <w:rStyle w:val="10pt"/>
                <w:b/>
                <w:sz w:val="22"/>
                <w:szCs w:val="22"/>
              </w:rPr>
              <w:t>1.1.</w:t>
            </w:r>
          </w:p>
        </w:tc>
        <w:tc>
          <w:tcPr>
            <w:tcW w:w="225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Уголь</w:t>
            </w:r>
          </w:p>
        </w:tc>
        <w:tc>
          <w:tcPr>
            <w:tcW w:w="1229"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тонн</w:t>
            </w:r>
          </w:p>
        </w:tc>
        <w:tc>
          <w:tcPr>
            <w:tcW w:w="1144"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w:t>
            </w:r>
          </w:p>
        </w:tc>
        <w:tc>
          <w:tcPr>
            <w:tcW w:w="1148"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1648,37</w:t>
            </w:r>
          </w:p>
        </w:tc>
        <w:tc>
          <w:tcPr>
            <w:tcW w:w="1034"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1647,5</w:t>
            </w:r>
          </w:p>
        </w:tc>
        <w:tc>
          <w:tcPr>
            <w:tcW w:w="1148"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1884,5</w:t>
            </w:r>
          </w:p>
        </w:tc>
        <w:tc>
          <w:tcPr>
            <w:tcW w:w="1083" w:type="dxa"/>
            <w:shd w:val="clear" w:color="auto" w:fill="FFFFFF"/>
            <w:vAlign w:val="center"/>
          </w:tcPr>
          <w:p w:rsidR="00E44806" w:rsidRPr="0048645E"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1991,73</w:t>
            </w:r>
          </w:p>
        </w:tc>
      </w:tr>
    </w:tbl>
    <w:p w:rsidR="00E44806" w:rsidRDefault="00E44806" w:rsidP="00E44806">
      <w:pPr>
        <w:pStyle w:val="61"/>
        <w:shd w:val="clear" w:color="auto" w:fill="auto"/>
        <w:spacing w:before="0" w:line="360" w:lineRule="auto"/>
        <w:ind w:firstLine="0"/>
        <w:jc w:val="left"/>
        <w:rPr>
          <w:color w:val="000000" w:themeColor="text1"/>
          <w:sz w:val="27"/>
          <w:szCs w:val="27"/>
          <w:shd w:val="clear" w:color="auto" w:fill="E9D8AF"/>
        </w:rPr>
      </w:pPr>
    </w:p>
    <w:p w:rsidR="00E44806" w:rsidRDefault="00E44806" w:rsidP="00E44806">
      <w:pPr>
        <w:spacing w:after="0" w:line="360" w:lineRule="auto"/>
        <w:ind w:left="57" w:firstLine="652"/>
        <w:jc w:val="both"/>
        <w:rPr>
          <w:rFonts w:ascii="Times New Roman" w:hAnsi="Times New Roman" w:cs="Times New Roman"/>
          <w:sz w:val="28"/>
          <w:szCs w:val="28"/>
        </w:rPr>
      </w:pPr>
      <w:r w:rsidRPr="00A84B15">
        <w:rPr>
          <w:rFonts w:ascii="Times New Roman" w:hAnsi="Times New Roman" w:cs="Times New Roman"/>
          <w:sz w:val="28"/>
          <w:szCs w:val="28"/>
        </w:rPr>
        <w:lastRenderedPageBreak/>
        <w:t>Потребители тепловой энергии</w:t>
      </w:r>
      <w:r>
        <w:rPr>
          <w:rFonts w:ascii="Times New Roman" w:hAnsi="Times New Roman" w:cs="Times New Roman"/>
          <w:sz w:val="28"/>
          <w:szCs w:val="28"/>
        </w:rPr>
        <w:t xml:space="preserve"> угольной котельной</w:t>
      </w:r>
      <w:r w:rsidRPr="00A84B15">
        <w:rPr>
          <w:rFonts w:ascii="Times New Roman" w:hAnsi="Times New Roman" w:cs="Times New Roman"/>
          <w:sz w:val="28"/>
          <w:szCs w:val="28"/>
        </w:rPr>
        <w:t xml:space="preserve"> </w:t>
      </w:r>
      <w:r>
        <w:rPr>
          <w:rFonts w:ascii="Times New Roman" w:hAnsi="Times New Roman" w:cs="Times New Roman"/>
          <w:sz w:val="28"/>
          <w:szCs w:val="28"/>
        </w:rPr>
        <w:t>д</w:t>
      </w:r>
      <w:r w:rsidRPr="00A84B15">
        <w:rPr>
          <w:rFonts w:ascii="Times New Roman" w:hAnsi="Times New Roman" w:cs="Times New Roman"/>
          <w:sz w:val="28"/>
          <w:szCs w:val="28"/>
        </w:rPr>
        <w:t>.</w:t>
      </w:r>
      <w:r>
        <w:rPr>
          <w:rFonts w:ascii="Times New Roman" w:hAnsi="Times New Roman" w:cs="Times New Roman"/>
          <w:sz w:val="28"/>
          <w:szCs w:val="28"/>
        </w:rPr>
        <w:t xml:space="preserve"> Б. Седельниково представлены многоквартирными и одноэтажными домами, а также бюджетными организациями и прочими потребителями.</w:t>
      </w:r>
    </w:p>
    <w:p w:rsidR="00E44806" w:rsidRDefault="00E44806" w:rsidP="00E44806">
      <w:pPr>
        <w:spacing w:after="0" w:line="240" w:lineRule="auto"/>
        <w:jc w:val="center"/>
        <w:rPr>
          <w:rFonts w:ascii="Times New Roman" w:hAnsi="Times New Roman" w:cs="Times New Roman"/>
        </w:rPr>
      </w:pPr>
    </w:p>
    <w:p w:rsidR="00E44806" w:rsidRDefault="00E44806" w:rsidP="00E44806">
      <w:pPr>
        <w:spacing w:after="0" w:line="240" w:lineRule="auto"/>
        <w:jc w:val="center"/>
      </w:pPr>
      <w:r w:rsidRPr="00E8631C">
        <w:rPr>
          <w:rFonts w:ascii="Times New Roman" w:hAnsi="Times New Roman" w:cs="Times New Roman"/>
        </w:rPr>
        <w:t xml:space="preserve">Таблица </w:t>
      </w:r>
      <w:r w:rsidR="00685193">
        <w:rPr>
          <w:rFonts w:ascii="Times New Roman" w:hAnsi="Times New Roman" w:cs="Times New Roman"/>
        </w:rPr>
        <w:t>2.</w:t>
      </w:r>
      <w:r>
        <w:rPr>
          <w:rFonts w:ascii="Times New Roman" w:hAnsi="Times New Roman" w:cs="Times New Roman"/>
        </w:rPr>
        <w:t>8</w:t>
      </w:r>
      <w:r w:rsidRPr="00E8631C">
        <w:rPr>
          <w:rFonts w:ascii="Times New Roman" w:hAnsi="Times New Roman" w:cs="Times New Roman"/>
        </w:rPr>
        <w:t xml:space="preserve">. Потребители тепловой энергии </w:t>
      </w:r>
      <w:r>
        <w:rPr>
          <w:rFonts w:ascii="Times New Roman" w:hAnsi="Times New Roman" w:cs="Times New Roman"/>
        </w:rPr>
        <w:t>угольной котельной д</w:t>
      </w:r>
      <w:r w:rsidRPr="00E8631C">
        <w:rPr>
          <w:rFonts w:ascii="Times New Roman" w:hAnsi="Times New Roman" w:cs="Times New Roman"/>
        </w:rPr>
        <w:t>.</w:t>
      </w:r>
      <w:r>
        <w:rPr>
          <w:rFonts w:ascii="Times New Roman" w:hAnsi="Times New Roman" w:cs="Times New Roman"/>
        </w:rPr>
        <w:t xml:space="preserve"> Б. Седельниково</w:t>
      </w:r>
      <w:r w:rsidRPr="00E8631C">
        <w:rPr>
          <w:rFonts w:ascii="Times New Roman" w:hAnsi="Times New Roman" w:cs="Times New Roman"/>
        </w:rPr>
        <w:t>.</w:t>
      </w:r>
    </w:p>
    <w:tbl>
      <w:tblPr>
        <w:tblW w:w="8283" w:type="dxa"/>
        <w:jc w:val="center"/>
        <w:tblInd w:w="2407" w:type="dxa"/>
        <w:tblLook w:val="04A0" w:firstRow="1" w:lastRow="0" w:firstColumn="1" w:lastColumn="0" w:noHBand="0" w:noVBand="1"/>
      </w:tblPr>
      <w:tblGrid>
        <w:gridCol w:w="491"/>
        <w:gridCol w:w="2631"/>
        <w:gridCol w:w="2035"/>
        <w:gridCol w:w="1305"/>
        <w:gridCol w:w="1821"/>
      </w:tblGrid>
      <w:tr w:rsidR="00E44806" w:rsidRPr="00E8631C" w:rsidTr="00E44806">
        <w:trPr>
          <w:trHeight w:val="1200"/>
          <w:jc w:val="center"/>
        </w:trPr>
        <w:tc>
          <w:tcPr>
            <w:tcW w:w="491" w:type="dxa"/>
            <w:tcBorders>
              <w:top w:val="single" w:sz="4" w:space="0" w:color="auto"/>
              <w:left w:val="single" w:sz="4" w:space="0" w:color="auto"/>
              <w:right w:val="single" w:sz="4" w:space="0" w:color="auto"/>
            </w:tcBorders>
            <w:vAlign w:val="center"/>
          </w:tcPr>
          <w:p w:rsidR="00E44806" w:rsidRDefault="00E44806" w:rsidP="00E44806">
            <w:pPr>
              <w:tabs>
                <w:tab w:val="center" w:pos="303"/>
              </w:tabs>
              <w:spacing w:after="0" w:line="240" w:lineRule="auto"/>
              <w:ind w:firstLine="62"/>
              <w:jc w:val="center"/>
              <w:rPr>
                <w:rFonts w:ascii="Times New Roman" w:eastAsia="Times New Roman" w:hAnsi="Times New Roman" w:cs="Times New Roman"/>
                <w:b/>
                <w:bCs/>
              </w:rPr>
            </w:pPr>
          </w:p>
          <w:p w:rsidR="00E44806" w:rsidRDefault="00E44806" w:rsidP="00E44806">
            <w:pPr>
              <w:tabs>
                <w:tab w:val="center" w:pos="303"/>
              </w:tabs>
              <w:spacing w:after="0" w:line="240" w:lineRule="auto"/>
              <w:ind w:firstLine="62"/>
              <w:jc w:val="center"/>
              <w:rPr>
                <w:rFonts w:ascii="Times New Roman" w:eastAsia="Times New Roman" w:hAnsi="Times New Roman" w:cs="Times New Roman"/>
                <w:b/>
                <w:bCs/>
              </w:rPr>
            </w:pPr>
          </w:p>
          <w:p w:rsidR="00E44806" w:rsidRPr="00E8631C" w:rsidRDefault="00E44806" w:rsidP="00E44806">
            <w:pPr>
              <w:tabs>
                <w:tab w:val="center" w:pos="303"/>
              </w:tabs>
              <w:spacing w:after="0" w:line="240" w:lineRule="auto"/>
              <w:ind w:firstLine="62"/>
              <w:jc w:val="center"/>
              <w:rPr>
                <w:rFonts w:ascii="Times New Roman" w:eastAsia="Times New Roman" w:hAnsi="Times New Roman" w:cs="Times New Roman"/>
                <w:b/>
                <w:bCs/>
              </w:rPr>
            </w:pPr>
            <w:r>
              <w:rPr>
                <w:rFonts w:ascii="Times New Roman" w:eastAsia="Times New Roman" w:hAnsi="Times New Roman" w:cs="Times New Roman"/>
                <w:b/>
                <w:bCs/>
              </w:rPr>
              <w:t>№</w:t>
            </w:r>
          </w:p>
        </w:tc>
        <w:tc>
          <w:tcPr>
            <w:tcW w:w="4666" w:type="dxa"/>
            <w:gridSpan w:val="2"/>
            <w:vMerge w:val="restart"/>
            <w:tcBorders>
              <w:top w:val="single" w:sz="4" w:space="0" w:color="auto"/>
              <w:left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Угольная котельная</w:t>
            </w:r>
          </w:p>
          <w:p w:rsidR="00E44806" w:rsidRPr="00E8631C" w:rsidRDefault="00E44806" w:rsidP="00E44806">
            <w:pPr>
              <w:spacing w:after="0" w:line="240" w:lineRule="auto"/>
              <w:jc w:val="center"/>
              <w:rPr>
                <w:rFonts w:ascii="Times New Roman" w:eastAsia="Times New Roman" w:hAnsi="Times New Roman" w:cs="Times New Roman"/>
                <w:b/>
                <w:bCs/>
              </w:rPr>
            </w:pPr>
            <w:r w:rsidRPr="00E8631C">
              <w:rPr>
                <w:rFonts w:ascii="Times New Roman" w:eastAsia="Times New Roman" w:hAnsi="Times New Roman" w:cs="Times New Roman"/>
                <w:b/>
                <w:bCs/>
              </w:rPr>
              <w:t>д. Большое Седельниково</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Отопление</w:t>
            </w:r>
          </w:p>
        </w:tc>
        <w:tc>
          <w:tcPr>
            <w:tcW w:w="1821" w:type="dxa"/>
            <w:tcBorders>
              <w:top w:val="single" w:sz="4" w:space="0" w:color="auto"/>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ГВС</w:t>
            </w:r>
          </w:p>
        </w:tc>
      </w:tr>
      <w:tr w:rsidR="00E44806" w:rsidRPr="00E8631C" w:rsidTr="00D61380">
        <w:trPr>
          <w:trHeight w:val="246"/>
          <w:jc w:val="center"/>
        </w:trPr>
        <w:tc>
          <w:tcPr>
            <w:tcW w:w="491" w:type="dxa"/>
            <w:tcBorders>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bCs/>
              </w:rPr>
            </w:pPr>
          </w:p>
        </w:tc>
        <w:tc>
          <w:tcPr>
            <w:tcW w:w="4666" w:type="dxa"/>
            <w:gridSpan w:val="2"/>
            <w:vMerge/>
            <w:tcBorders>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b/>
                <w:bCs/>
              </w:rPr>
            </w:pPr>
          </w:p>
        </w:tc>
        <w:tc>
          <w:tcPr>
            <w:tcW w:w="3126" w:type="dxa"/>
            <w:gridSpan w:val="2"/>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Гкал</w:t>
            </w:r>
            <w:r>
              <w:rPr>
                <w:rFonts w:ascii="Times New Roman" w:eastAsia="Times New Roman" w:hAnsi="Times New Roman" w:cs="Times New Roman"/>
                <w:b/>
                <w:bCs/>
                <w:lang w:val="en-US"/>
              </w:rPr>
              <w:t>/</w:t>
            </w:r>
            <w:r>
              <w:rPr>
                <w:rFonts w:ascii="Times New Roman" w:eastAsia="Times New Roman" w:hAnsi="Times New Roman" w:cs="Times New Roman"/>
                <w:b/>
                <w:bCs/>
              </w:rPr>
              <w:t>год</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24а</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60,96</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60,96</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2.</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26</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77,32</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77,32</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3.</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30</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23,95</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23,95</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4.</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ind w:left="6" w:hanging="6"/>
              <w:jc w:val="center"/>
              <w:rPr>
                <w:rFonts w:ascii="Times New Roman" w:eastAsia="Times New Roman" w:hAnsi="Times New Roman" w:cs="Times New Roman"/>
              </w:rPr>
            </w:pPr>
            <w:r>
              <w:rPr>
                <w:rFonts w:ascii="Times New Roman" w:eastAsia="Times New Roman" w:hAnsi="Times New Roman" w:cs="Times New Roman"/>
              </w:rPr>
              <w:t xml:space="preserve">ул. Свердлова, </w:t>
            </w:r>
            <w:r w:rsidRPr="00E8631C">
              <w:rPr>
                <w:rFonts w:ascii="Times New Roman" w:eastAsia="Times New Roman" w:hAnsi="Times New Roman" w:cs="Times New Roman"/>
              </w:rPr>
              <w:t>15</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90,85</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90,85</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5.</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30</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12,43</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12,43</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6.</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Советская, 28</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16,61</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16,61</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7.</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23</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27,45</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27,45</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8.</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МКДОУ "Детский сад</w:t>
            </w:r>
          </w:p>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 № 35 "Юбилейный""</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35</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161,2</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161,2</w:t>
            </w:r>
          </w:p>
        </w:tc>
      </w:tr>
      <w:tr w:rsidR="00E44806" w:rsidRPr="00E8631C" w:rsidTr="00E44806">
        <w:trPr>
          <w:trHeight w:val="9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9.</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МКОУ "Средняя образовательная школа № 10"</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1 Мая, 3</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353,3</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353,3</w:t>
            </w:r>
          </w:p>
        </w:tc>
      </w:tr>
      <w:tr w:rsidR="00E44806" w:rsidRPr="00E8631C" w:rsidTr="00E44806">
        <w:trPr>
          <w:trHeight w:val="120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10.</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МКУК "Большеседельниковский  сельский дом культуры"</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35</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115,5</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113,98</w:t>
            </w:r>
          </w:p>
        </w:tc>
      </w:tr>
      <w:tr w:rsidR="00E44806" w:rsidRPr="00E8631C" w:rsidTr="00E44806">
        <w:trPr>
          <w:trHeight w:val="1530"/>
          <w:jc w:val="center"/>
        </w:trPr>
        <w:tc>
          <w:tcPr>
            <w:tcW w:w="491" w:type="dxa"/>
            <w:tcBorders>
              <w:top w:val="nil"/>
              <w:left w:val="single" w:sz="4" w:space="0" w:color="auto"/>
              <w:bottom w:val="single" w:sz="4" w:space="0" w:color="auto"/>
              <w:right w:val="single" w:sz="4" w:space="0" w:color="auto"/>
            </w:tcBorders>
            <w:vAlign w:val="center"/>
          </w:tcPr>
          <w:p w:rsidR="00E44806" w:rsidRPr="00E8631C" w:rsidRDefault="00E44806" w:rsidP="00E44806">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11.</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ГБУЗ СО "Сысертская центральная районная больница" (ФАП д.Б.Седельниково)</w:t>
            </w:r>
          </w:p>
        </w:tc>
        <w:tc>
          <w:tcPr>
            <w:tcW w:w="2035" w:type="dxa"/>
            <w:tcBorders>
              <w:top w:val="nil"/>
              <w:left w:val="nil"/>
              <w:bottom w:val="single" w:sz="4" w:space="0" w:color="auto"/>
              <w:right w:val="single" w:sz="4" w:space="0" w:color="auto"/>
            </w:tcBorders>
            <w:shd w:val="clear" w:color="auto" w:fill="auto"/>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28</w:t>
            </w:r>
          </w:p>
        </w:tc>
        <w:tc>
          <w:tcPr>
            <w:tcW w:w="1305"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32,83</w:t>
            </w:r>
          </w:p>
        </w:tc>
        <w:tc>
          <w:tcPr>
            <w:tcW w:w="1821" w:type="dxa"/>
            <w:tcBorders>
              <w:top w:val="nil"/>
              <w:left w:val="nil"/>
              <w:bottom w:val="single" w:sz="4" w:space="0" w:color="auto"/>
              <w:right w:val="single" w:sz="4" w:space="0" w:color="auto"/>
            </w:tcBorders>
            <w:shd w:val="clear" w:color="auto" w:fill="auto"/>
            <w:noWrap/>
            <w:vAlign w:val="center"/>
            <w:hideMark/>
          </w:tcPr>
          <w:p w:rsidR="00E44806" w:rsidRPr="00E8631C" w:rsidRDefault="00E44806" w:rsidP="00E44806">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33,16</w:t>
            </w:r>
          </w:p>
        </w:tc>
      </w:tr>
    </w:tbl>
    <w:p w:rsidR="00E44806" w:rsidRDefault="00E44806" w:rsidP="00E44806">
      <w:pPr>
        <w:pStyle w:val="61"/>
        <w:shd w:val="clear" w:color="auto" w:fill="auto"/>
        <w:spacing w:before="0" w:line="360" w:lineRule="auto"/>
        <w:ind w:firstLine="709"/>
        <w:rPr>
          <w:sz w:val="28"/>
          <w:szCs w:val="28"/>
        </w:rPr>
      </w:pPr>
      <w:r w:rsidRPr="00A90942">
        <w:rPr>
          <w:sz w:val="28"/>
          <w:szCs w:val="28"/>
        </w:rPr>
        <w:lastRenderedPageBreak/>
        <w:t>Температурный график теплоносител</w:t>
      </w:r>
      <w:r>
        <w:rPr>
          <w:sz w:val="28"/>
          <w:szCs w:val="28"/>
        </w:rPr>
        <w:t>я</w:t>
      </w:r>
      <w:r w:rsidRPr="00A90942">
        <w:rPr>
          <w:sz w:val="28"/>
          <w:szCs w:val="28"/>
        </w:rPr>
        <w:t xml:space="preserve"> на отопительный период</w:t>
      </w:r>
      <w:r w:rsidR="00685193">
        <w:rPr>
          <w:sz w:val="28"/>
          <w:szCs w:val="28"/>
        </w:rPr>
        <w:t xml:space="preserve"> представлен на рис. 2.</w:t>
      </w:r>
      <w:r>
        <w:rPr>
          <w:sz w:val="28"/>
          <w:szCs w:val="28"/>
        </w:rPr>
        <w:t>6.</w:t>
      </w:r>
    </w:p>
    <w:p w:rsidR="00E44806" w:rsidRDefault="00E44806" w:rsidP="00E44806">
      <w:pPr>
        <w:pStyle w:val="61"/>
        <w:shd w:val="clear" w:color="auto" w:fill="auto"/>
        <w:spacing w:before="0" w:line="360" w:lineRule="auto"/>
        <w:ind w:firstLine="0"/>
        <w:jc w:val="center"/>
        <w:rPr>
          <w:sz w:val="28"/>
          <w:szCs w:val="28"/>
        </w:rPr>
      </w:pPr>
      <w:r>
        <w:rPr>
          <w:noProof/>
          <w:sz w:val="28"/>
          <w:szCs w:val="28"/>
        </w:rPr>
        <w:drawing>
          <wp:inline distT="0" distB="0" distL="0" distR="0">
            <wp:extent cx="6476406" cy="7113319"/>
            <wp:effectExtent l="19050" t="0" r="594" b="0"/>
            <wp:docPr id="7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6480175" cy="7117459"/>
                    </a:xfrm>
                    <a:prstGeom prst="rect">
                      <a:avLst/>
                    </a:prstGeom>
                    <a:noFill/>
                    <a:ln w="9525">
                      <a:noFill/>
                      <a:miter lim="800000"/>
                      <a:headEnd/>
                      <a:tailEnd/>
                    </a:ln>
                  </pic:spPr>
                </pic:pic>
              </a:graphicData>
            </a:graphic>
          </wp:inline>
        </w:drawing>
      </w:r>
    </w:p>
    <w:p w:rsidR="00E44806" w:rsidRDefault="00E44806" w:rsidP="00E44806">
      <w:pPr>
        <w:pStyle w:val="61"/>
        <w:shd w:val="clear" w:color="auto" w:fill="auto"/>
        <w:spacing w:before="0" w:line="360" w:lineRule="auto"/>
        <w:ind w:firstLine="0"/>
        <w:jc w:val="center"/>
        <w:rPr>
          <w:sz w:val="22"/>
          <w:szCs w:val="22"/>
        </w:rPr>
      </w:pPr>
      <w:r w:rsidRPr="00A90942">
        <w:rPr>
          <w:sz w:val="22"/>
          <w:szCs w:val="22"/>
        </w:rPr>
        <w:t>Рис.</w:t>
      </w:r>
      <w:r w:rsidR="00685193">
        <w:rPr>
          <w:sz w:val="22"/>
          <w:szCs w:val="22"/>
        </w:rPr>
        <w:t xml:space="preserve"> 2.</w:t>
      </w:r>
      <w:r>
        <w:rPr>
          <w:sz w:val="22"/>
          <w:szCs w:val="22"/>
        </w:rPr>
        <w:t>6</w:t>
      </w:r>
      <w:r w:rsidRPr="00A90942">
        <w:rPr>
          <w:sz w:val="22"/>
          <w:szCs w:val="22"/>
        </w:rPr>
        <w:t>.</w:t>
      </w:r>
      <w:r>
        <w:rPr>
          <w:sz w:val="22"/>
          <w:szCs w:val="22"/>
        </w:rPr>
        <w:t xml:space="preserve"> Температурный график.</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D61380">
      <w:pPr>
        <w:pStyle w:val="65"/>
        <w:shd w:val="clear" w:color="auto" w:fill="auto"/>
        <w:tabs>
          <w:tab w:val="left" w:pos="0"/>
        </w:tabs>
        <w:spacing w:after="0" w:line="360" w:lineRule="auto"/>
        <w:ind w:firstLine="709"/>
        <w:jc w:val="both"/>
        <w:outlineLvl w:val="9"/>
        <w:rPr>
          <w:i w:val="0"/>
        </w:rPr>
      </w:pPr>
      <w:r w:rsidRPr="00014AD5">
        <w:rPr>
          <w:i w:val="0"/>
        </w:rPr>
        <w:lastRenderedPageBreak/>
        <w:t>Перспективные балансы тепловой мощности и тепловой нагрузки в перспективных зонах действия источников тепловой энергии на каждом этапе</w:t>
      </w:r>
      <w:r>
        <w:rPr>
          <w:i w:val="0"/>
        </w:rPr>
        <w:t>.</w:t>
      </w:r>
    </w:p>
    <w:p w:rsidR="00E44806" w:rsidRPr="00F219E6" w:rsidRDefault="00E44806" w:rsidP="00E44806">
      <w:pPr>
        <w:spacing w:after="0" w:line="360" w:lineRule="auto"/>
        <w:ind w:firstLine="709"/>
        <w:jc w:val="both"/>
        <w:rPr>
          <w:rFonts w:ascii="Times New Roman" w:hAnsi="Times New Roman" w:cs="Times New Roman"/>
          <w:b/>
          <w:sz w:val="32"/>
          <w:szCs w:val="32"/>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«Западное»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Рассмотрим три сценарных плана балансов тепловой мощности источников тепловой энергии.</w:t>
      </w:r>
    </w:p>
    <w:p w:rsidR="00E44806" w:rsidRDefault="00E44806" w:rsidP="00E44806">
      <w:pPr>
        <w:spacing w:after="0" w:line="360" w:lineRule="auto"/>
        <w:ind w:firstLine="709"/>
        <w:rPr>
          <w:rFonts w:ascii="Times New Roman" w:hAnsi="Times New Roman" w:cs="Times New Roman"/>
          <w:sz w:val="28"/>
          <w:szCs w:val="28"/>
        </w:rPr>
      </w:pPr>
    </w:p>
    <w:p w:rsidR="00E44806" w:rsidRPr="000B2ADE" w:rsidRDefault="00E44806" w:rsidP="00264AF7">
      <w:pPr>
        <w:pStyle w:val="af3"/>
        <w:numPr>
          <w:ilvl w:val="0"/>
          <w:numId w:val="17"/>
        </w:numPr>
        <w:spacing w:after="0" w:line="360" w:lineRule="auto"/>
        <w:ind w:left="0" w:firstLine="709"/>
        <w:rPr>
          <w:rFonts w:ascii="Times New Roman" w:hAnsi="Times New Roman" w:cs="Times New Roman"/>
          <w:b/>
          <w:sz w:val="28"/>
          <w:szCs w:val="28"/>
        </w:rPr>
      </w:pPr>
      <w:r w:rsidRPr="000B2ADE">
        <w:rPr>
          <w:rFonts w:ascii="Times New Roman" w:hAnsi="Times New Roman" w:cs="Times New Roman"/>
          <w:b/>
          <w:sz w:val="28"/>
          <w:szCs w:val="28"/>
        </w:rPr>
        <w:t>Увеличение мощности источников тепловой энергии на 10 %.</w:t>
      </w:r>
    </w:p>
    <w:p w:rsidR="00E44806" w:rsidRPr="000B2ADE" w:rsidRDefault="00E44806" w:rsidP="00E44806">
      <w:pPr>
        <w:pStyle w:val="af3"/>
        <w:spacing w:after="0" w:line="360" w:lineRule="auto"/>
        <w:ind w:left="1069"/>
        <w:rPr>
          <w:rFonts w:ascii="Times New Roman" w:hAnsi="Times New Roman" w:cs="Times New Roman"/>
          <w:b/>
          <w:sz w:val="28"/>
          <w:szCs w:val="28"/>
        </w:rPr>
      </w:pPr>
    </w:p>
    <w:p w:rsidR="00E44806" w:rsidRPr="003A5255" w:rsidRDefault="00E44806" w:rsidP="00E44806">
      <w:pPr>
        <w:pStyle w:val="af1"/>
        <w:shd w:val="clear" w:color="auto" w:fill="auto"/>
        <w:spacing w:line="240" w:lineRule="auto"/>
        <w:jc w:val="right"/>
        <w:rPr>
          <w:sz w:val="22"/>
          <w:szCs w:val="22"/>
        </w:rPr>
      </w:pPr>
      <w:r>
        <w:rPr>
          <w:sz w:val="22"/>
          <w:szCs w:val="22"/>
        </w:rPr>
        <w:t xml:space="preserve">         Таблица 2.</w:t>
      </w:r>
      <w:r w:rsidR="00685193">
        <w:rPr>
          <w:sz w:val="22"/>
          <w:szCs w:val="22"/>
        </w:rPr>
        <w:t>9</w:t>
      </w:r>
      <w:r w:rsidRPr="003A5255">
        <w:rPr>
          <w:sz w:val="22"/>
          <w:szCs w:val="22"/>
        </w:rPr>
        <w:t>.</w:t>
      </w:r>
      <w:r>
        <w:rPr>
          <w:sz w:val="22"/>
          <w:szCs w:val="22"/>
        </w:rPr>
        <w:t xml:space="preserve"> </w:t>
      </w:r>
      <w:r w:rsidRPr="003A5255">
        <w:rPr>
          <w:sz w:val="22"/>
          <w:szCs w:val="22"/>
        </w:rPr>
        <w:t>Балансы тепловой мощности и тепловой нагрузки</w:t>
      </w:r>
      <w:r>
        <w:rPr>
          <w:sz w:val="22"/>
          <w:szCs w:val="22"/>
        </w:rPr>
        <w:t xml:space="preserve"> согласно первому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E44806" w:rsidRPr="003A5255" w:rsidTr="00E44806">
        <w:trPr>
          <w:trHeight w:hRule="exact" w:val="2251"/>
          <w:jc w:val="center"/>
        </w:trPr>
        <w:tc>
          <w:tcPr>
            <w:tcW w:w="568"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Наименование</w:t>
            </w:r>
          </w:p>
          <w:p w:rsidR="00E44806" w:rsidRPr="002243E7" w:rsidRDefault="00E44806" w:rsidP="00E44806">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Ограничения</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и</w:t>
            </w:r>
          </w:p>
          <w:p w:rsidR="00E44806" w:rsidRPr="002243E7" w:rsidRDefault="00E44806" w:rsidP="00E44806">
            <w:pPr>
              <w:pStyle w:val="110"/>
              <w:shd w:val="clear" w:color="auto" w:fill="auto"/>
              <w:spacing w:before="0" w:line="240" w:lineRule="auto"/>
              <w:jc w:val="center"/>
            </w:pPr>
            <w:r w:rsidRPr="002243E7">
              <w:rPr>
                <w:rStyle w:val="115pt"/>
              </w:rPr>
              <w:t>параметры</w:t>
            </w:r>
          </w:p>
          <w:p w:rsidR="00E44806" w:rsidRPr="002243E7" w:rsidRDefault="00E44806" w:rsidP="00E44806">
            <w:pPr>
              <w:pStyle w:val="110"/>
              <w:shd w:val="clear" w:color="auto" w:fill="auto"/>
              <w:spacing w:before="0" w:line="240" w:lineRule="auto"/>
              <w:jc w:val="center"/>
            </w:pPr>
            <w:r w:rsidRPr="002243E7">
              <w:rPr>
                <w:rStyle w:val="115pt"/>
              </w:rPr>
              <w:t>располагаемой</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Резервная</w:t>
            </w:r>
          </w:p>
          <w:p w:rsidR="00E44806" w:rsidRPr="002243E7" w:rsidRDefault="00E44806" w:rsidP="00E44806">
            <w:pPr>
              <w:pStyle w:val="110"/>
              <w:shd w:val="clear" w:color="auto" w:fill="auto"/>
              <w:spacing w:before="0" w:line="240" w:lineRule="auto"/>
              <w:jc w:val="center"/>
            </w:pPr>
            <w:r w:rsidRPr="002243E7">
              <w:rPr>
                <w:rStyle w:val="115pt"/>
              </w:rPr>
              <w:t>мощность,</w:t>
            </w:r>
          </w:p>
          <w:p w:rsidR="00E44806" w:rsidRPr="002243E7" w:rsidRDefault="00E44806" w:rsidP="00E44806">
            <w:pPr>
              <w:pStyle w:val="110"/>
              <w:shd w:val="clear" w:color="auto" w:fill="auto"/>
              <w:spacing w:before="0" w:line="240" w:lineRule="auto"/>
              <w:jc w:val="center"/>
            </w:pPr>
            <w:r w:rsidRPr="002243E7">
              <w:rPr>
                <w:rStyle w:val="115pt"/>
              </w:rPr>
              <w:t>%</w:t>
            </w:r>
          </w:p>
        </w:tc>
      </w:tr>
      <w:tr w:rsidR="00E44806" w:rsidRPr="003A5255" w:rsidTr="00E44806">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Pr="003A5255" w:rsidRDefault="00E44806" w:rsidP="00E44806">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6,64</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26,68</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73,32</w:t>
            </w:r>
          </w:p>
        </w:tc>
      </w:tr>
      <w:tr w:rsidR="00E44806" w:rsidRPr="003A5255" w:rsidTr="00E44806">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E44806" w:rsidRPr="003A5255" w:rsidRDefault="00E44806" w:rsidP="00E44806">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0,26</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26,74</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73,26</w:t>
            </w:r>
          </w:p>
        </w:tc>
      </w:tr>
    </w:tbl>
    <w:p w:rsidR="00E44806" w:rsidRDefault="00E44806" w:rsidP="00E44806">
      <w:pPr>
        <w:spacing w:after="0" w:line="360" w:lineRule="auto"/>
        <w:jc w:val="center"/>
        <w:rPr>
          <w:rFonts w:ascii="Times New Roman" w:hAnsi="Times New Roman" w:cs="Times New Roman"/>
          <w:b/>
          <w:sz w:val="28"/>
          <w:szCs w:val="28"/>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7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44806" w:rsidRPr="00CE5E28" w:rsidRDefault="00E44806" w:rsidP="00E44806">
      <w:pPr>
        <w:spacing w:after="0" w:line="360" w:lineRule="auto"/>
        <w:jc w:val="center"/>
        <w:rPr>
          <w:rFonts w:ascii="Times New Roman" w:hAnsi="Times New Roman" w:cs="Times New Roman"/>
        </w:rPr>
      </w:pPr>
      <w:r w:rsidRPr="00CE5E28">
        <w:rPr>
          <w:rFonts w:ascii="Times New Roman" w:hAnsi="Times New Roman" w:cs="Times New Roman"/>
        </w:rPr>
        <w:t xml:space="preserve">Рис. </w:t>
      </w:r>
      <w:r>
        <w:rPr>
          <w:rFonts w:ascii="Times New Roman" w:hAnsi="Times New Roman" w:cs="Times New Roman"/>
        </w:rPr>
        <w:t>2.</w:t>
      </w:r>
      <w:r w:rsidR="00685193">
        <w:rPr>
          <w:rFonts w:ascii="Times New Roman" w:hAnsi="Times New Roman" w:cs="Times New Roman"/>
        </w:rPr>
        <w:t>7</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E44806" w:rsidRDefault="00E44806" w:rsidP="00E44806">
      <w:pPr>
        <w:spacing w:after="0" w:line="240" w:lineRule="auto"/>
        <w:jc w:val="right"/>
        <w:rPr>
          <w:rFonts w:ascii="Times New Roman" w:hAnsi="Times New Roman" w:cs="Times New Roman"/>
        </w:rPr>
      </w:pPr>
    </w:p>
    <w:p w:rsidR="00E44806" w:rsidRPr="000B2ADE" w:rsidRDefault="00E44806" w:rsidP="00264AF7">
      <w:pPr>
        <w:pStyle w:val="af3"/>
        <w:numPr>
          <w:ilvl w:val="0"/>
          <w:numId w:val="17"/>
        </w:numPr>
        <w:spacing w:after="0" w:line="360" w:lineRule="auto"/>
        <w:ind w:left="0" w:firstLine="709"/>
        <w:jc w:val="both"/>
        <w:rPr>
          <w:rFonts w:ascii="Times New Roman" w:hAnsi="Times New Roman" w:cs="Times New Roman"/>
          <w:b/>
          <w:sz w:val="28"/>
          <w:szCs w:val="28"/>
        </w:rPr>
      </w:pPr>
      <w:r w:rsidRPr="000B2ADE">
        <w:rPr>
          <w:rFonts w:ascii="Times New Roman" w:hAnsi="Times New Roman" w:cs="Times New Roman"/>
          <w:b/>
          <w:sz w:val="28"/>
          <w:szCs w:val="28"/>
        </w:rPr>
        <w:t>Увеличение мощности источников тепловой энергии на 20 %.</w:t>
      </w:r>
    </w:p>
    <w:p w:rsidR="00E44806" w:rsidRDefault="00E44806" w:rsidP="00E44806">
      <w:pPr>
        <w:spacing w:after="0" w:line="360" w:lineRule="auto"/>
        <w:jc w:val="right"/>
        <w:rPr>
          <w:rFonts w:ascii="Times New Roman" w:hAnsi="Times New Roman" w:cs="Times New Roman"/>
        </w:rPr>
      </w:pPr>
    </w:p>
    <w:p w:rsidR="00E44806" w:rsidRPr="00CE5E28" w:rsidRDefault="00E44806" w:rsidP="00E44806">
      <w:pPr>
        <w:spacing w:after="0" w:line="240" w:lineRule="auto"/>
        <w:jc w:val="right"/>
        <w:rPr>
          <w:rFonts w:ascii="Times New Roman" w:hAnsi="Times New Roman" w:cs="Times New Roman"/>
          <w:b/>
          <w:sz w:val="32"/>
          <w:szCs w:val="32"/>
        </w:rPr>
      </w:pPr>
      <w:r w:rsidRPr="00CE5E28">
        <w:rPr>
          <w:rFonts w:ascii="Times New Roman" w:hAnsi="Times New Roman" w:cs="Times New Roman"/>
        </w:rPr>
        <w:t>Таблица</w:t>
      </w:r>
      <w:r>
        <w:rPr>
          <w:rFonts w:ascii="Times New Roman" w:hAnsi="Times New Roman" w:cs="Times New Roman"/>
        </w:rPr>
        <w:t xml:space="preserve"> 2.</w:t>
      </w:r>
      <w:r w:rsidR="00685193">
        <w:rPr>
          <w:rFonts w:ascii="Times New Roman" w:hAnsi="Times New Roman" w:cs="Times New Roman"/>
        </w:rPr>
        <w:t>10</w:t>
      </w:r>
      <w:r w:rsidRPr="00CE5E28">
        <w:rPr>
          <w:rFonts w:ascii="Times New Roman" w:hAnsi="Times New Roman" w:cs="Times New Roman"/>
        </w:rPr>
        <w:t xml:space="preserve">. Балансы тепловой мощности и тепловой нагрузки согласно </w:t>
      </w:r>
      <w:r>
        <w:rPr>
          <w:rFonts w:ascii="Times New Roman" w:hAnsi="Times New Roman" w:cs="Times New Roman"/>
        </w:rPr>
        <w:t>второму</w:t>
      </w:r>
      <w:r w:rsidRPr="00CE5E28">
        <w:rPr>
          <w:rFonts w:ascii="Times New Roman" w:hAnsi="Times New Roman" w:cs="Times New Roman"/>
        </w:rPr>
        <w:t xml:space="preserve">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E44806" w:rsidRPr="003A5255" w:rsidTr="00E44806">
        <w:trPr>
          <w:trHeight w:hRule="exact" w:val="2251"/>
          <w:jc w:val="center"/>
        </w:trPr>
        <w:tc>
          <w:tcPr>
            <w:tcW w:w="568"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Наименование</w:t>
            </w:r>
          </w:p>
          <w:p w:rsidR="00E44806" w:rsidRPr="002243E7" w:rsidRDefault="00E44806" w:rsidP="00E44806">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Ограничения</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и</w:t>
            </w:r>
          </w:p>
          <w:p w:rsidR="00E44806" w:rsidRPr="002243E7" w:rsidRDefault="00E44806" w:rsidP="00E44806">
            <w:pPr>
              <w:pStyle w:val="110"/>
              <w:shd w:val="clear" w:color="auto" w:fill="auto"/>
              <w:spacing w:before="0" w:line="240" w:lineRule="auto"/>
              <w:jc w:val="center"/>
            </w:pPr>
            <w:r w:rsidRPr="002243E7">
              <w:rPr>
                <w:rStyle w:val="115pt"/>
              </w:rPr>
              <w:t>параметры</w:t>
            </w:r>
          </w:p>
          <w:p w:rsidR="00E44806" w:rsidRPr="002243E7" w:rsidRDefault="00E44806" w:rsidP="00E44806">
            <w:pPr>
              <w:pStyle w:val="110"/>
              <w:shd w:val="clear" w:color="auto" w:fill="auto"/>
              <w:spacing w:before="0" w:line="240" w:lineRule="auto"/>
              <w:jc w:val="center"/>
            </w:pPr>
            <w:r w:rsidRPr="002243E7">
              <w:rPr>
                <w:rStyle w:val="115pt"/>
              </w:rPr>
              <w:t>располагаемой</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Резервная</w:t>
            </w:r>
          </w:p>
          <w:p w:rsidR="00E44806" w:rsidRPr="002243E7" w:rsidRDefault="00E44806" w:rsidP="00E44806">
            <w:pPr>
              <w:pStyle w:val="110"/>
              <w:shd w:val="clear" w:color="auto" w:fill="auto"/>
              <w:spacing w:before="0" w:line="240" w:lineRule="auto"/>
              <w:jc w:val="center"/>
            </w:pPr>
            <w:r w:rsidRPr="002243E7">
              <w:rPr>
                <w:rStyle w:val="115pt"/>
              </w:rPr>
              <w:t>мощность,</w:t>
            </w:r>
          </w:p>
          <w:p w:rsidR="00E44806" w:rsidRPr="002243E7" w:rsidRDefault="00E44806" w:rsidP="00E44806">
            <w:pPr>
              <w:pStyle w:val="110"/>
              <w:shd w:val="clear" w:color="auto" w:fill="auto"/>
              <w:spacing w:before="0" w:line="240" w:lineRule="auto"/>
              <w:jc w:val="center"/>
            </w:pPr>
            <w:r w:rsidRPr="002243E7">
              <w:rPr>
                <w:rStyle w:val="115pt"/>
              </w:rPr>
              <w:t>%</w:t>
            </w:r>
          </w:p>
        </w:tc>
      </w:tr>
      <w:tr w:rsidR="00E44806" w:rsidRPr="003A5255" w:rsidTr="00E44806">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Pr="003A5255" w:rsidRDefault="00E44806" w:rsidP="00E44806">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7,27</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29,19</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70,81</w:t>
            </w:r>
          </w:p>
        </w:tc>
      </w:tr>
      <w:tr w:rsidR="00E44806" w:rsidRPr="003A5255" w:rsidTr="00E44806">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E44806" w:rsidRPr="003A5255" w:rsidRDefault="00E44806" w:rsidP="00E44806">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0,28</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29,26</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70,74</w:t>
            </w:r>
          </w:p>
        </w:tc>
      </w:tr>
    </w:tbl>
    <w:p w:rsidR="00E44806" w:rsidRDefault="00E44806" w:rsidP="00E44806">
      <w:pPr>
        <w:spacing w:after="0" w:line="360" w:lineRule="auto"/>
        <w:jc w:val="center"/>
        <w:rPr>
          <w:rFonts w:ascii="Times New Roman" w:hAnsi="Times New Roman" w:cs="Times New Roman"/>
          <w:b/>
          <w:sz w:val="28"/>
          <w:szCs w:val="28"/>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7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44806" w:rsidRPr="00CE5E28" w:rsidRDefault="00E44806" w:rsidP="00E44806">
      <w:pPr>
        <w:spacing w:after="0" w:line="360" w:lineRule="auto"/>
        <w:jc w:val="center"/>
        <w:rPr>
          <w:rFonts w:ascii="Times New Roman" w:hAnsi="Times New Roman" w:cs="Times New Roman"/>
        </w:rPr>
      </w:pPr>
      <w:r>
        <w:rPr>
          <w:rFonts w:ascii="Times New Roman" w:hAnsi="Times New Roman" w:cs="Times New Roman"/>
        </w:rPr>
        <w:t>Рис. 2.</w:t>
      </w:r>
      <w:r w:rsidR="00685193">
        <w:rPr>
          <w:rFonts w:ascii="Times New Roman" w:hAnsi="Times New Roman" w:cs="Times New Roman"/>
        </w:rPr>
        <w:t>8</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E44806" w:rsidRDefault="00E44806" w:rsidP="00E44806">
      <w:pPr>
        <w:spacing w:after="0" w:line="360" w:lineRule="auto"/>
        <w:ind w:firstLine="709"/>
        <w:rPr>
          <w:rFonts w:ascii="Times New Roman" w:hAnsi="Times New Roman" w:cs="Times New Roman"/>
          <w:b/>
          <w:sz w:val="32"/>
          <w:szCs w:val="32"/>
        </w:rPr>
      </w:pPr>
    </w:p>
    <w:p w:rsidR="00E44806" w:rsidRPr="000B2ADE" w:rsidRDefault="00E44806" w:rsidP="00264AF7">
      <w:pPr>
        <w:pStyle w:val="af3"/>
        <w:numPr>
          <w:ilvl w:val="0"/>
          <w:numId w:val="17"/>
        </w:numPr>
        <w:spacing w:after="0" w:line="360" w:lineRule="auto"/>
        <w:ind w:left="0" w:firstLine="709"/>
        <w:jc w:val="both"/>
        <w:rPr>
          <w:rFonts w:ascii="Times New Roman" w:hAnsi="Times New Roman" w:cs="Times New Roman"/>
          <w:b/>
          <w:sz w:val="28"/>
          <w:szCs w:val="28"/>
        </w:rPr>
      </w:pPr>
      <w:r w:rsidRPr="000B2ADE">
        <w:rPr>
          <w:rFonts w:ascii="Times New Roman" w:hAnsi="Times New Roman" w:cs="Times New Roman"/>
          <w:b/>
          <w:sz w:val="28"/>
          <w:szCs w:val="28"/>
        </w:rPr>
        <w:t>Снижение мощности источников тепловой энергии на 10 %.</w:t>
      </w:r>
    </w:p>
    <w:p w:rsidR="00E44806" w:rsidRDefault="00E44806" w:rsidP="00E44806">
      <w:pPr>
        <w:spacing w:after="0" w:line="240" w:lineRule="auto"/>
        <w:jc w:val="right"/>
        <w:rPr>
          <w:rFonts w:ascii="Times New Roman" w:hAnsi="Times New Roman" w:cs="Times New Roman"/>
        </w:rPr>
      </w:pPr>
    </w:p>
    <w:p w:rsidR="00E44806" w:rsidRPr="00CE5E28" w:rsidRDefault="00E44806" w:rsidP="00E44806">
      <w:pPr>
        <w:spacing w:after="0" w:line="240" w:lineRule="auto"/>
        <w:jc w:val="right"/>
        <w:rPr>
          <w:rFonts w:ascii="Times New Roman" w:hAnsi="Times New Roman" w:cs="Times New Roman"/>
          <w:b/>
          <w:sz w:val="32"/>
          <w:szCs w:val="32"/>
        </w:rPr>
      </w:pPr>
      <w:r>
        <w:rPr>
          <w:rFonts w:ascii="Times New Roman" w:hAnsi="Times New Roman" w:cs="Times New Roman"/>
        </w:rPr>
        <w:t>Таблица 2.</w:t>
      </w:r>
      <w:r w:rsidR="00685193">
        <w:rPr>
          <w:rFonts w:ascii="Times New Roman" w:hAnsi="Times New Roman" w:cs="Times New Roman"/>
        </w:rPr>
        <w:t>11</w:t>
      </w:r>
      <w:r w:rsidRPr="00CE5E28">
        <w:rPr>
          <w:rFonts w:ascii="Times New Roman" w:hAnsi="Times New Roman" w:cs="Times New Roman"/>
        </w:rPr>
        <w:t xml:space="preserve">. Балансы тепловой мощности и тепловой нагрузки согласно </w:t>
      </w:r>
      <w:r>
        <w:rPr>
          <w:rFonts w:ascii="Times New Roman" w:hAnsi="Times New Roman" w:cs="Times New Roman"/>
        </w:rPr>
        <w:t>третьему</w:t>
      </w:r>
      <w:r w:rsidRPr="00CE5E28">
        <w:rPr>
          <w:rFonts w:ascii="Times New Roman" w:hAnsi="Times New Roman" w:cs="Times New Roman"/>
        </w:rPr>
        <w:t xml:space="preserve">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E44806" w:rsidRPr="003A5255" w:rsidTr="00E44806">
        <w:trPr>
          <w:trHeight w:hRule="exact" w:val="2251"/>
          <w:jc w:val="center"/>
        </w:trPr>
        <w:tc>
          <w:tcPr>
            <w:tcW w:w="568"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Наименование</w:t>
            </w:r>
          </w:p>
          <w:p w:rsidR="00E44806" w:rsidRPr="002243E7" w:rsidRDefault="00E44806" w:rsidP="00E44806">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Ограничения</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и</w:t>
            </w:r>
          </w:p>
          <w:p w:rsidR="00E44806" w:rsidRPr="002243E7" w:rsidRDefault="00E44806" w:rsidP="00E44806">
            <w:pPr>
              <w:pStyle w:val="110"/>
              <w:shd w:val="clear" w:color="auto" w:fill="auto"/>
              <w:spacing w:before="0" w:line="240" w:lineRule="auto"/>
              <w:jc w:val="center"/>
            </w:pPr>
            <w:r w:rsidRPr="002243E7">
              <w:rPr>
                <w:rStyle w:val="115pt"/>
              </w:rPr>
              <w:t>параметры</w:t>
            </w:r>
          </w:p>
          <w:p w:rsidR="00E44806" w:rsidRPr="002243E7" w:rsidRDefault="00E44806" w:rsidP="00E44806">
            <w:pPr>
              <w:pStyle w:val="110"/>
              <w:shd w:val="clear" w:color="auto" w:fill="auto"/>
              <w:spacing w:before="0" w:line="240" w:lineRule="auto"/>
              <w:jc w:val="center"/>
            </w:pPr>
            <w:r w:rsidRPr="002243E7">
              <w:rPr>
                <w:rStyle w:val="115pt"/>
              </w:rPr>
              <w:t>располагаемой</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Резервная</w:t>
            </w:r>
          </w:p>
          <w:p w:rsidR="00E44806" w:rsidRPr="002243E7" w:rsidRDefault="00E44806" w:rsidP="00E44806">
            <w:pPr>
              <w:pStyle w:val="110"/>
              <w:shd w:val="clear" w:color="auto" w:fill="auto"/>
              <w:spacing w:before="0" w:line="240" w:lineRule="auto"/>
              <w:jc w:val="center"/>
            </w:pPr>
            <w:r w:rsidRPr="002243E7">
              <w:rPr>
                <w:rStyle w:val="115pt"/>
              </w:rPr>
              <w:t>мощность,</w:t>
            </w:r>
          </w:p>
          <w:p w:rsidR="00E44806" w:rsidRPr="002243E7" w:rsidRDefault="00E44806" w:rsidP="00E44806">
            <w:pPr>
              <w:pStyle w:val="110"/>
              <w:shd w:val="clear" w:color="auto" w:fill="auto"/>
              <w:spacing w:before="0" w:line="240" w:lineRule="auto"/>
              <w:jc w:val="center"/>
            </w:pPr>
            <w:r w:rsidRPr="002243E7">
              <w:rPr>
                <w:rStyle w:val="115pt"/>
              </w:rPr>
              <w:t>%</w:t>
            </w:r>
          </w:p>
        </w:tc>
      </w:tr>
      <w:tr w:rsidR="00E44806" w:rsidRPr="003A5255" w:rsidTr="00E44806">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Pr="003A5255" w:rsidRDefault="00E44806" w:rsidP="00E44806">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5,40</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21,69</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78,31</w:t>
            </w:r>
          </w:p>
        </w:tc>
      </w:tr>
      <w:tr w:rsidR="00E44806" w:rsidRPr="003A5255" w:rsidTr="00E44806">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E44806" w:rsidRPr="003A5255" w:rsidRDefault="00E44806" w:rsidP="00E44806">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0,21</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21,74</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78,26</w:t>
            </w:r>
          </w:p>
        </w:tc>
      </w:tr>
    </w:tbl>
    <w:p w:rsidR="00E44806" w:rsidRDefault="00E44806" w:rsidP="00E44806">
      <w:pPr>
        <w:spacing w:after="0" w:line="360" w:lineRule="auto"/>
        <w:jc w:val="center"/>
        <w:rPr>
          <w:rFonts w:ascii="Times New Roman" w:hAnsi="Times New Roman" w:cs="Times New Roman"/>
          <w:b/>
          <w:sz w:val="28"/>
          <w:szCs w:val="28"/>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77"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E44806" w:rsidRPr="00CE5E28" w:rsidRDefault="00E44806" w:rsidP="00E44806">
      <w:pPr>
        <w:spacing w:after="0" w:line="360" w:lineRule="auto"/>
        <w:jc w:val="center"/>
        <w:rPr>
          <w:rFonts w:ascii="Times New Roman" w:hAnsi="Times New Roman" w:cs="Times New Roman"/>
        </w:rPr>
      </w:pPr>
      <w:r>
        <w:rPr>
          <w:rFonts w:ascii="Times New Roman" w:hAnsi="Times New Roman" w:cs="Times New Roman"/>
        </w:rPr>
        <w:t>Рис. 2.</w:t>
      </w:r>
      <w:r w:rsidR="00685193">
        <w:rPr>
          <w:rFonts w:ascii="Times New Roman" w:hAnsi="Times New Roman" w:cs="Times New Roman"/>
        </w:rPr>
        <w:t>9</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E44806" w:rsidRDefault="00E44806" w:rsidP="00E44806">
      <w:pPr>
        <w:pStyle w:val="65"/>
        <w:shd w:val="clear" w:color="auto" w:fill="auto"/>
        <w:tabs>
          <w:tab w:val="left" w:pos="0"/>
        </w:tabs>
        <w:spacing w:after="0" w:line="360" w:lineRule="auto"/>
        <w:ind w:firstLine="0"/>
        <w:jc w:val="both"/>
        <w:outlineLvl w:val="9"/>
        <w:rPr>
          <w:i w:val="0"/>
        </w:rPr>
      </w:pPr>
    </w:p>
    <w:p w:rsidR="00E44806"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Рассмотрим три сценарных плана балансов потребления тепловой энергии. </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w:t>
      </w:r>
      <w:r w:rsidR="00685193">
        <w:rPr>
          <w:rFonts w:ascii="Times New Roman" w:hAnsi="Times New Roman" w:cs="Times New Roman"/>
          <w:sz w:val="28"/>
          <w:szCs w:val="28"/>
        </w:rPr>
        <w:t>12</w:t>
      </w:r>
      <w:r>
        <w:rPr>
          <w:rFonts w:ascii="Times New Roman" w:hAnsi="Times New Roman" w:cs="Times New Roman"/>
          <w:sz w:val="28"/>
          <w:szCs w:val="28"/>
        </w:rPr>
        <w:t>. приведен первый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10 %. </w:t>
      </w:r>
    </w:p>
    <w:p w:rsidR="00E44806" w:rsidRPr="00837437"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t xml:space="preserve">                           Таблица 2.</w:t>
      </w:r>
      <w:r w:rsidR="00685193">
        <w:rPr>
          <w:rFonts w:ascii="Times New Roman" w:hAnsi="Times New Roman" w:cs="Times New Roman"/>
        </w:rPr>
        <w:t>12</w:t>
      </w:r>
      <w:r w:rsidRPr="00837437">
        <w:rPr>
          <w:rFonts w:ascii="Times New Roman" w:hAnsi="Times New Roman" w:cs="Times New Roman"/>
        </w:rPr>
        <w:t>. Перспективный баланс отпуска тепловой энергии потребителям.</w:t>
      </w:r>
    </w:p>
    <w:tbl>
      <w:tblPr>
        <w:tblW w:w="9508" w:type="dxa"/>
        <w:jc w:val="center"/>
        <w:tblInd w:w="89" w:type="dxa"/>
        <w:tblLook w:val="04A0" w:firstRow="1" w:lastRow="0" w:firstColumn="1" w:lastColumn="0" w:noHBand="0" w:noVBand="1"/>
      </w:tblPr>
      <w:tblGrid>
        <w:gridCol w:w="3525"/>
        <w:gridCol w:w="1619"/>
        <w:gridCol w:w="1322"/>
        <w:gridCol w:w="1408"/>
        <w:gridCol w:w="1634"/>
      </w:tblGrid>
      <w:tr w:rsidR="00E44806" w:rsidRPr="008F66C1" w:rsidTr="00E44806">
        <w:trPr>
          <w:trHeight w:val="543"/>
          <w:jc w:val="center"/>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634"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E44806" w:rsidRPr="008F66C1" w:rsidTr="00E44806">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21,468</w:t>
            </w:r>
          </w:p>
        </w:tc>
        <w:tc>
          <w:tcPr>
            <w:tcW w:w="140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0,523</w:t>
            </w:r>
          </w:p>
        </w:tc>
        <w:tc>
          <w:tcPr>
            <w:tcW w:w="1634"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20,945</w:t>
            </w:r>
          </w:p>
        </w:tc>
      </w:tr>
      <w:tr w:rsidR="00E44806" w:rsidRPr="008F66C1" w:rsidTr="00E44806">
        <w:trPr>
          <w:trHeight w:val="361"/>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6,215</w:t>
            </w:r>
          </w:p>
        </w:tc>
        <w:tc>
          <w:tcPr>
            <w:tcW w:w="140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0,151</w:t>
            </w:r>
          </w:p>
        </w:tc>
        <w:tc>
          <w:tcPr>
            <w:tcW w:w="1634"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6,064</w:t>
            </w:r>
          </w:p>
        </w:tc>
      </w:tr>
      <w:tr w:rsidR="00E44806" w:rsidRPr="008F66C1" w:rsidTr="00E44806">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6,739</w:t>
            </w:r>
          </w:p>
        </w:tc>
        <w:tc>
          <w:tcPr>
            <w:tcW w:w="140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0,164</w:t>
            </w:r>
          </w:p>
        </w:tc>
        <w:tc>
          <w:tcPr>
            <w:tcW w:w="1634"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6,575</w:t>
            </w:r>
          </w:p>
        </w:tc>
      </w:tr>
      <w:tr w:rsidR="00E44806" w:rsidRPr="008F66C1" w:rsidTr="00E44806">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34,422</w:t>
            </w:r>
          </w:p>
        </w:tc>
        <w:tc>
          <w:tcPr>
            <w:tcW w:w="140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0,838</w:t>
            </w:r>
          </w:p>
        </w:tc>
        <w:tc>
          <w:tcPr>
            <w:tcW w:w="1634"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33,584</w:t>
            </w:r>
          </w:p>
        </w:tc>
      </w:tr>
      <w:tr w:rsidR="00E44806" w:rsidRPr="008F66C1" w:rsidTr="00E44806">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0,909</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634" w:type="dxa"/>
            <w:tcBorders>
              <w:top w:val="single" w:sz="4" w:space="0" w:color="auto"/>
              <w:left w:val="nil"/>
              <w:bottom w:val="single" w:sz="4" w:space="0" w:color="auto"/>
              <w:right w:val="single" w:sz="4" w:space="0" w:color="auto"/>
            </w:tcBorders>
            <w:shd w:val="clear" w:color="auto" w:fill="auto"/>
            <w:vAlign w:val="center"/>
          </w:tcPr>
          <w:p w:rsidR="00E44806" w:rsidRPr="008F66C1"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E44806" w:rsidRPr="008F66C1" w:rsidTr="00E44806">
        <w:trPr>
          <w:trHeight w:val="331"/>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35,331</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563"/>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1,67</w:t>
            </w:r>
            <w:r>
              <w:rPr>
                <w:rFonts w:ascii="Times New Roman" w:eastAsia="Times New Roman" w:hAnsi="Times New Roman" w:cs="Times New Roman"/>
                <w:color w:val="000000"/>
              </w:rPr>
              <w:t>0</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E44806"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p w:rsidR="00E44806" w:rsidRDefault="00E44806" w:rsidP="00E44806">
            <w:pPr>
              <w:spacing w:after="0" w:line="240" w:lineRule="auto"/>
              <w:jc w:val="center"/>
              <w:rPr>
                <w:rFonts w:ascii="Times New Roman" w:eastAsia="Times New Roman" w:hAnsi="Times New Roman" w:cs="Times New Roman"/>
                <w:color w:val="000000"/>
                <w:sz w:val="20"/>
                <w:szCs w:val="20"/>
              </w:rPr>
            </w:pPr>
          </w:p>
        </w:tc>
        <w:tc>
          <w:tcPr>
            <w:tcW w:w="1634" w:type="dxa"/>
            <w:tcBorders>
              <w:top w:val="single" w:sz="4" w:space="0" w:color="auto"/>
              <w:left w:val="nil"/>
              <w:bottom w:val="single" w:sz="4" w:space="0" w:color="auto"/>
              <w:right w:val="single" w:sz="4" w:space="0" w:color="auto"/>
            </w:tcBorders>
            <w:shd w:val="clear" w:color="auto" w:fill="auto"/>
            <w:vAlign w:val="center"/>
          </w:tcPr>
          <w:p w:rsidR="00E44806" w:rsidRPr="008F66C1"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E44806" w:rsidRPr="008F66C1" w:rsidTr="00E44806">
        <w:trPr>
          <w:trHeight w:val="300"/>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61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37,001</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Снижение тепловых потерь в сетях обусловлено производством тепловой энергии на</w:t>
      </w:r>
      <w:r>
        <w:rPr>
          <w:rFonts w:ascii="Times New Roman" w:hAnsi="Times New Roman" w:cs="Times New Roman"/>
          <w:sz w:val="28"/>
          <w:szCs w:val="28"/>
        </w:rPr>
        <w:t xml:space="preserve"> </w:t>
      </w:r>
      <w:r w:rsidRPr="00965647">
        <w:rPr>
          <w:rFonts w:ascii="Times New Roman" w:hAnsi="Times New Roman" w:cs="Times New Roman"/>
          <w:sz w:val="28"/>
          <w:szCs w:val="28"/>
        </w:rPr>
        <w:t>более современном и энергоэффективном оборудовании</w:t>
      </w:r>
      <w:r>
        <w:rPr>
          <w:rFonts w:ascii="Times New Roman" w:hAnsi="Times New Roman" w:cs="Times New Roman"/>
          <w:sz w:val="28"/>
          <w:szCs w:val="28"/>
        </w:rPr>
        <w:t>.</w:t>
      </w:r>
    </w:p>
    <w:p w:rsidR="00E44806" w:rsidRPr="00837437"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91101" cy="2838202"/>
            <wp:effectExtent l="19050" t="0" r="0" b="0"/>
            <wp:docPr id="7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E44806" w:rsidRDefault="00E44806" w:rsidP="00E44806">
      <w:pPr>
        <w:spacing w:after="0" w:line="360" w:lineRule="auto"/>
        <w:jc w:val="center"/>
        <w:rPr>
          <w:rFonts w:ascii="Times New Roman" w:hAnsi="Times New Roman" w:cs="Times New Roman"/>
        </w:rPr>
      </w:pPr>
      <w:r>
        <w:rPr>
          <w:rFonts w:ascii="Times New Roman" w:hAnsi="Times New Roman" w:cs="Times New Roman"/>
        </w:rPr>
        <w:t>Рис. 2.</w:t>
      </w:r>
      <w:r w:rsidR="00685193">
        <w:rPr>
          <w:rFonts w:ascii="Times New Roman" w:hAnsi="Times New Roman" w:cs="Times New Roman"/>
        </w:rPr>
        <w:t>10</w:t>
      </w:r>
      <w:r w:rsidRPr="00064577">
        <w:rPr>
          <w:rFonts w:ascii="Times New Roman" w:hAnsi="Times New Roman" w:cs="Times New Roman"/>
        </w:rPr>
        <w:t xml:space="preserve">. Первый сценарный план потребления тепловой энергии. </w:t>
      </w:r>
    </w:p>
    <w:p w:rsidR="00E44806" w:rsidRPr="00064577" w:rsidRDefault="00E44806" w:rsidP="00E44806">
      <w:pPr>
        <w:spacing w:after="0" w:line="360" w:lineRule="auto"/>
        <w:jc w:val="center"/>
        <w:rPr>
          <w:rFonts w:ascii="Times New Roman" w:hAnsi="Times New Roman" w:cs="Times New Roman"/>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w:t>
      </w:r>
      <w:r w:rsidR="00685193">
        <w:rPr>
          <w:rFonts w:ascii="Times New Roman" w:hAnsi="Times New Roman" w:cs="Times New Roman"/>
          <w:sz w:val="28"/>
          <w:szCs w:val="28"/>
        </w:rPr>
        <w:t>13</w:t>
      </w:r>
      <w:r>
        <w:rPr>
          <w:rFonts w:ascii="Times New Roman" w:hAnsi="Times New Roman" w:cs="Times New Roman"/>
          <w:sz w:val="28"/>
          <w:szCs w:val="28"/>
        </w:rPr>
        <w:t>. приведен второй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w:t>
      </w:r>
      <w:r>
        <w:rPr>
          <w:rFonts w:ascii="Times New Roman" w:hAnsi="Times New Roman" w:cs="Times New Roman"/>
          <w:sz w:val="28"/>
          <w:szCs w:val="28"/>
        </w:rPr>
        <w:t>2</w:t>
      </w:r>
      <w:r w:rsidRPr="00837437">
        <w:rPr>
          <w:rFonts w:ascii="Times New Roman" w:hAnsi="Times New Roman" w:cs="Times New Roman"/>
          <w:sz w:val="28"/>
          <w:szCs w:val="28"/>
        </w:rPr>
        <w:t>0 %.</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837437"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sidR="00685193">
        <w:rPr>
          <w:rFonts w:ascii="Times New Roman" w:hAnsi="Times New Roman" w:cs="Times New Roman"/>
        </w:rPr>
        <w:t>13</w:t>
      </w:r>
      <w:r w:rsidRPr="00837437">
        <w:rPr>
          <w:rFonts w:ascii="Times New Roman" w:hAnsi="Times New Roman" w:cs="Times New Roman"/>
        </w:rPr>
        <w:t>. Перспективный баланс отпуска тепловой энергии потребителям.</w:t>
      </w:r>
    </w:p>
    <w:tbl>
      <w:tblPr>
        <w:tblW w:w="9454" w:type="dxa"/>
        <w:jc w:val="center"/>
        <w:tblInd w:w="89" w:type="dxa"/>
        <w:tblLook w:val="04A0" w:firstRow="1" w:lastRow="0" w:firstColumn="1" w:lastColumn="0" w:noHBand="0" w:noVBand="1"/>
      </w:tblPr>
      <w:tblGrid>
        <w:gridCol w:w="3457"/>
        <w:gridCol w:w="1588"/>
        <w:gridCol w:w="1296"/>
        <w:gridCol w:w="1628"/>
        <w:gridCol w:w="1485"/>
      </w:tblGrid>
      <w:tr w:rsidR="00E44806" w:rsidRPr="008F66C1" w:rsidTr="00E44806">
        <w:trPr>
          <w:trHeight w:val="761"/>
          <w:jc w:val="center"/>
        </w:trPr>
        <w:tc>
          <w:tcPr>
            <w:tcW w:w="34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5"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23,419</w:t>
            </w:r>
          </w:p>
        </w:tc>
        <w:tc>
          <w:tcPr>
            <w:tcW w:w="16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0,570</w:t>
            </w:r>
          </w:p>
        </w:tc>
        <w:tc>
          <w:tcPr>
            <w:tcW w:w="1485"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22,849</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6,78</w:t>
            </w:r>
            <w:r>
              <w:rPr>
                <w:rFonts w:ascii="Times New Roman" w:eastAsia="Times New Roman" w:hAnsi="Times New Roman" w:cs="Times New Roman"/>
                <w:color w:val="000000"/>
              </w:rPr>
              <w:t>0</w:t>
            </w:r>
          </w:p>
        </w:tc>
        <w:tc>
          <w:tcPr>
            <w:tcW w:w="16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0,165</w:t>
            </w:r>
          </w:p>
        </w:tc>
        <w:tc>
          <w:tcPr>
            <w:tcW w:w="1485"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6,615</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7,351</w:t>
            </w:r>
          </w:p>
        </w:tc>
        <w:tc>
          <w:tcPr>
            <w:tcW w:w="16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0,179</w:t>
            </w:r>
          </w:p>
        </w:tc>
        <w:tc>
          <w:tcPr>
            <w:tcW w:w="1485"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7,172</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37,55</w:t>
            </w:r>
            <w:r>
              <w:rPr>
                <w:rFonts w:ascii="Times New Roman" w:eastAsia="Times New Roman" w:hAnsi="Times New Roman" w:cs="Times New Roman"/>
                <w:b/>
                <w:bCs/>
                <w:color w:val="000000"/>
              </w:rPr>
              <w:t>0</w:t>
            </w:r>
          </w:p>
        </w:tc>
        <w:tc>
          <w:tcPr>
            <w:tcW w:w="16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0,914</w:t>
            </w:r>
          </w:p>
        </w:tc>
        <w:tc>
          <w:tcPr>
            <w:tcW w:w="1485"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36,636</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0,991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E44806" w:rsidRPr="008F66C1" w:rsidTr="00E44806">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38,541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507"/>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1,79</w:t>
            </w:r>
            <w:r>
              <w:rPr>
                <w:rFonts w:ascii="Times New Roman" w:eastAsia="Times New Roman" w:hAnsi="Times New Roman" w:cs="Times New Roman"/>
                <w:color w:val="000000"/>
              </w:rPr>
              <w:t>0</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tc>
      </w:tr>
      <w:tr w:rsidR="00E44806" w:rsidRPr="008F66C1" w:rsidTr="00E44806">
        <w:trPr>
          <w:trHeight w:val="328"/>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40,331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707574"/>
            <wp:effectExtent l="19050" t="0" r="0" b="0"/>
            <wp:docPr id="7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44806" w:rsidRDefault="00E44806" w:rsidP="00E44806">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w:t>
      </w:r>
      <w:r w:rsidR="00685193">
        <w:rPr>
          <w:rFonts w:ascii="Times New Roman" w:hAnsi="Times New Roman" w:cs="Times New Roman"/>
        </w:rPr>
        <w:t>11</w:t>
      </w:r>
      <w:r w:rsidRPr="00064577">
        <w:rPr>
          <w:rFonts w:ascii="Times New Roman" w:hAnsi="Times New Roman" w:cs="Times New Roman"/>
        </w:rPr>
        <w:t xml:space="preserve">. </w:t>
      </w:r>
      <w:r>
        <w:rPr>
          <w:rFonts w:ascii="Times New Roman" w:hAnsi="Times New Roman" w:cs="Times New Roman"/>
        </w:rPr>
        <w:t xml:space="preserve">Второй </w:t>
      </w:r>
      <w:r w:rsidRPr="00064577">
        <w:rPr>
          <w:rFonts w:ascii="Times New Roman" w:hAnsi="Times New Roman" w:cs="Times New Roman"/>
        </w:rPr>
        <w:t xml:space="preserve">сценарный план потребления тепловой энергии. </w:t>
      </w:r>
    </w:p>
    <w:p w:rsidR="00E44806" w:rsidRDefault="00E44806" w:rsidP="00E44806">
      <w:pPr>
        <w:spacing w:after="0" w:line="360" w:lineRule="auto"/>
        <w:jc w:val="center"/>
        <w:rPr>
          <w:rFonts w:ascii="Times New Roman" w:hAnsi="Times New Roman" w:cs="Times New Roman"/>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w:t>
      </w:r>
      <w:r w:rsidR="00685193">
        <w:rPr>
          <w:rFonts w:ascii="Times New Roman" w:hAnsi="Times New Roman" w:cs="Times New Roman"/>
          <w:sz w:val="28"/>
          <w:szCs w:val="28"/>
        </w:rPr>
        <w:t>14</w:t>
      </w:r>
      <w:r>
        <w:rPr>
          <w:rFonts w:ascii="Times New Roman" w:hAnsi="Times New Roman" w:cs="Times New Roman"/>
          <w:sz w:val="28"/>
          <w:szCs w:val="28"/>
        </w:rPr>
        <w:t>. приведен третий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064577" w:rsidRDefault="00E44806" w:rsidP="00E44806">
      <w:pPr>
        <w:spacing w:after="0" w:line="240" w:lineRule="auto"/>
        <w:jc w:val="center"/>
        <w:rPr>
          <w:rFonts w:ascii="Times New Roman" w:hAnsi="Times New Roman" w:cs="Times New Roman"/>
        </w:rPr>
      </w:pPr>
      <w:r>
        <w:rPr>
          <w:rFonts w:ascii="Times New Roman" w:hAnsi="Times New Roman" w:cs="Times New Roman"/>
        </w:rPr>
        <w:t xml:space="preserve">                                        </w:t>
      </w:r>
      <w:r w:rsidRPr="00064577">
        <w:rPr>
          <w:rFonts w:ascii="Times New Roman" w:hAnsi="Times New Roman" w:cs="Times New Roman"/>
        </w:rPr>
        <w:t>Таблица 2.</w:t>
      </w:r>
      <w:r w:rsidR="00685193">
        <w:rPr>
          <w:rFonts w:ascii="Times New Roman" w:hAnsi="Times New Roman" w:cs="Times New Roman"/>
        </w:rPr>
        <w:t>14</w:t>
      </w:r>
      <w:r w:rsidRPr="00064577">
        <w:rPr>
          <w:rFonts w:ascii="Times New Roman" w:hAnsi="Times New Roman" w:cs="Times New Roman"/>
        </w:rPr>
        <w:t>. Перспективный баланс отпуска тепловой энергии потребителям.</w:t>
      </w:r>
    </w:p>
    <w:tbl>
      <w:tblPr>
        <w:tblW w:w="9474" w:type="dxa"/>
        <w:jc w:val="center"/>
        <w:tblInd w:w="89" w:type="dxa"/>
        <w:tblLook w:val="04A0" w:firstRow="1" w:lastRow="0" w:firstColumn="1" w:lastColumn="0" w:noHBand="0" w:noVBand="1"/>
      </w:tblPr>
      <w:tblGrid>
        <w:gridCol w:w="3464"/>
        <w:gridCol w:w="1591"/>
        <w:gridCol w:w="1299"/>
        <w:gridCol w:w="1632"/>
        <w:gridCol w:w="1488"/>
      </w:tblGrid>
      <w:tr w:rsidR="00E44806" w:rsidRPr="008F66C1" w:rsidTr="00E44806">
        <w:trPr>
          <w:trHeight w:val="778"/>
          <w:jc w:val="center"/>
        </w:trPr>
        <w:tc>
          <w:tcPr>
            <w:tcW w:w="34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17,369</w:t>
            </w:r>
          </w:p>
        </w:tc>
        <w:tc>
          <w:tcPr>
            <w:tcW w:w="163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0,423</w:t>
            </w:r>
          </w:p>
        </w:tc>
        <w:tc>
          <w:tcPr>
            <w:tcW w:w="14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16,946</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5,028</w:t>
            </w:r>
          </w:p>
        </w:tc>
        <w:tc>
          <w:tcPr>
            <w:tcW w:w="163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0,122</w:t>
            </w:r>
          </w:p>
        </w:tc>
        <w:tc>
          <w:tcPr>
            <w:tcW w:w="14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4,906</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5,452</w:t>
            </w:r>
          </w:p>
        </w:tc>
        <w:tc>
          <w:tcPr>
            <w:tcW w:w="163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0,133</w:t>
            </w:r>
          </w:p>
        </w:tc>
        <w:tc>
          <w:tcPr>
            <w:tcW w:w="14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5,319</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27,849</w:t>
            </w:r>
          </w:p>
        </w:tc>
        <w:tc>
          <w:tcPr>
            <w:tcW w:w="1632"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0,678</w:t>
            </w:r>
          </w:p>
        </w:tc>
        <w:tc>
          <w:tcPr>
            <w:tcW w:w="148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27,171</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0,735</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28,584</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518"/>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1,4</w:t>
            </w:r>
            <w:r>
              <w:rPr>
                <w:rFonts w:ascii="Times New Roman" w:eastAsia="Times New Roman" w:hAnsi="Times New Roman" w:cs="Times New Roman"/>
                <w:color w:val="000000"/>
              </w:rPr>
              <w:t>00</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305"/>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91"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29,984</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E44806" w:rsidRDefault="00E44806" w:rsidP="00E44806">
      <w:pPr>
        <w:spacing w:after="0" w:line="360" w:lineRule="auto"/>
        <w:jc w:val="center"/>
        <w:rPr>
          <w:rFonts w:ascii="Times New Roman" w:hAnsi="Times New Roman" w:cs="Times New Roman"/>
          <w:b/>
          <w:sz w:val="32"/>
          <w:szCs w:val="32"/>
        </w:rPr>
      </w:pPr>
      <w:r w:rsidRPr="00CE5E28">
        <w:rPr>
          <w:rFonts w:ascii="Times New Roman" w:hAnsi="Times New Roman" w:cs="Times New Roman"/>
          <w:b/>
          <w:noProof/>
          <w:sz w:val="32"/>
          <w:szCs w:val="32"/>
        </w:rPr>
        <w:lastRenderedPageBreak/>
        <w:drawing>
          <wp:inline distT="0" distB="0" distL="0" distR="0">
            <wp:extent cx="5491101" cy="2719449"/>
            <wp:effectExtent l="19050" t="0" r="0" b="0"/>
            <wp:docPr id="8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E44806" w:rsidRDefault="00E44806" w:rsidP="00E44806">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w:t>
      </w:r>
      <w:r w:rsidR="00685193">
        <w:rPr>
          <w:rFonts w:ascii="Times New Roman" w:hAnsi="Times New Roman" w:cs="Times New Roman"/>
        </w:rPr>
        <w:t>12</w:t>
      </w:r>
      <w:r w:rsidRPr="00064577">
        <w:rPr>
          <w:rFonts w:ascii="Times New Roman" w:hAnsi="Times New Roman" w:cs="Times New Roman"/>
        </w:rPr>
        <w:t>.</w:t>
      </w:r>
      <w:r>
        <w:rPr>
          <w:rFonts w:ascii="Times New Roman" w:hAnsi="Times New Roman" w:cs="Times New Roman"/>
        </w:rPr>
        <w:t xml:space="preserve"> Третий </w:t>
      </w:r>
      <w:r w:rsidRPr="00064577">
        <w:rPr>
          <w:rFonts w:ascii="Times New Roman" w:hAnsi="Times New Roman" w:cs="Times New Roman"/>
        </w:rPr>
        <w:t xml:space="preserve">сценарный план потребления тепловой энергии. </w:t>
      </w:r>
    </w:p>
    <w:p w:rsidR="00E44806" w:rsidRDefault="00E44806" w:rsidP="00E44806">
      <w:pPr>
        <w:pStyle w:val="65"/>
        <w:shd w:val="clear" w:color="auto" w:fill="auto"/>
        <w:tabs>
          <w:tab w:val="left" w:pos="0"/>
        </w:tabs>
        <w:spacing w:after="0" w:line="360" w:lineRule="auto"/>
        <w:ind w:firstLine="0"/>
        <w:jc w:val="both"/>
        <w:outlineLvl w:val="9"/>
        <w:rPr>
          <w:i w:val="0"/>
        </w:rPr>
      </w:pPr>
    </w:p>
    <w:p w:rsidR="00E44806" w:rsidRPr="006711BD" w:rsidRDefault="00E44806" w:rsidP="00D61380">
      <w:pPr>
        <w:widowControl w:val="0"/>
        <w:tabs>
          <w:tab w:val="left" w:pos="1375"/>
        </w:tabs>
        <w:spacing w:after="0" w:line="360" w:lineRule="auto"/>
        <w:ind w:firstLine="709"/>
        <w:jc w:val="both"/>
        <w:rPr>
          <w:rFonts w:ascii="Times New Roman" w:hAnsi="Times New Roman" w:cs="Times New Roman"/>
          <w:b/>
          <w:sz w:val="28"/>
          <w:szCs w:val="28"/>
        </w:rPr>
      </w:pPr>
      <w:r w:rsidRPr="006711BD">
        <w:rPr>
          <w:rFonts w:ascii="Times New Roman" w:hAnsi="Times New Roman" w:cs="Times New Roman"/>
          <w:b/>
          <w:sz w:val="28"/>
          <w:szCs w:val="28"/>
        </w:rPr>
        <w:t>Существующие и перспективные значения установленной тепловой мощности основного оборудования источника тепловой энергии.</w:t>
      </w:r>
    </w:p>
    <w:p w:rsidR="00E44806" w:rsidRPr="006711BD" w:rsidRDefault="00E44806" w:rsidP="00E44806">
      <w:pPr>
        <w:spacing w:after="0" w:line="360" w:lineRule="auto"/>
        <w:ind w:firstLineChars="253" w:firstLine="708"/>
        <w:jc w:val="both"/>
        <w:rPr>
          <w:rFonts w:ascii="Times New Roman" w:hAnsi="Times New Roman" w:cs="Times New Roman"/>
          <w:sz w:val="28"/>
          <w:szCs w:val="28"/>
        </w:rPr>
      </w:pPr>
      <w:r w:rsidRPr="006711BD">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Default="00E44806" w:rsidP="00E44806">
      <w:pPr>
        <w:spacing w:after="0" w:line="360" w:lineRule="auto"/>
        <w:ind w:firstLineChars="253" w:firstLine="557"/>
        <w:jc w:val="both"/>
        <w:rPr>
          <w:rFonts w:ascii="Times New Roman" w:hAnsi="Times New Roman" w:cs="Times New Roman"/>
          <w:sz w:val="28"/>
          <w:szCs w:val="28"/>
        </w:rPr>
      </w:pPr>
      <w:r w:rsidRPr="006711BD">
        <w:rPr>
          <w:rStyle w:val="12"/>
          <w:rFonts w:eastAsiaTheme="minorHAnsi"/>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w:t>
      </w:r>
      <w:r>
        <w:rPr>
          <w:rFonts w:ascii="Times New Roman" w:hAnsi="Times New Roman" w:cs="Times New Roman"/>
          <w:sz w:val="28"/>
          <w:szCs w:val="28"/>
        </w:rPr>
        <w:t>2.</w:t>
      </w:r>
      <w:r w:rsidR="00685193">
        <w:rPr>
          <w:rFonts w:ascii="Times New Roman" w:hAnsi="Times New Roman" w:cs="Times New Roman"/>
          <w:sz w:val="28"/>
          <w:szCs w:val="28"/>
        </w:rPr>
        <w:t>15.</w:t>
      </w:r>
    </w:p>
    <w:p w:rsidR="00E44806" w:rsidRPr="006711BD" w:rsidRDefault="00E44806" w:rsidP="00E44806">
      <w:pPr>
        <w:spacing w:after="0" w:line="360" w:lineRule="auto"/>
        <w:ind w:firstLineChars="253" w:firstLine="708"/>
        <w:jc w:val="both"/>
        <w:rPr>
          <w:rFonts w:ascii="Times New Roman" w:hAnsi="Times New Roman" w:cs="Times New Roman"/>
          <w:sz w:val="28"/>
          <w:szCs w:val="28"/>
        </w:rPr>
      </w:pPr>
    </w:p>
    <w:p w:rsidR="00E44806" w:rsidRPr="00451135" w:rsidRDefault="00E44806" w:rsidP="00E44806">
      <w:pPr>
        <w:pStyle w:val="af1"/>
        <w:shd w:val="clear" w:color="auto" w:fill="auto"/>
        <w:spacing w:line="240" w:lineRule="auto"/>
        <w:jc w:val="center"/>
        <w:rPr>
          <w:sz w:val="22"/>
          <w:szCs w:val="22"/>
        </w:rPr>
      </w:pPr>
      <w:r>
        <w:rPr>
          <w:sz w:val="22"/>
          <w:szCs w:val="22"/>
        </w:rPr>
        <w:t xml:space="preserve">       Таблица 2.</w:t>
      </w:r>
      <w:r w:rsidR="00685193">
        <w:rPr>
          <w:sz w:val="22"/>
          <w:szCs w:val="22"/>
        </w:rPr>
        <w:t>15</w:t>
      </w:r>
      <w:r w:rsidRPr="00451135">
        <w:rPr>
          <w:sz w:val="22"/>
          <w:szCs w:val="22"/>
        </w:rPr>
        <w:t>. Параметры установленной тепловой мощности</w:t>
      </w:r>
      <w:r>
        <w:rPr>
          <w:sz w:val="22"/>
          <w:szCs w:val="22"/>
        </w:rPr>
        <w:t xml:space="preserve"> </w:t>
      </w:r>
      <w:r w:rsidRPr="00451135">
        <w:rPr>
          <w:sz w:val="22"/>
          <w:szCs w:val="22"/>
        </w:rPr>
        <w:t>источников тепловой энергии.</w:t>
      </w:r>
    </w:p>
    <w:tbl>
      <w:tblPr>
        <w:tblStyle w:val="ad"/>
        <w:tblW w:w="9242" w:type="dxa"/>
        <w:jc w:val="center"/>
        <w:tblInd w:w="2376" w:type="dxa"/>
        <w:tblLook w:val="04A0" w:firstRow="1" w:lastRow="0" w:firstColumn="1" w:lastColumn="0" w:noHBand="0" w:noVBand="1"/>
      </w:tblPr>
      <w:tblGrid>
        <w:gridCol w:w="711"/>
        <w:gridCol w:w="3625"/>
        <w:gridCol w:w="4906"/>
      </w:tblGrid>
      <w:tr w:rsidR="00E44806" w:rsidRPr="00451135" w:rsidTr="00E44806">
        <w:trPr>
          <w:jc w:val="center"/>
        </w:trPr>
        <w:tc>
          <w:tcPr>
            <w:tcW w:w="711"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w:t>
            </w:r>
          </w:p>
        </w:tc>
        <w:tc>
          <w:tcPr>
            <w:tcW w:w="3625"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Источник тепловой энергии</w:t>
            </w:r>
          </w:p>
        </w:tc>
        <w:tc>
          <w:tcPr>
            <w:tcW w:w="4906"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Установленная мощность, Гкал</w:t>
            </w:r>
            <w:r w:rsidRPr="003D4B9A">
              <w:rPr>
                <w:rFonts w:ascii="Times New Roman" w:hAnsi="Times New Roman" w:cs="Times New Roman"/>
                <w:b/>
                <w:lang w:val="en-US"/>
              </w:rPr>
              <w:t>/</w:t>
            </w:r>
            <w:r w:rsidRPr="003D4B9A">
              <w:rPr>
                <w:rFonts w:ascii="Times New Roman" w:hAnsi="Times New Roman" w:cs="Times New Roman"/>
                <w:b/>
              </w:rPr>
              <w:t>ч</w:t>
            </w:r>
          </w:p>
        </w:tc>
      </w:tr>
      <w:tr w:rsidR="00E44806" w:rsidRPr="00451135" w:rsidTr="00E44806">
        <w:trPr>
          <w:jc w:val="center"/>
        </w:trPr>
        <w:tc>
          <w:tcPr>
            <w:tcW w:w="711" w:type="dxa"/>
            <w:vAlign w:val="center"/>
          </w:tcPr>
          <w:p w:rsidR="00E44806" w:rsidRPr="003D4B9A" w:rsidRDefault="00E44806" w:rsidP="00E44806">
            <w:pPr>
              <w:pStyle w:val="110"/>
              <w:shd w:val="clear" w:color="auto" w:fill="auto"/>
              <w:spacing w:before="0" w:line="240" w:lineRule="auto"/>
              <w:jc w:val="center"/>
              <w:rPr>
                <w:b/>
              </w:rPr>
            </w:pPr>
            <w:r w:rsidRPr="003D4B9A">
              <w:rPr>
                <w:b/>
              </w:rPr>
              <w:t>1.</w:t>
            </w:r>
          </w:p>
        </w:tc>
        <w:tc>
          <w:tcPr>
            <w:tcW w:w="3625" w:type="dxa"/>
            <w:vAlign w:val="center"/>
          </w:tcPr>
          <w:p w:rsidR="00E44806" w:rsidRPr="00451135" w:rsidRDefault="00E44806" w:rsidP="00E44806">
            <w:pPr>
              <w:pStyle w:val="110"/>
              <w:shd w:val="clear" w:color="auto" w:fill="auto"/>
              <w:spacing w:before="0" w:line="240" w:lineRule="auto"/>
              <w:jc w:val="center"/>
            </w:pPr>
            <w:r>
              <w:t>Газовая котельная п. Октябрьский</w:t>
            </w:r>
          </w:p>
        </w:tc>
        <w:tc>
          <w:tcPr>
            <w:tcW w:w="4906"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24,9</w:t>
            </w:r>
          </w:p>
        </w:tc>
      </w:tr>
      <w:tr w:rsidR="00E44806" w:rsidRPr="00451135" w:rsidTr="00E44806">
        <w:trPr>
          <w:trHeight w:val="543"/>
          <w:jc w:val="center"/>
        </w:trPr>
        <w:tc>
          <w:tcPr>
            <w:tcW w:w="711"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2.</w:t>
            </w:r>
          </w:p>
        </w:tc>
        <w:tc>
          <w:tcPr>
            <w:tcW w:w="3625"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Угольная котельная д. Б. Седельниково</w:t>
            </w:r>
          </w:p>
        </w:tc>
        <w:tc>
          <w:tcPr>
            <w:tcW w:w="4906"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0,96</w:t>
            </w:r>
          </w:p>
        </w:tc>
      </w:tr>
    </w:tbl>
    <w:p w:rsidR="00E44806" w:rsidRDefault="00E44806" w:rsidP="00E44806">
      <w:pPr>
        <w:spacing w:after="0" w:line="360" w:lineRule="auto"/>
        <w:ind w:firstLineChars="252" w:firstLine="554"/>
        <w:jc w:val="both"/>
      </w:pPr>
      <w:r>
        <w:t xml:space="preserve">  </w:t>
      </w:r>
    </w:p>
    <w:p w:rsidR="00E44806" w:rsidRPr="005E79E7" w:rsidRDefault="00E44806" w:rsidP="00E44806">
      <w:pPr>
        <w:spacing w:after="0" w:line="360" w:lineRule="auto"/>
        <w:ind w:firstLine="709"/>
        <w:jc w:val="both"/>
        <w:rPr>
          <w:rFonts w:ascii="Times New Roman" w:hAnsi="Times New Roman" w:cs="Times New Roman"/>
          <w:sz w:val="28"/>
          <w:szCs w:val="28"/>
        </w:rPr>
      </w:pPr>
      <w:r w:rsidRPr="005E79E7">
        <w:rPr>
          <w:rFonts w:ascii="Times New Roman" w:hAnsi="Times New Roman" w:cs="Times New Roman"/>
          <w:sz w:val="28"/>
          <w:szCs w:val="28"/>
        </w:rPr>
        <w:t>Долевое деление существующей установленной мощности источников тепловой энергии МУП ЖКХ «</w:t>
      </w:r>
      <w:r>
        <w:rPr>
          <w:rFonts w:ascii="Times New Roman" w:hAnsi="Times New Roman" w:cs="Times New Roman"/>
          <w:sz w:val="28"/>
          <w:szCs w:val="28"/>
        </w:rPr>
        <w:t>Западное</w:t>
      </w:r>
      <w:r w:rsidRPr="005E79E7">
        <w:rPr>
          <w:rFonts w:ascii="Times New Roman" w:hAnsi="Times New Roman" w:cs="Times New Roman"/>
          <w:sz w:val="28"/>
          <w:szCs w:val="28"/>
        </w:rPr>
        <w:t>» представлено на рис.</w:t>
      </w:r>
      <w:r>
        <w:rPr>
          <w:rFonts w:ascii="Times New Roman" w:hAnsi="Times New Roman" w:cs="Times New Roman"/>
          <w:sz w:val="28"/>
          <w:szCs w:val="28"/>
        </w:rPr>
        <w:t xml:space="preserve"> 2.</w:t>
      </w:r>
      <w:r w:rsidR="00685193">
        <w:rPr>
          <w:rFonts w:ascii="Times New Roman" w:hAnsi="Times New Roman" w:cs="Times New Roman"/>
          <w:sz w:val="28"/>
          <w:szCs w:val="28"/>
        </w:rPr>
        <w:t>13.</w:t>
      </w:r>
    </w:p>
    <w:p w:rsidR="00E44806" w:rsidRDefault="00E44806" w:rsidP="00E44806">
      <w:pPr>
        <w:spacing w:after="0" w:line="360" w:lineRule="auto"/>
        <w:jc w:val="center"/>
        <w:rPr>
          <w:rFonts w:ascii="Times New Roman" w:hAnsi="Times New Roman" w:cs="Times New Roman"/>
          <w:b/>
          <w:sz w:val="32"/>
          <w:szCs w:val="32"/>
        </w:rPr>
      </w:pPr>
      <w:r w:rsidRPr="005E79E7">
        <w:rPr>
          <w:rFonts w:ascii="Times New Roman" w:hAnsi="Times New Roman" w:cs="Times New Roman"/>
          <w:b/>
          <w:noProof/>
          <w:sz w:val="32"/>
          <w:szCs w:val="32"/>
        </w:rPr>
        <w:lastRenderedPageBreak/>
        <w:drawing>
          <wp:inline distT="0" distB="0" distL="0" distR="0">
            <wp:extent cx="6094202" cy="3123210"/>
            <wp:effectExtent l="19050" t="0" r="1798" b="0"/>
            <wp:docPr id="8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44806" w:rsidRPr="005E79E7" w:rsidRDefault="00E44806" w:rsidP="00E44806">
      <w:pPr>
        <w:spacing w:after="0" w:line="360" w:lineRule="auto"/>
        <w:jc w:val="center"/>
        <w:rPr>
          <w:rFonts w:ascii="Times New Roman" w:hAnsi="Times New Roman" w:cs="Times New Roman"/>
        </w:rPr>
      </w:pPr>
      <w:r>
        <w:rPr>
          <w:rFonts w:ascii="Times New Roman" w:hAnsi="Times New Roman" w:cs="Times New Roman"/>
        </w:rPr>
        <w:t>Рис. 2.</w:t>
      </w:r>
      <w:r w:rsidR="00685193">
        <w:rPr>
          <w:rFonts w:ascii="Times New Roman" w:hAnsi="Times New Roman" w:cs="Times New Roman"/>
        </w:rPr>
        <w:t>13</w:t>
      </w:r>
      <w:r>
        <w:rPr>
          <w:rFonts w:ascii="Times New Roman" w:hAnsi="Times New Roman" w:cs="Times New Roman"/>
        </w:rPr>
        <w:t>. Долевое деление существующей установленной мощности  источников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E50F35" w:rsidRDefault="00E44806" w:rsidP="00E4480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96,28</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МУП ЖКХ «Западное» приходится на газовую котельную п. Октябрьский</w:t>
      </w:r>
      <w:r w:rsidRPr="00E50F35">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rPr>
      </w:pPr>
      <w:r w:rsidRPr="00E50F35">
        <w:rPr>
          <w:rFonts w:ascii="Times New Roman" w:hAnsi="Times New Roman" w:cs="Times New Roman"/>
          <w:sz w:val="28"/>
          <w:szCs w:val="28"/>
        </w:rPr>
        <w:t xml:space="preserve">Перспективные значения установленной тепловой мощности источников тепловой энергии представлены в таблице </w:t>
      </w:r>
      <w:r>
        <w:rPr>
          <w:rFonts w:ascii="Times New Roman" w:hAnsi="Times New Roman" w:cs="Times New Roman"/>
          <w:sz w:val="28"/>
          <w:szCs w:val="28"/>
        </w:rPr>
        <w:t>2.</w:t>
      </w:r>
      <w:r w:rsidR="00685193">
        <w:rPr>
          <w:rFonts w:ascii="Times New Roman" w:hAnsi="Times New Roman" w:cs="Times New Roman"/>
          <w:sz w:val="28"/>
          <w:szCs w:val="28"/>
        </w:rPr>
        <w:t>16.</w:t>
      </w:r>
      <w:r w:rsidRPr="00E50F35">
        <w:rPr>
          <w:rFonts w:ascii="Times New Roman" w:hAnsi="Times New Roman" w:cs="Times New Roman"/>
        </w:rPr>
        <w:t xml:space="preserve"> </w:t>
      </w:r>
    </w:p>
    <w:p w:rsidR="00E44806" w:rsidRPr="00E50F35" w:rsidRDefault="00E44806" w:rsidP="00E44806">
      <w:pPr>
        <w:spacing w:after="0" w:line="360" w:lineRule="auto"/>
        <w:ind w:firstLine="709"/>
        <w:jc w:val="both"/>
        <w:rPr>
          <w:rFonts w:ascii="Times New Roman" w:hAnsi="Times New Roman" w:cs="Times New Roman"/>
        </w:rPr>
      </w:pPr>
    </w:p>
    <w:p w:rsidR="00E44806" w:rsidRPr="002D20D1"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t xml:space="preserve">            Таблица 2.</w:t>
      </w:r>
      <w:r w:rsidR="00685193">
        <w:rPr>
          <w:rFonts w:ascii="Times New Roman" w:hAnsi="Times New Roman" w:cs="Times New Roman"/>
        </w:rPr>
        <w:t>16</w:t>
      </w:r>
      <w:r>
        <w:rPr>
          <w:rFonts w:ascii="Times New Roman" w:hAnsi="Times New Roman" w:cs="Times New Roman"/>
        </w:rPr>
        <w:t>. Перспективная установленная мощность источника.</w:t>
      </w:r>
    </w:p>
    <w:tbl>
      <w:tblPr>
        <w:tblStyle w:val="ad"/>
        <w:tblW w:w="0" w:type="auto"/>
        <w:jc w:val="center"/>
        <w:tblInd w:w="2518" w:type="dxa"/>
        <w:tblLook w:val="04A0" w:firstRow="1" w:lastRow="0" w:firstColumn="1" w:lastColumn="0" w:noHBand="0" w:noVBand="1"/>
      </w:tblPr>
      <w:tblGrid>
        <w:gridCol w:w="663"/>
        <w:gridCol w:w="3739"/>
        <w:gridCol w:w="3501"/>
      </w:tblGrid>
      <w:tr w:rsidR="00E44806" w:rsidRPr="00451135" w:rsidTr="00E44806">
        <w:trPr>
          <w:jc w:val="center"/>
        </w:trPr>
        <w:tc>
          <w:tcPr>
            <w:tcW w:w="663" w:type="dxa"/>
            <w:vAlign w:val="center"/>
          </w:tcPr>
          <w:p w:rsidR="00E44806" w:rsidRPr="003D4B9A" w:rsidRDefault="00E44806" w:rsidP="00E44806">
            <w:pPr>
              <w:jc w:val="center"/>
              <w:rPr>
                <w:rFonts w:ascii="Times New Roman" w:hAnsi="Times New Roman" w:cs="Times New Roman"/>
                <w:b/>
              </w:rPr>
            </w:pPr>
            <w:r>
              <w:rPr>
                <w:rFonts w:ascii="Times New Roman" w:hAnsi="Times New Roman" w:cs="Times New Roman"/>
                <w:b/>
              </w:rPr>
              <w:t>№</w:t>
            </w:r>
          </w:p>
        </w:tc>
        <w:tc>
          <w:tcPr>
            <w:tcW w:w="3739"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Источник тепловой энергии</w:t>
            </w:r>
          </w:p>
        </w:tc>
        <w:tc>
          <w:tcPr>
            <w:tcW w:w="3501"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Перспективная установленная мощность источника, Гкал/ч</w:t>
            </w:r>
          </w:p>
        </w:tc>
      </w:tr>
      <w:tr w:rsidR="00E44806" w:rsidRPr="00451135" w:rsidTr="00E44806">
        <w:trPr>
          <w:jc w:val="center"/>
        </w:trPr>
        <w:tc>
          <w:tcPr>
            <w:tcW w:w="663" w:type="dxa"/>
            <w:vAlign w:val="center"/>
          </w:tcPr>
          <w:p w:rsidR="00E44806" w:rsidRPr="003D4B9A" w:rsidRDefault="00E44806" w:rsidP="00E44806">
            <w:pPr>
              <w:pStyle w:val="110"/>
              <w:shd w:val="clear" w:color="auto" w:fill="auto"/>
              <w:spacing w:before="0" w:line="240" w:lineRule="auto"/>
              <w:jc w:val="center"/>
              <w:rPr>
                <w:b/>
              </w:rPr>
            </w:pPr>
            <w:r w:rsidRPr="003D4B9A">
              <w:rPr>
                <w:b/>
              </w:rPr>
              <w:t>1.</w:t>
            </w:r>
          </w:p>
        </w:tc>
        <w:tc>
          <w:tcPr>
            <w:tcW w:w="3739" w:type="dxa"/>
            <w:vAlign w:val="center"/>
          </w:tcPr>
          <w:p w:rsidR="00E44806" w:rsidRPr="00451135" w:rsidRDefault="00E44806" w:rsidP="00E44806">
            <w:pPr>
              <w:pStyle w:val="110"/>
              <w:shd w:val="clear" w:color="auto" w:fill="auto"/>
              <w:spacing w:before="0" w:line="240" w:lineRule="auto"/>
              <w:jc w:val="center"/>
            </w:pPr>
            <w:r>
              <w:t>Газовая котельная п. Октябрьский</w:t>
            </w:r>
          </w:p>
        </w:tc>
        <w:tc>
          <w:tcPr>
            <w:tcW w:w="3501"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24,9</w:t>
            </w:r>
          </w:p>
        </w:tc>
      </w:tr>
      <w:tr w:rsidR="00E44806" w:rsidRPr="00451135" w:rsidTr="00E44806">
        <w:trPr>
          <w:trHeight w:val="543"/>
          <w:jc w:val="center"/>
        </w:trPr>
        <w:tc>
          <w:tcPr>
            <w:tcW w:w="663" w:type="dxa"/>
            <w:vAlign w:val="center"/>
          </w:tcPr>
          <w:p w:rsidR="00E44806" w:rsidRPr="003D4B9A" w:rsidRDefault="00E44806" w:rsidP="00E44806">
            <w:pPr>
              <w:jc w:val="center"/>
              <w:rPr>
                <w:rFonts w:ascii="Times New Roman" w:hAnsi="Times New Roman" w:cs="Times New Roman"/>
                <w:b/>
              </w:rPr>
            </w:pPr>
            <w:r w:rsidRPr="003D4B9A">
              <w:rPr>
                <w:rFonts w:ascii="Times New Roman" w:hAnsi="Times New Roman" w:cs="Times New Roman"/>
                <w:b/>
              </w:rPr>
              <w:t>2.</w:t>
            </w:r>
          </w:p>
        </w:tc>
        <w:tc>
          <w:tcPr>
            <w:tcW w:w="3739"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Угольная котельная д. Б. Седельниково</w:t>
            </w:r>
          </w:p>
        </w:tc>
        <w:tc>
          <w:tcPr>
            <w:tcW w:w="3501"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0,96</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E44806" w:rsidRPr="00E50F35"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t xml:space="preserve">По результатам расчетов в ГИС </w:t>
      </w:r>
      <w:r w:rsidRPr="00E50F35">
        <w:rPr>
          <w:rFonts w:ascii="Times New Roman" w:hAnsi="Times New Roman" w:cs="Times New Roman"/>
          <w:sz w:val="28"/>
          <w:szCs w:val="28"/>
          <w:lang w:val="en-US"/>
        </w:rPr>
        <w:t>Zulu</w:t>
      </w:r>
      <w:r w:rsidRPr="00E50F35">
        <w:rPr>
          <w:rFonts w:ascii="Times New Roman" w:hAnsi="Times New Roman" w:cs="Times New Roman"/>
          <w:sz w:val="28"/>
          <w:szCs w:val="28"/>
        </w:rPr>
        <w:t xml:space="preserve"> 7.0 системы теплоснабжения МУП ЖКХ «</w:t>
      </w:r>
      <w:r>
        <w:rPr>
          <w:rFonts w:ascii="Times New Roman" w:hAnsi="Times New Roman" w:cs="Times New Roman"/>
          <w:sz w:val="28"/>
          <w:szCs w:val="28"/>
        </w:rPr>
        <w:t>Западное</w:t>
      </w:r>
      <w:r w:rsidRPr="00E50F35">
        <w:rPr>
          <w:rFonts w:ascii="Times New Roman" w:hAnsi="Times New Roman" w:cs="Times New Roman"/>
          <w:sz w:val="28"/>
          <w:szCs w:val="28"/>
        </w:rPr>
        <w:t>» 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D61380" w:rsidRDefault="00E44806" w:rsidP="00D61380">
      <w:pPr>
        <w:widowControl w:val="0"/>
        <w:tabs>
          <w:tab w:val="left" w:pos="851"/>
        </w:tabs>
        <w:spacing w:after="0" w:line="360" w:lineRule="auto"/>
        <w:ind w:firstLine="709"/>
        <w:jc w:val="both"/>
        <w:rPr>
          <w:rFonts w:ascii="Times New Roman" w:hAnsi="Times New Roman" w:cs="Times New Roman"/>
          <w:b/>
          <w:sz w:val="28"/>
          <w:szCs w:val="28"/>
        </w:rPr>
      </w:pPr>
      <w:r w:rsidRPr="00D61380">
        <w:rPr>
          <w:rFonts w:ascii="Times New Roman" w:hAnsi="Times New Roman" w:cs="Times New Roman"/>
          <w:b/>
          <w:sz w:val="28"/>
          <w:szCs w:val="28"/>
        </w:rPr>
        <w:lastRenderedPageBreak/>
        <w:t>Существующие и перспективные ограничения на использование</w:t>
      </w:r>
      <w:r w:rsidRPr="00D61380">
        <w:rPr>
          <w:b/>
          <w:sz w:val="28"/>
          <w:szCs w:val="28"/>
        </w:rPr>
        <w:t xml:space="preserve"> </w:t>
      </w:r>
      <w:r w:rsidRPr="00D61380">
        <w:rPr>
          <w:rFonts w:ascii="Times New Roman" w:hAnsi="Times New Roman" w:cs="Times New Roman"/>
          <w:b/>
          <w:sz w:val="28"/>
          <w:szCs w:val="28"/>
        </w:rPr>
        <w:t>установленной тепловой мощности и значения располагаемой тепловой мощности основного оборудования источников тепловой энергии</w:t>
      </w:r>
      <w:r w:rsidRPr="00D61380">
        <w:rPr>
          <w:b/>
          <w:sz w:val="28"/>
          <w:szCs w:val="28"/>
        </w:rPr>
        <w:t>.</w:t>
      </w:r>
    </w:p>
    <w:p w:rsidR="00E44806" w:rsidRPr="00E50F35"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E50F35" w:rsidRDefault="00E44806" w:rsidP="00E44806">
      <w:pPr>
        <w:spacing w:after="0" w:line="360" w:lineRule="auto"/>
        <w:ind w:firstLineChars="253" w:firstLine="557"/>
        <w:jc w:val="both"/>
        <w:rPr>
          <w:rFonts w:ascii="Times New Roman" w:hAnsi="Times New Roman" w:cs="Times New Roman"/>
          <w:sz w:val="28"/>
          <w:szCs w:val="28"/>
        </w:rPr>
      </w:pPr>
      <w:r w:rsidRPr="00E50F35">
        <w:rPr>
          <w:rStyle w:val="12"/>
          <w:rFonts w:eastAsiaTheme="minorHAnsi"/>
          <w:szCs w:val="28"/>
        </w:rPr>
        <w:t>Установленная мощность источника тепловой энергии</w:t>
      </w:r>
      <w:r w:rsidRPr="00E50F35">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44806" w:rsidRPr="00E50F35" w:rsidRDefault="00E44806" w:rsidP="00E44806">
      <w:pPr>
        <w:spacing w:after="0" w:line="360" w:lineRule="auto"/>
        <w:ind w:firstLineChars="253" w:firstLine="557"/>
        <w:jc w:val="both"/>
        <w:rPr>
          <w:rFonts w:ascii="Times New Roman" w:hAnsi="Times New Roman" w:cs="Times New Roman"/>
          <w:sz w:val="28"/>
          <w:szCs w:val="28"/>
        </w:rPr>
      </w:pPr>
      <w:r w:rsidRPr="00E50F35">
        <w:rPr>
          <w:rStyle w:val="12"/>
          <w:rFonts w:eastAsiaTheme="minorHAnsi"/>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t>Параметры располагаемой тепловой мощности источников тепловой энергии представлены в таблиц</w:t>
      </w:r>
      <w:r>
        <w:rPr>
          <w:rFonts w:ascii="Times New Roman" w:hAnsi="Times New Roman" w:cs="Times New Roman"/>
          <w:sz w:val="28"/>
          <w:szCs w:val="28"/>
        </w:rPr>
        <w:t>е 2.</w:t>
      </w:r>
      <w:r w:rsidR="00685193">
        <w:rPr>
          <w:rFonts w:ascii="Times New Roman" w:hAnsi="Times New Roman" w:cs="Times New Roman"/>
          <w:sz w:val="28"/>
          <w:szCs w:val="28"/>
        </w:rPr>
        <w:t>17.</w:t>
      </w:r>
    </w:p>
    <w:p w:rsidR="00E44806" w:rsidRDefault="00E44806" w:rsidP="00E44806">
      <w:pPr>
        <w:spacing w:after="0" w:line="360" w:lineRule="auto"/>
        <w:ind w:firstLineChars="253" w:firstLine="557"/>
        <w:jc w:val="right"/>
        <w:rPr>
          <w:rFonts w:ascii="Times New Roman" w:hAnsi="Times New Roman" w:cs="Times New Roman"/>
        </w:rPr>
      </w:pPr>
    </w:p>
    <w:p w:rsidR="00E44806" w:rsidRPr="00E50F35" w:rsidRDefault="00E44806" w:rsidP="00E44806">
      <w:pPr>
        <w:spacing w:after="0" w:line="240" w:lineRule="auto"/>
        <w:ind w:firstLineChars="253" w:firstLine="557"/>
        <w:jc w:val="right"/>
        <w:rPr>
          <w:rFonts w:ascii="Times New Roman" w:hAnsi="Times New Roman" w:cs="Times New Roman"/>
        </w:rPr>
      </w:pPr>
      <w:r>
        <w:rPr>
          <w:rFonts w:ascii="Times New Roman" w:hAnsi="Times New Roman" w:cs="Times New Roman"/>
        </w:rPr>
        <w:t>Таблица 2.</w:t>
      </w:r>
      <w:r w:rsidR="00685193">
        <w:rPr>
          <w:rFonts w:ascii="Times New Roman" w:hAnsi="Times New Roman" w:cs="Times New Roman"/>
        </w:rPr>
        <w:t>17</w:t>
      </w:r>
      <w:r>
        <w:rPr>
          <w:rFonts w:ascii="Times New Roman" w:hAnsi="Times New Roman" w:cs="Times New Roman"/>
        </w:rPr>
        <w:t>. 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E44806" w:rsidRPr="00451135" w:rsidTr="00E44806">
        <w:trPr>
          <w:jc w:val="center"/>
        </w:trPr>
        <w:tc>
          <w:tcPr>
            <w:tcW w:w="3916" w:type="dxa"/>
            <w:vAlign w:val="center"/>
          </w:tcPr>
          <w:p w:rsidR="00E44806" w:rsidRPr="00E74817" w:rsidRDefault="00E44806" w:rsidP="00E44806">
            <w:pPr>
              <w:spacing w:line="360" w:lineRule="auto"/>
              <w:jc w:val="center"/>
              <w:rPr>
                <w:rFonts w:ascii="Times New Roman" w:hAnsi="Times New Roman" w:cs="Times New Roman"/>
                <w:b/>
              </w:rPr>
            </w:pPr>
            <w:r w:rsidRPr="00E74817">
              <w:rPr>
                <w:rFonts w:ascii="Times New Roman" w:hAnsi="Times New Roman" w:cs="Times New Roman"/>
                <w:b/>
              </w:rPr>
              <w:t>Источник тепловой энергии</w:t>
            </w:r>
          </w:p>
        </w:tc>
        <w:tc>
          <w:tcPr>
            <w:tcW w:w="2974" w:type="dxa"/>
            <w:vAlign w:val="center"/>
          </w:tcPr>
          <w:p w:rsidR="00E44806" w:rsidRPr="00E74817" w:rsidRDefault="00E44806" w:rsidP="00E44806">
            <w:pPr>
              <w:spacing w:line="360" w:lineRule="auto"/>
              <w:jc w:val="center"/>
              <w:rPr>
                <w:rFonts w:ascii="Times New Roman" w:hAnsi="Times New Roman" w:cs="Times New Roman"/>
                <w:b/>
              </w:rPr>
            </w:pPr>
            <w:r w:rsidRPr="00E74817">
              <w:rPr>
                <w:rFonts w:ascii="Times New Roman" w:hAnsi="Times New Roman" w:cs="Times New Roman"/>
                <w:b/>
              </w:rPr>
              <w:t>Установленная мощность источника, Гкал/ч</w:t>
            </w:r>
          </w:p>
        </w:tc>
        <w:tc>
          <w:tcPr>
            <w:tcW w:w="3531" w:type="dxa"/>
            <w:vAlign w:val="center"/>
          </w:tcPr>
          <w:p w:rsidR="00E44806" w:rsidRPr="00E74817" w:rsidRDefault="00E44806" w:rsidP="00E44806">
            <w:pPr>
              <w:spacing w:line="360" w:lineRule="auto"/>
              <w:jc w:val="center"/>
              <w:rPr>
                <w:rFonts w:ascii="Times New Roman" w:hAnsi="Times New Roman" w:cs="Times New Roman"/>
                <w:b/>
              </w:rPr>
            </w:pPr>
            <w:r w:rsidRPr="00E74817">
              <w:rPr>
                <w:rFonts w:ascii="Times New Roman" w:hAnsi="Times New Roman" w:cs="Times New Roman"/>
                <w:b/>
              </w:rPr>
              <w:t>Располагаемая мощность источника, Гкал/ч</w:t>
            </w:r>
          </w:p>
        </w:tc>
      </w:tr>
      <w:tr w:rsidR="00E44806" w:rsidRPr="00451135" w:rsidTr="00E44806">
        <w:trPr>
          <w:jc w:val="center"/>
        </w:trPr>
        <w:tc>
          <w:tcPr>
            <w:tcW w:w="3916" w:type="dxa"/>
            <w:vAlign w:val="center"/>
          </w:tcPr>
          <w:p w:rsidR="00E44806" w:rsidRPr="00451135" w:rsidRDefault="00E44806" w:rsidP="00E44806">
            <w:pPr>
              <w:pStyle w:val="110"/>
              <w:shd w:val="clear" w:color="auto" w:fill="auto"/>
              <w:spacing w:before="0" w:line="240" w:lineRule="auto"/>
              <w:jc w:val="center"/>
            </w:pPr>
            <w:r>
              <w:t>Газовая котельная п. Октябрьский</w:t>
            </w:r>
          </w:p>
        </w:tc>
        <w:tc>
          <w:tcPr>
            <w:tcW w:w="2974"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24,9</w:t>
            </w:r>
          </w:p>
        </w:tc>
        <w:tc>
          <w:tcPr>
            <w:tcW w:w="3531"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24,9</w:t>
            </w:r>
          </w:p>
        </w:tc>
      </w:tr>
      <w:tr w:rsidR="00E44806" w:rsidRPr="00451135" w:rsidTr="00E44806">
        <w:trPr>
          <w:trHeight w:val="543"/>
          <w:jc w:val="center"/>
        </w:trPr>
        <w:tc>
          <w:tcPr>
            <w:tcW w:w="3916" w:type="dxa"/>
            <w:vAlign w:val="center"/>
          </w:tcPr>
          <w:p w:rsidR="00E44806" w:rsidRDefault="00E44806" w:rsidP="00E44806">
            <w:pPr>
              <w:jc w:val="center"/>
              <w:rPr>
                <w:rFonts w:ascii="Times New Roman" w:hAnsi="Times New Roman" w:cs="Times New Roman"/>
              </w:rPr>
            </w:pPr>
            <w:r>
              <w:rPr>
                <w:rFonts w:ascii="Times New Roman" w:hAnsi="Times New Roman" w:cs="Times New Roman"/>
              </w:rPr>
              <w:t xml:space="preserve">Угольная котельная </w:t>
            </w:r>
          </w:p>
          <w:p w:rsidR="00E44806" w:rsidRPr="00451135" w:rsidRDefault="00E44806" w:rsidP="00E44806">
            <w:pPr>
              <w:jc w:val="center"/>
              <w:rPr>
                <w:rFonts w:ascii="Times New Roman" w:hAnsi="Times New Roman" w:cs="Times New Roman"/>
              </w:rPr>
            </w:pPr>
            <w:r>
              <w:rPr>
                <w:rFonts w:ascii="Times New Roman" w:hAnsi="Times New Roman" w:cs="Times New Roman"/>
              </w:rPr>
              <w:t>д. Б. Седельниково</w:t>
            </w:r>
          </w:p>
        </w:tc>
        <w:tc>
          <w:tcPr>
            <w:tcW w:w="2974"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0,96</w:t>
            </w:r>
          </w:p>
        </w:tc>
        <w:tc>
          <w:tcPr>
            <w:tcW w:w="3531"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0,96</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D61380" w:rsidRDefault="00D61380" w:rsidP="00D61380">
      <w:pPr>
        <w:widowControl w:val="0"/>
        <w:tabs>
          <w:tab w:val="left" w:pos="1001"/>
        </w:tabs>
        <w:spacing w:after="180" w:line="360" w:lineRule="auto"/>
        <w:ind w:right="200" w:firstLine="709"/>
        <w:jc w:val="both"/>
        <w:rPr>
          <w:rStyle w:val="36"/>
          <w:rFonts w:eastAsiaTheme="minorHAnsi"/>
          <w:sz w:val="28"/>
          <w:szCs w:val="28"/>
        </w:rPr>
      </w:pPr>
    </w:p>
    <w:p w:rsidR="00D61380" w:rsidRDefault="00D61380" w:rsidP="00D61380">
      <w:pPr>
        <w:widowControl w:val="0"/>
        <w:tabs>
          <w:tab w:val="left" w:pos="1001"/>
        </w:tabs>
        <w:spacing w:after="180" w:line="360" w:lineRule="auto"/>
        <w:ind w:right="200" w:firstLine="709"/>
        <w:jc w:val="both"/>
        <w:rPr>
          <w:rStyle w:val="36"/>
          <w:rFonts w:eastAsiaTheme="minorHAnsi"/>
          <w:sz w:val="28"/>
          <w:szCs w:val="28"/>
        </w:rPr>
      </w:pPr>
    </w:p>
    <w:p w:rsidR="00D61380" w:rsidRDefault="00D61380" w:rsidP="00D61380">
      <w:pPr>
        <w:widowControl w:val="0"/>
        <w:tabs>
          <w:tab w:val="left" w:pos="1001"/>
        </w:tabs>
        <w:spacing w:after="180" w:line="360" w:lineRule="auto"/>
        <w:ind w:right="200" w:firstLine="709"/>
        <w:jc w:val="both"/>
        <w:rPr>
          <w:rStyle w:val="36"/>
          <w:rFonts w:eastAsiaTheme="minorHAnsi"/>
          <w:sz w:val="28"/>
          <w:szCs w:val="28"/>
        </w:rPr>
      </w:pPr>
    </w:p>
    <w:p w:rsidR="00D61380" w:rsidRDefault="00D61380" w:rsidP="00D61380">
      <w:pPr>
        <w:widowControl w:val="0"/>
        <w:tabs>
          <w:tab w:val="left" w:pos="1001"/>
        </w:tabs>
        <w:spacing w:after="180" w:line="360" w:lineRule="auto"/>
        <w:ind w:right="200" w:firstLine="709"/>
        <w:jc w:val="both"/>
        <w:rPr>
          <w:rStyle w:val="36"/>
          <w:rFonts w:eastAsiaTheme="minorHAnsi"/>
          <w:sz w:val="28"/>
          <w:szCs w:val="28"/>
        </w:rPr>
      </w:pPr>
    </w:p>
    <w:p w:rsidR="00D61380" w:rsidRDefault="00D61380" w:rsidP="00D61380">
      <w:pPr>
        <w:widowControl w:val="0"/>
        <w:tabs>
          <w:tab w:val="left" w:pos="1001"/>
        </w:tabs>
        <w:spacing w:after="180" w:line="360" w:lineRule="auto"/>
        <w:ind w:right="200" w:firstLine="709"/>
        <w:jc w:val="both"/>
        <w:rPr>
          <w:rStyle w:val="36"/>
          <w:rFonts w:eastAsiaTheme="minorHAnsi"/>
          <w:sz w:val="28"/>
          <w:szCs w:val="28"/>
        </w:rPr>
      </w:pPr>
    </w:p>
    <w:p w:rsidR="00E44806" w:rsidRPr="00D61380" w:rsidRDefault="00E44806" w:rsidP="00D61380">
      <w:pPr>
        <w:widowControl w:val="0"/>
        <w:tabs>
          <w:tab w:val="left" w:pos="1001"/>
        </w:tabs>
        <w:spacing w:after="180" w:line="360" w:lineRule="auto"/>
        <w:ind w:right="200" w:firstLine="709"/>
        <w:jc w:val="both"/>
        <w:rPr>
          <w:sz w:val="28"/>
          <w:szCs w:val="28"/>
        </w:rPr>
      </w:pPr>
      <w:r w:rsidRPr="00D61380">
        <w:rPr>
          <w:rStyle w:val="36"/>
          <w:rFonts w:eastAsiaTheme="minorHAnsi"/>
          <w:sz w:val="28"/>
          <w:szCs w:val="28"/>
        </w:rPr>
        <w:lastRenderedPageBreak/>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D61380">
        <w:rPr>
          <w:rStyle w:val="36"/>
          <w:rFonts w:eastAsia="Courier New"/>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Протяженность сетей теплоснабжения, находящиеся на балансе МУП ЖКХ «</w:t>
      </w:r>
      <w:r>
        <w:rPr>
          <w:rFonts w:ascii="Times New Roman" w:hAnsi="Times New Roman" w:cs="Times New Roman"/>
          <w:sz w:val="28"/>
          <w:szCs w:val="28"/>
        </w:rPr>
        <w:t>Западное</w:t>
      </w:r>
      <w:r w:rsidRPr="007B4E54">
        <w:rPr>
          <w:rFonts w:ascii="Times New Roman" w:hAnsi="Times New Roman" w:cs="Times New Roman"/>
          <w:sz w:val="28"/>
          <w:szCs w:val="28"/>
        </w:rPr>
        <w:t xml:space="preserve">»  составляет около </w:t>
      </w:r>
      <w:r>
        <w:rPr>
          <w:rFonts w:ascii="Times New Roman" w:hAnsi="Times New Roman" w:cs="Times New Roman"/>
          <w:sz w:val="28"/>
          <w:szCs w:val="28"/>
        </w:rPr>
        <w:t>5</w:t>
      </w:r>
      <w:r w:rsidRPr="007B4E54">
        <w:rPr>
          <w:rFonts w:ascii="Times New Roman" w:hAnsi="Times New Roman" w:cs="Times New Roman"/>
          <w:sz w:val="28"/>
          <w:szCs w:val="28"/>
        </w:rPr>
        <w:t>3 км.</w:t>
      </w:r>
    </w:p>
    <w:p w:rsidR="00E44806" w:rsidRPr="007B4E54" w:rsidRDefault="00E44806" w:rsidP="00E44806">
      <w:pPr>
        <w:spacing w:after="0" w:line="360" w:lineRule="auto"/>
        <w:ind w:firstLine="709"/>
        <w:jc w:val="both"/>
        <w:rPr>
          <w:rFonts w:ascii="Times New Roman" w:hAnsi="Times New Roman" w:cs="Times New Roman"/>
          <w:b/>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Газовая котельная п. Октябрьский.</w:t>
      </w:r>
    </w:p>
    <w:p w:rsidR="00E44806" w:rsidRDefault="00E44806" w:rsidP="00E44806">
      <w:pPr>
        <w:pStyle w:val="110"/>
        <w:shd w:val="clear" w:color="auto" w:fill="auto"/>
        <w:spacing w:before="0" w:line="360" w:lineRule="auto"/>
        <w:ind w:firstLine="709"/>
        <w:rPr>
          <w:i/>
          <w:sz w:val="28"/>
          <w:szCs w:val="28"/>
        </w:rPr>
      </w:pPr>
      <w:r w:rsidRPr="00732781">
        <w:rPr>
          <w:sz w:val="28"/>
          <w:szCs w:val="28"/>
        </w:rPr>
        <w:t xml:space="preserve">Тепловая сеть </w:t>
      </w:r>
      <w:r w:rsidRPr="006D25A8">
        <w:rPr>
          <w:sz w:val="28"/>
          <w:szCs w:val="28"/>
        </w:rPr>
        <w:t>двух-</w:t>
      </w:r>
      <w:r w:rsidRPr="00732781">
        <w:rPr>
          <w:sz w:val="28"/>
          <w:szCs w:val="28"/>
        </w:rPr>
        <w:t>,</w:t>
      </w:r>
      <w:r>
        <w:rPr>
          <w:sz w:val="28"/>
          <w:szCs w:val="28"/>
        </w:rPr>
        <w:t xml:space="preserve"> трех-, четырехтрубная. Способ прокладки – надземная и подземная.  Система теплоснабжения - закрытая.</w:t>
      </w:r>
      <w:r w:rsidRPr="00732781">
        <w:rPr>
          <w:sz w:val="28"/>
          <w:szCs w:val="28"/>
        </w:rPr>
        <w:t xml:space="preserve"> Потребители тепловой энергии - </w:t>
      </w:r>
      <w:r w:rsidRPr="006D25A8">
        <w:rPr>
          <w:sz w:val="28"/>
          <w:szCs w:val="28"/>
        </w:rPr>
        <w:t xml:space="preserve">жилой фонд, </w:t>
      </w:r>
      <w:r>
        <w:rPr>
          <w:sz w:val="28"/>
          <w:szCs w:val="28"/>
        </w:rPr>
        <w:t>бюджетные организации</w:t>
      </w:r>
      <w:r w:rsidRPr="006D25A8">
        <w:rPr>
          <w:sz w:val="28"/>
          <w:szCs w:val="28"/>
        </w:rPr>
        <w:t xml:space="preserve"> и прочие объекты</w:t>
      </w:r>
      <w:r w:rsidRPr="00732781">
        <w:rPr>
          <w:sz w:val="28"/>
          <w:szCs w:val="28"/>
        </w:rPr>
        <w:t xml:space="preserve">. Температурный график </w:t>
      </w:r>
      <w:r>
        <w:rPr>
          <w:sz w:val="28"/>
          <w:szCs w:val="28"/>
        </w:rPr>
        <w:t>90</w:t>
      </w:r>
      <w:r w:rsidRPr="006D25A8">
        <w:rPr>
          <w:sz w:val="28"/>
          <w:szCs w:val="28"/>
        </w:rPr>
        <w:t>/70</w:t>
      </w:r>
      <w:r w:rsidRPr="00732781">
        <w:rPr>
          <w:sz w:val="28"/>
          <w:szCs w:val="28"/>
        </w:rPr>
        <w:t xml:space="preserve">. </w:t>
      </w:r>
      <w:r w:rsidRPr="006D25A8">
        <w:rPr>
          <w:sz w:val="28"/>
          <w:szCs w:val="28"/>
        </w:rPr>
        <w:t>Бесхозных тепловых сетей не выявлено.</w:t>
      </w:r>
      <w:r>
        <w:t xml:space="preserve"> </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Угольная котельная д. Б. Седельниково.</w:t>
      </w:r>
    </w:p>
    <w:p w:rsidR="00E44806" w:rsidRDefault="00E44806" w:rsidP="00E44806">
      <w:pPr>
        <w:pStyle w:val="110"/>
        <w:shd w:val="clear" w:color="auto" w:fill="auto"/>
        <w:spacing w:before="0" w:line="360" w:lineRule="auto"/>
        <w:ind w:firstLine="709"/>
        <w:rPr>
          <w:sz w:val="28"/>
          <w:szCs w:val="28"/>
        </w:rPr>
      </w:pPr>
      <w:r w:rsidRPr="00732781">
        <w:rPr>
          <w:sz w:val="28"/>
          <w:szCs w:val="28"/>
        </w:rPr>
        <w:t xml:space="preserve">Тепловая сеть </w:t>
      </w:r>
      <w:r w:rsidRPr="00FC0E72">
        <w:rPr>
          <w:sz w:val="28"/>
          <w:szCs w:val="28"/>
        </w:rPr>
        <w:t>двухтрубная</w:t>
      </w:r>
      <w:r>
        <w:rPr>
          <w:sz w:val="28"/>
          <w:szCs w:val="28"/>
        </w:rPr>
        <w:t xml:space="preserve">. Способ прокладки – </w:t>
      </w:r>
      <w:r w:rsidRPr="000E2F35">
        <w:rPr>
          <w:sz w:val="28"/>
          <w:szCs w:val="28"/>
        </w:rPr>
        <w:t>надземная и подземная</w:t>
      </w:r>
      <w:r>
        <w:rPr>
          <w:sz w:val="28"/>
          <w:szCs w:val="28"/>
        </w:rPr>
        <w:t xml:space="preserve">.  Система теплоснабжения - </w:t>
      </w:r>
      <w:r w:rsidRPr="00FC0E72">
        <w:rPr>
          <w:sz w:val="28"/>
          <w:szCs w:val="28"/>
        </w:rPr>
        <w:t>закрытая.</w:t>
      </w:r>
      <w:r>
        <w:rPr>
          <w:sz w:val="28"/>
          <w:szCs w:val="28"/>
        </w:rPr>
        <w:t xml:space="preserve"> </w:t>
      </w:r>
      <w:r w:rsidRPr="00732781">
        <w:rPr>
          <w:sz w:val="28"/>
          <w:szCs w:val="28"/>
        </w:rPr>
        <w:t xml:space="preserve"> Потребители тепловой энергии - </w:t>
      </w:r>
      <w:r w:rsidRPr="00FC0E72">
        <w:rPr>
          <w:sz w:val="28"/>
          <w:szCs w:val="28"/>
        </w:rPr>
        <w:t xml:space="preserve">жилой фонд, </w:t>
      </w:r>
      <w:r>
        <w:rPr>
          <w:sz w:val="28"/>
          <w:szCs w:val="28"/>
        </w:rPr>
        <w:t>бюджетные организации</w:t>
      </w:r>
      <w:r w:rsidRPr="00FC0E72">
        <w:rPr>
          <w:sz w:val="28"/>
          <w:szCs w:val="28"/>
        </w:rPr>
        <w:t xml:space="preserve"> и прочие объекты</w:t>
      </w:r>
      <w:r w:rsidRPr="00732781">
        <w:rPr>
          <w:sz w:val="28"/>
          <w:szCs w:val="28"/>
        </w:rPr>
        <w:t xml:space="preserve">. Температурный график </w:t>
      </w:r>
      <w:r w:rsidRPr="00FC0E72">
        <w:rPr>
          <w:sz w:val="28"/>
          <w:szCs w:val="28"/>
        </w:rPr>
        <w:t>9</w:t>
      </w:r>
      <w:r>
        <w:rPr>
          <w:sz w:val="28"/>
          <w:szCs w:val="28"/>
        </w:rPr>
        <w:t>0</w:t>
      </w:r>
      <w:r w:rsidRPr="00FC0E72">
        <w:rPr>
          <w:sz w:val="28"/>
          <w:szCs w:val="28"/>
        </w:rPr>
        <w:t>/70</w:t>
      </w:r>
      <w:r w:rsidRPr="00732781">
        <w:rPr>
          <w:sz w:val="28"/>
          <w:szCs w:val="28"/>
        </w:rPr>
        <w:t xml:space="preserve">. </w:t>
      </w:r>
      <w:r w:rsidRPr="000E2F35">
        <w:rPr>
          <w:sz w:val="28"/>
          <w:szCs w:val="28"/>
        </w:rPr>
        <w:t>Бесхозных тепловых сетей не выявлено.</w:t>
      </w:r>
    </w:p>
    <w:p w:rsidR="00E44806" w:rsidRDefault="00E44806" w:rsidP="00E44806">
      <w:pPr>
        <w:pStyle w:val="110"/>
        <w:shd w:val="clear" w:color="auto" w:fill="auto"/>
        <w:spacing w:before="0" w:line="360" w:lineRule="auto"/>
        <w:ind w:firstLine="709"/>
        <w:rPr>
          <w:sz w:val="28"/>
          <w:szCs w:val="28"/>
        </w:rPr>
      </w:pPr>
    </w:p>
    <w:p w:rsidR="00E44806" w:rsidRDefault="00E44806" w:rsidP="00E44806">
      <w:pPr>
        <w:pStyle w:val="110"/>
        <w:shd w:val="clear" w:color="auto" w:fill="auto"/>
        <w:spacing w:before="0" w:line="360" w:lineRule="auto"/>
        <w:ind w:firstLine="709"/>
        <w:rPr>
          <w:color w:val="000000" w:themeColor="text1"/>
          <w:sz w:val="28"/>
          <w:szCs w:val="28"/>
          <w:shd w:val="clear" w:color="auto" w:fill="FFFFFF"/>
        </w:rPr>
      </w:pPr>
      <w:r>
        <w:rPr>
          <w:b/>
          <w:bCs/>
          <w:color w:val="000000" w:themeColor="text1"/>
          <w:sz w:val="28"/>
          <w:szCs w:val="28"/>
          <w:shd w:val="clear" w:color="auto" w:fill="FFFFFF"/>
        </w:rPr>
        <w:t>Т</w:t>
      </w:r>
      <w:r w:rsidRPr="00763700">
        <w:rPr>
          <w:b/>
          <w:bCs/>
          <w:color w:val="000000" w:themeColor="text1"/>
          <w:sz w:val="28"/>
          <w:szCs w:val="28"/>
          <w:shd w:val="clear" w:color="auto" w:fill="FFFFFF"/>
        </w:rPr>
        <w:t>епловой пункт</w:t>
      </w:r>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(ТП) — комплекс устройств, расположенный в обособленном помещении, состоящий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трансформацию, регулирование параметров</w:t>
      </w:r>
      <w:r w:rsidRPr="00763700">
        <w:rPr>
          <w:rStyle w:val="apple-converted-space"/>
          <w:rFonts w:eastAsia="Arial"/>
          <w:color w:val="000000" w:themeColor="text1"/>
          <w:sz w:val="28"/>
          <w:szCs w:val="28"/>
        </w:rPr>
        <w:t> </w:t>
      </w:r>
      <w:hyperlink r:id="rId70" w:tooltip="Теплоноситель" w:history="1">
        <w:r w:rsidRPr="00685193">
          <w:rPr>
            <w:rStyle w:val="af8"/>
            <w:color w:val="000000" w:themeColor="text1"/>
            <w:sz w:val="28"/>
            <w:szCs w:val="28"/>
            <w:u w:val="none"/>
            <w:shd w:val="clear" w:color="auto" w:fill="FFFFFF"/>
          </w:rPr>
          <w:t>теплоносителя</w:t>
        </w:r>
      </w:hyperlink>
      <w:r w:rsidRPr="00685193">
        <w:rPr>
          <w:rStyle w:val="apple-converted-space"/>
          <w:rFonts w:eastAsia="Arial"/>
          <w:color w:val="000000" w:themeColor="text1"/>
          <w:sz w:val="28"/>
          <w:szCs w:val="28"/>
        </w:rPr>
        <w:t> </w:t>
      </w:r>
      <w:r w:rsidRPr="00763700">
        <w:rPr>
          <w:color w:val="000000" w:themeColor="text1"/>
          <w:sz w:val="28"/>
          <w:szCs w:val="28"/>
          <w:shd w:val="clear" w:color="auto" w:fill="FFFFFF"/>
        </w:rPr>
        <w:t>и распределение теплоносителя по типам потребления.</w:t>
      </w:r>
    </w:p>
    <w:p w:rsidR="00E44806" w:rsidRPr="00763700" w:rsidRDefault="00E44806" w:rsidP="00E44806">
      <w:pPr>
        <w:pStyle w:val="affc"/>
        <w:shd w:val="clear" w:color="auto" w:fill="FFFFFF"/>
        <w:spacing w:before="0" w:beforeAutospacing="0" w:after="0" w:afterAutospacing="0" w:line="360" w:lineRule="auto"/>
        <w:ind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Основными задачами ТП являются:</w:t>
      </w:r>
    </w:p>
    <w:p w:rsidR="00E44806" w:rsidRPr="00763700" w:rsidRDefault="00E44806" w:rsidP="00264AF7">
      <w:pPr>
        <w:numPr>
          <w:ilvl w:val="0"/>
          <w:numId w:val="16"/>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Преобразование вида теплоносителя</w:t>
      </w:r>
      <w:r>
        <w:rPr>
          <w:rFonts w:ascii="Times New Roman" w:hAnsi="Times New Roman" w:cs="Times New Roman"/>
          <w:color w:val="000000" w:themeColor="text1"/>
          <w:sz w:val="28"/>
          <w:szCs w:val="28"/>
        </w:rPr>
        <w:t>;</w:t>
      </w:r>
    </w:p>
    <w:p w:rsidR="00E44806" w:rsidRPr="00763700" w:rsidRDefault="00E44806" w:rsidP="00264AF7">
      <w:pPr>
        <w:numPr>
          <w:ilvl w:val="0"/>
          <w:numId w:val="16"/>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Контроль и регулирование параметров теплоносителя</w:t>
      </w:r>
      <w:r>
        <w:rPr>
          <w:rFonts w:ascii="Times New Roman" w:hAnsi="Times New Roman" w:cs="Times New Roman"/>
          <w:color w:val="000000" w:themeColor="text1"/>
          <w:sz w:val="28"/>
          <w:szCs w:val="28"/>
        </w:rPr>
        <w:t>;</w:t>
      </w:r>
    </w:p>
    <w:p w:rsidR="00E44806" w:rsidRPr="00763700" w:rsidRDefault="00E44806" w:rsidP="00264AF7">
      <w:pPr>
        <w:numPr>
          <w:ilvl w:val="0"/>
          <w:numId w:val="16"/>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Распределение теплоносителя по системам теплопотребления</w:t>
      </w:r>
      <w:r>
        <w:rPr>
          <w:rFonts w:ascii="Times New Roman" w:hAnsi="Times New Roman" w:cs="Times New Roman"/>
          <w:color w:val="000000" w:themeColor="text1"/>
          <w:sz w:val="28"/>
          <w:szCs w:val="28"/>
        </w:rPr>
        <w:t>;</w:t>
      </w:r>
    </w:p>
    <w:p w:rsidR="00E44806" w:rsidRPr="00763700" w:rsidRDefault="00E44806" w:rsidP="00264AF7">
      <w:pPr>
        <w:numPr>
          <w:ilvl w:val="0"/>
          <w:numId w:val="16"/>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lastRenderedPageBreak/>
        <w:t>Отключение систем теплопотребления</w:t>
      </w:r>
      <w:r>
        <w:rPr>
          <w:rFonts w:ascii="Times New Roman" w:hAnsi="Times New Roman" w:cs="Times New Roman"/>
          <w:color w:val="000000" w:themeColor="text1"/>
          <w:sz w:val="28"/>
          <w:szCs w:val="28"/>
        </w:rPr>
        <w:t>;</w:t>
      </w:r>
    </w:p>
    <w:p w:rsidR="00E44806" w:rsidRPr="00763700" w:rsidRDefault="00E44806" w:rsidP="00264AF7">
      <w:pPr>
        <w:numPr>
          <w:ilvl w:val="0"/>
          <w:numId w:val="16"/>
        </w:numPr>
        <w:shd w:val="clear" w:color="auto" w:fill="FFFFFF"/>
        <w:spacing w:after="0" w:line="360" w:lineRule="auto"/>
        <w:ind w:left="0" w:firstLine="1093"/>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Защита систем теплопотребления от аварийного повышения параметров теплоносителя</w:t>
      </w:r>
      <w:r>
        <w:rPr>
          <w:rFonts w:ascii="Times New Roman" w:hAnsi="Times New Roman" w:cs="Times New Roman"/>
          <w:color w:val="000000" w:themeColor="text1"/>
          <w:sz w:val="28"/>
          <w:szCs w:val="28"/>
        </w:rPr>
        <w:t>;</w:t>
      </w:r>
    </w:p>
    <w:p w:rsidR="00E44806" w:rsidRPr="00685193" w:rsidRDefault="002139DA" w:rsidP="00264AF7">
      <w:pPr>
        <w:numPr>
          <w:ilvl w:val="0"/>
          <w:numId w:val="16"/>
        </w:numPr>
        <w:shd w:val="clear" w:color="auto" w:fill="FFFFFF"/>
        <w:spacing w:after="0" w:line="360" w:lineRule="auto"/>
        <w:ind w:left="384" w:firstLine="709"/>
        <w:rPr>
          <w:rFonts w:ascii="Times New Roman" w:hAnsi="Times New Roman" w:cs="Times New Roman"/>
          <w:color w:val="000000" w:themeColor="text1"/>
          <w:sz w:val="28"/>
          <w:szCs w:val="28"/>
        </w:rPr>
      </w:pPr>
      <w:hyperlink r:id="rId71" w:tooltip="Теплосчётчик" w:history="1">
        <w:r w:rsidR="00E44806" w:rsidRPr="00685193">
          <w:rPr>
            <w:rStyle w:val="af8"/>
            <w:rFonts w:ascii="Times New Roman" w:hAnsi="Times New Roman" w:cs="Times New Roman"/>
            <w:color w:val="000000" w:themeColor="text1"/>
            <w:sz w:val="28"/>
            <w:szCs w:val="28"/>
            <w:u w:val="none"/>
          </w:rPr>
          <w:t>Учет расходов теплоносителя и тепла</w:t>
        </w:r>
      </w:hyperlink>
      <w:r w:rsidR="00E44806" w:rsidRPr="00685193">
        <w:rPr>
          <w:rFonts w:ascii="Times New Roman" w:hAnsi="Times New Roman" w:cs="Times New Roman"/>
          <w:color w:val="000000" w:themeColor="text1"/>
          <w:sz w:val="28"/>
          <w:szCs w:val="28"/>
        </w:rPr>
        <w:t>.</w:t>
      </w:r>
    </w:p>
    <w:p w:rsidR="00E44806" w:rsidRDefault="00E44806" w:rsidP="00E44806">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 ведении МУП ЖКХ «Западное» находится 4 центральных тепловых пункта.</w:t>
      </w:r>
    </w:p>
    <w:p w:rsidR="00E44806" w:rsidRDefault="00E44806" w:rsidP="00E44806">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Ниже приведены данные о тепловых пунктах, на которых  осуществляется ручное регулирование параметров теплоносителя,  и подключенных к ним абонентов многоквартирных домов, частного жилого сектора. </w:t>
      </w:r>
    </w:p>
    <w:p w:rsidR="00E44806" w:rsidRDefault="00E44806" w:rsidP="00E44806">
      <w:pPr>
        <w:shd w:val="clear" w:color="auto" w:fill="FFFFFF"/>
        <w:spacing w:after="0" w:line="360" w:lineRule="auto"/>
        <w:ind w:firstLine="709"/>
        <w:jc w:val="both"/>
        <w:rPr>
          <w:rFonts w:ascii="Times New Roman" w:hAnsi="Times New Roman" w:cs="Times New Roman"/>
          <w:color w:val="000000" w:themeColor="text1"/>
          <w:sz w:val="28"/>
          <w:szCs w:val="28"/>
        </w:rPr>
      </w:pPr>
    </w:p>
    <w:p w:rsidR="00E44806" w:rsidRDefault="00E44806" w:rsidP="00264AF7">
      <w:pPr>
        <w:pStyle w:val="af3"/>
        <w:numPr>
          <w:ilvl w:val="0"/>
          <w:numId w:val="18"/>
        </w:numPr>
        <w:shd w:val="clear" w:color="auto" w:fill="FFFFFF"/>
        <w:spacing w:after="0" w:line="360" w:lineRule="auto"/>
        <w:ind w:left="0" w:firstLine="709"/>
        <w:jc w:val="both"/>
        <w:rPr>
          <w:rFonts w:ascii="Times New Roman" w:hAnsi="Times New Roman" w:cs="Times New Roman"/>
          <w:i/>
          <w:color w:val="000000" w:themeColor="text1"/>
          <w:sz w:val="28"/>
          <w:szCs w:val="28"/>
        </w:rPr>
      </w:pPr>
      <w:r w:rsidRPr="001A352D">
        <w:rPr>
          <w:rFonts w:ascii="Times New Roman" w:hAnsi="Times New Roman" w:cs="Times New Roman"/>
          <w:i/>
          <w:color w:val="000000" w:themeColor="text1"/>
          <w:sz w:val="28"/>
          <w:szCs w:val="28"/>
        </w:rPr>
        <w:t>Центральный тепловой пункт п. Октябрьский.</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Оборудование ЦТП:</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водоводяной теплообменник;</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сетевой насос Д200</w:t>
      </w:r>
      <w:r w:rsidRPr="001A352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95, мощность двигателя 55 кВт;</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подпиточный насос К20</w:t>
      </w:r>
      <w:r w:rsidRPr="001A352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30, мощность двигателя 7,5 кВт;</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насос-дозатор.  </w:t>
      </w:r>
    </w:p>
    <w:p w:rsidR="00E44806" w:rsidRDefault="00E44806" w:rsidP="00E44806">
      <w:pPr>
        <w:pStyle w:val="af3"/>
        <w:shd w:val="clear" w:color="auto" w:fill="FFFFFF"/>
        <w:spacing w:after="0" w:line="360" w:lineRule="auto"/>
        <w:ind w:left="709"/>
        <w:jc w:val="both"/>
        <w:rPr>
          <w:rFonts w:ascii="Times New Roman" w:hAnsi="Times New Roman" w:cs="Times New Roman"/>
          <w:color w:val="000000" w:themeColor="text1"/>
          <w:sz w:val="28"/>
          <w:szCs w:val="28"/>
        </w:rPr>
      </w:pPr>
    </w:p>
    <w:p w:rsidR="00E44806" w:rsidRPr="001A352D" w:rsidRDefault="00E44806" w:rsidP="00E44806">
      <w:pPr>
        <w:pStyle w:val="af3"/>
        <w:shd w:val="clear" w:color="auto" w:fill="FFFFFF"/>
        <w:spacing w:after="0" w:line="360" w:lineRule="auto"/>
        <w:ind w:left="0"/>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extent cx="6476752" cy="4013859"/>
            <wp:effectExtent l="19050" t="0" r="248" b="0"/>
            <wp:docPr id="8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480175" cy="4015980"/>
                    </a:xfrm>
                    <a:prstGeom prst="rect">
                      <a:avLst/>
                    </a:prstGeom>
                    <a:noFill/>
                    <a:ln w="9525">
                      <a:noFill/>
                      <a:miter lim="800000"/>
                      <a:headEnd/>
                      <a:tailEnd/>
                    </a:ln>
                  </pic:spPr>
                </pic:pic>
              </a:graphicData>
            </a:graphic>
          </wp:inline>
        </w:drawing>
      </w:r>
    </w:p>
    <w:p w:rsidR="00E44806" w:rsidRPr="001A352D" w:rsidRDefault="00E44806" w:rsidP="00E44806">
      <w:pPr>
        <w:shd w:val="clear" w:color="auto" w:fill="FFFFFF"/>
        <w:spacing w:after="0" w:line="360" w:lineRule="auto"/>
        <w:jc w:val="center"/>
        <w:rPr>
          <w:rFonts w:ascii="Times New Roman" w:hAnsi="Times New Roman" w:cs="Times New Roman"/>
          <w:color w:val="000000" w:themeColor="text1"/>
        </w:rPr>
      </w:pPr>
      <w:r w:rsidRPr="001A352D">
        <w:rPr>
          <w:rFonts w:ascii="Times New Roman" w:hAnsi="Times New Roman" w:cs="Times New Roman"/>
          <w:color w:val="000000" w:themeColor="text1"/>
        </w:rPr>
        <w:t>Рис.</w:t>
      </w:r>
      <w:r>
        <w:rPr>
          <w:rFonts w:ascii="Times New Roman" w:hAnsi="Times New Roman" w:cs="Times New Roman"/>
          <w:color w:val="000000" w:themeColor="text1"/>
        </w:rPr>
        <w:t>2</w:t>
      </w:r>
      <w:r w:rsidRPr="001A352D">
        <w:rPr>
          <w:rFonts w:ascii="Times New Roman" w:hAnsi="Times New Roman" w:cs="Times New Roman"/>
          <w:color w:val="000000" w:themeColor="text1"/>
        </w:rPr>
        <w:t>.</w:t>
      </w:r>
      <w:r w:rsidR="00685193">
        <w:rPr>
          <w:rFonts w:ascii="Times New Roman" w:hAnsi="Times New Roman" w:cs="Times New Roman"/>
          <w:color w:val="000000" w:themeColor="text1"/>
        </w:rPr>
        <w:t>14</w:t>
      </w:r>
      <w:r w:rsidRPr="001A352D">
        <w:rPr>
          <w:rFonts w:ascii="Times New Roman" w:hAnsi="Times New Roman" w:cs="Times New Roman"/>
          <w:color w:val="000000" w:themeColor="text1"/>
        </w:rPr>
        <w:t>. Принципиальная схема ЦТП п. Октябрьский.</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32493F" w:rsidRDefault="00E44806" w:rsidP="00264AF7">
      <w:pPr>
        <w:pStyle w:val="af3"/>
        <w:numPr>
          <w:ilvl w:val="0"/>
          <w:numId w:val="18"/>
        </w:numPr>
        <w:spacing w:after="0" w:line="360" w:lineRule="auto"/>
        <w:ind w:left="0" w:firstLine="709"/>
        <w:jc w:val="both"/>
        <w:rPr>
          <w:rFonts w:ascii="Times New Roman" w:hAnsi="Times New Roman" w:cs="Times New Roman"/>
          <w:sz w:val="28"/>
          <w:szCs w:val="28"/>
        </w:rPr>
      </w:pPr>
      <w:r w:rsidRPr="001A352D">
        <w:rPr>
          <w:rFonts w:ascii="Times New Roman" w:hAnsi="Times New Roman" w:cs="Times New Roman"/>
          <w:i/>
          <w:color w:val="000000" w:themeColor="text1"/>
          <w:sz w:val="28"/>
          <w:szCs w:val="28"/>
        </w:rPr>
        <w:t xml:space="preserve">Центральный тепловой пункт </w:t>
      </w:r>
      <w:r>
        <w:rPr>
          <w:rFonts w:ascii="Times New Roman" w:hAnsi="Times New Roman" w:cs="Times New Roman"/>
          <w:i/>
          <w:color w:val="000000" w:themeColor="text1"/>
          <w:sz w:val="28"/>
          <w:szCs w:val="28"/>
        </w:rPr>
        <w:t>с. Бородулино</w:t>
      </w:r>
      <w:r w:rsidRPr="001A352D">
        <w:rPr>
          <w:rFonts w:ascii="Times New Roman" w:hAnsi="Times New Roman" w:cs="Times New Roman"/>
          <w:i/>
          <w:color w:val="000000" w:themeColor="text1"/>
          <w:sz w:val="28"/>
          <w:szCs w:val="28"/>
        </w:rPr>
        <w:t>.</w:t>
      </w:r>
    </w:p>
    <w:p w:rsidR="00E44806" w:rsidRDefault="00E44806" w:rsidP="00E44806">
      <w:pPr>
        <w:pStyle w:val="af3"/>
        <w:shd w:val="clear" w:color="auto" w:fill="FFFFFF"/>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Оборудование ЦТП:</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sidRPr="0032493F">
        <w:rPr>
          <w:rFonts w:ascii="Times New Roman" w:hAnsi="Times New Roman" w:cs="Times New Roman"/>
          <w:sz w:val="28"/>
          <w:szCs w:val="28"/>
        </w:rPr>
        <w:t>7,5 кВт.</w:t>
      </w:r>
    </w:p>
    <w:p w:rsidR="00E44806" w:rsidRPr="0032493F" w:rsidRDefault="00E44806" w:rsidP="00E44806">
      <w:pPr>
        <w:spacing w:after="0" w:line="360" w:lineRule="auto"/>
        <w:jc w:val="both"/>
        <w:rPr>
          <w:rFonts w:ascii="Times New Roman" w:hAnsi="Times New Roman" w:cs="Times New Roman"/>
          <w:sz w:val="28"/>
          <w:szCs w:val="28"/>
        </w:rPr>
      </w:pPr>
    </w:p>
    <w:p w:rsidR="00E44806" w:rsidRDefault="00E44806" w:rsidP="00E44806">
      <w:pPr>
        <w:pStyle w:val="af3"/>
        <w:spacing w:after="0" w:line="360" w:lineRule="auto"/>
        <w:ind w:left="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80175" cy="4281443"/>
            <wp:effectExtent l="19050" t="0" r="0" b="0"/>
            <wp:docPr id="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6480175" cy="4281443"/>
                    </a:xfrm>
                    <a:prstGeom prst="rect">
                      <a:avLst/>
                    </a:prstGeom>
                    <a:noFill/>
                    <a:ln w="9525">
                      <a:noFill/>
                      <a:miter lim="800000"/>
                      <a:headEnd/>
                      <a:tailEnd/>
                    </a:ln>
                  </pic:spPr>
                </pic:pic>
              </a:graphicData>
            </a:graphic>
          </wp:inline>
        </w:drawing>
      </w:r>
    </w:p>
    <w:p w:rsidR="00E44806" w:rsidRPr="001A352D" w:rsidRDefault="00E44806" w:rsidP="00E44806">
      <w:pPr>
        <w:shd w:val="clear" w:color="auto" w:fill="FFFFFF"/>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Рис.2</w:t>
      </w:r>
      <w:r w:rsidRPr="001A352D">
        <w:rPr>
          <w:rFonts w:ascii="Times New Roman" w:hAnsi="Times New Roman" w:cs="Times New Roman"/>
          <w:color w:val="000000" w:themeColor="text1"/>
        </w:rPr>
        <w:t>.</w:t>
      </w:r>
      <w:r w:rsidR="00685193">
        <w:rPr>
          <w:rFonts w:ascii="Times New Roman" w:hAnsi="Times New Roman" w:cs="Times New Roman"/>
          <w:color w:val="000000" w:themeColor="text1"/>
        </w:rPr>
        <w:t>15</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с. Бородулино</w:t>
      </w:r>
      <w:r w:rsidRPr="001A352D">
        <w:rPr>
          <w:rFonts w:ascii="Times New Roman" w:hAnsi="Times New Roman" w:cs="Times New Roman"/>
          <w:color w:val="000000" w:themeColor="text1"/>
        </w:rPr>
        <w:t>.</w:t>
      </w:r>
    </w:p>
    <w:p w:rsidR="00E44806" w:rsidRDefault="00E44806" w:rsidP="00E44806">
      <w:pPr>
        <w:pStyle w:val="af3"/>
        <w:spacing w:after="0" w:line="360" w:lineRule="auto"/>
        <w:ind w:left="0"/>
        <w:jc w:val="center"/>
        <w:rPr>
          <w:rFonts w:ascii="Times New Roman" w:hAnsi="Times New Roman" w:cs="Times New Roman"/>
          <w:sz w:val="28"/>
          <w:szCs w:val="28"/>
        </w:rPr>
      </w:pPr>
    </w:p>
    <w:p w:rsidR="00E44806" w:rsidRPr="0032493F" w:rsidRDefault="00E44806" w:rsidP="00264AF7">
      <w:pPr>
        <w:pStyle w:val="af3"/>
        <w:numPr>
          <w:ilvl w:val="0"/>
          <w:numId w:val="18"/>
        </w:numPr>
        <w:spacing w:after="0" w:line="360" w:lineRule="auto"/>
        <w:ind w:left="0" w:firstLine="709"/>
        <w:jc w:val="both"/>
        <w:rPr>
          <w:rFonts w:ascii="Times New Roman" w:hAnsi="Times New Roman" w:cs="Times New Roman"/>
          <w:sz w:val="28"/>
          <w:szCs w:val="28"/>
        </w:rPr>
      </w:pPr>
      <w:r w:rsidRPr="0032493F">
        <w:rPr>
          <w:rFonts w:ascii="Times New Roman" w:hAnsi="Times New Roman" w:cs="Times New Roman"/>
          <w:i/>
          <w:color w:val="000000" w:themeColor="text1"/>
          <w:sz w:val="28"/>
          <w:szCs w:val="28"/>
        </w:rPr>
        <w:t xml:space="preserve">Центральный тепловой пункт с. </w:t>
      </w:r>
      <w:r>
        <w:rPr>
          <w:rFonts w:ascii="Times New Roman" w:hAnsi="Times New Roman" w:cs="Times New Roman"/>
          <w:i/>
          <w:color w:val="000000" w:themeColor="text1"/>
          <w:sz w:val="28"/>
          <w:szCs w:val="28"/>
        </w:rPr>
        <w:t>Патруши</w:t>
      </w:r>
      <w:r w:rsidRPr="0032493F">
        <w:rPr>
          <w:rFonts w:ascii="Times New Roman" w:hAnsi="Times New Roman" w:cs="Times New Roman"/>
          <w:i/>
          <w:color w:val="000000" w:themeColor="text1"/>
          <w:sz w:val="28"/>
          <w:szCs w:val="28"/>
        </w:rPr>
        <w:t>.</w:t>
      </w:r>
    </w:p>
    <w:p w:rsidR="00E44806" w:rsidRPr="0032493F" w:rsidRDefault="00E44806" w:rsidP="00E44806">
      <w:pPr>
        <w:shd w:val="clear" w:color="auto" w:fill="FFFFFF"/>
        <w:spacing w:after="0" w:line="360" w:lineRule="auto"/>
        <w:ind w:firstLine="709"/>
        <w:jc w:val="both"/>
        <w:rPr>
          <w:rFonts w:ascii="Times New Roman" w:hAnsi="Times New Roman" w:cs="Times New Roman"/>
          <w:color w:val="000000" w:themeColor="text1"/>
          <w:sz w:val="28"/>
          <w:szCs w:val="28"/>
        </w:rPr>
      </w:pPr>
      <w:r w:rsidRPr="0032493F">
        <w:rPr>
          <w:rFonts w:ascii="Times New Roman" w:hAnsi="Times New Roman" w:cs="Times New Roman"/>
          <w:color w:val="000000" w:themeColor="text1"/>
          <w:sz w:val="28"/>
          <w:szCs w:val="28"/>
        </w:rPr>
        <w:t>Оборудование ЦТП:</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30</w:t>
      </w:r>
      <w:r w:rsidRPr="0032493F">
        <w:rPr>
          <w:rFonts w:ascii="Times New Roman" w:hAnsi="Times New Roman" w:cs="Times New Roman"/>
          <w:sz w:val="28"/>
          <w:szCs w:val="28"/>
        </w:rPr>
        <w:t xml:space="preserve"> кВт;</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30</w:t>
      </w:r>
      <w:r w:rsidRPr="0032493F">
        <w:rPr>
          <w:rFonts w:ascii="Times New Roman" w:hAnsi="Times New Roman" w:cs="Times New Roman"/>
          <w:sz w:val="28"/>
          <w:szCs w:val="28"/>
        </w:rPr>
        <w:t xml:space="preserve"> кВт.</w:t>
      </w:r>
    </w:p>
    <w:p w:rsidR="00E44806" w:rsidRPr="0032493F"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80175" cy="4685038"/>
            <wp:effectExtent l="19050" t="0" r="0" b="0"/>
            <wp:docPr id="8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480175" cy="4685038"/>
                    </a:xfrm>
                    <a:prstGeom prst="rect">
                      <a:avLst/>
                    </a:prstGeom>
                    <a:noFill/>
                    <a:ln w="9525">
                      <a:noFill/>
                      <a:miter lim="800000"/>
                      <a:headEnd/>
                      <a:tailEnd/>
                    </a:ln>
                  </pic:spPr>
                </pic:pic>
              </a:graphicData>
            </a:graphic>
          </wp:inline>
        </w:drawing>
      </w:r>
    </w:p>
    <w:p w:rsidR="00E44806" w:rsidRPr="001A352D" w:rsidRDefault="00E44806" w:rsidP="00E44806">
      <w:pPr>
        <w:shd w:val="clear" w:color="auto" w:fill="FFFFFF"/>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Рис.2</w:t>
      </w:r>
      <w:r w:rsidRPr="001A352D">
        <w:rPr>
          <w:rFonts w:ascii="Times New Roman" w:hAnsi="Times New Roman" w:cs="Times New Roman"/>
          <w:color w:val="000000" w:themeColor="text1"/>
        </w:rPr>
        <w:t>.</w:t>
      </w:r>
      <w:r w:rsidR="00685193">
        <w:rPr>
          <w:rFonts w:ascii="Times New Roman" w:hAnsi="Times New Roman" w:cs="Times New Roman"/>
          <w:color w:val="000000" w:themeColor="text1"/>
        </w:rPr>
        <w:t>16</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с. Патруши</w:t>
      </w:r>
      <w:r w:rsidRPr="001A352D">
        <w:rPr>
          <w:rFonts w:ascii="Times New Roman" w:hAnsi="Times New Roman" w:cs="Times New Roman"/>
          <w:color w:val="000000" w:themeColor="text1"/>
        </w:rPr>
        <w:t>.</w:t>
      </w:r>
    </w:p>
    <w:p w:rsidR="00E44806" w:rsidRDefault="00E44806" w:rsidP="00E44806">
      <w:pPr>
        <w:pStyle w:val="af3"/>
        <w:spacing w:after="0" w:line="360" w:lineRule="auto"/>
        <w:ind w:left="0"/>
        <w:jc w:val="center"/>
        <w:rPr>
          <w:rFonts w:ascii="Times New Roman" w:hAnsi="Times New Roman" w:cs="Times New Roman"/>
          <w:sz w:val="28"/>
          <w:szCs w:val="28"/>
        </w:rPr>
      </w:pPr>
    </w:p>
    <w:p w:rsidR="00E44806" w:rsidRDefault="00E44806" w:rsidP="00264AF7">
      <w:pPr>
        <w:pStyle w:val="af3"/>
        <w:numPr>
          <w:ilvl w:val="0"/>
          <w:numId w:val="18"/>
        </w:numPr>
        <w:spacing w:after="0" w:line="360" w:lineRule="auto"/>
        <w:ind w:left="0" w:firstLine="709"/>
        <w:jc w:val="both"/>
        <w:rPr>
          <w:rFonts w:ascii="Times New Roman" w:hAnsi="Times New Roman" w:cs="Times New Roman"/>
          <w:sz w:val="28"/>
          <w:szCs w:val="28"/>
        </w:rPr>
      </w:pPr>
      <w:r w:rsidRPr="0032493F">
        <w:rPr>
          <w:rFonts w:ascii="Times New Roman" w:hAnsi="Times New Roman" w:cs="Times New Roman"/>
          <w:i/>
          <w:color w:val="000000" w:themeColor="text1"/>
          <w:sz w:val="28"/>
          <w:szCs w:val="28"/>
        </w:rPr>
        <w:t xml:space="preserve">Центральный тепловой пункт </w:t>
      </w:r>
      <w:r>
        <w:rPr>
          <w:rFonts w:ascii="Times New Roman" w:hAnsi="Times New Roman" w:cs="Times New Roman"/>
          <w:i/>
          <w:color w:val="000000" w:themeColor="text1"/>
          <w:sz w:val="28"/>
          <w:szCs w:val="28"/>
        </w:rPr>
        <w:t>п. Экспериментальный (</w:t>
      </w:r>
      <w:r w:rsidRPr="0032493F">
        <w:rPr>
          <w:rFonts w:ascii="Times New Roman" w:hAnsi="Times New Roman" w:cs="Times New Roman"/>
          <w:i/>
          <w:color w:val="000000" w:themeColor="text1"/>
          <w:sz w:val="28"/>
          <w:szCs w:val="28"/>
        </w:rPr>
        <w:t xml:space="preserve">с. </w:t>
      </w:r>
      <w:r>
        <w:rPr>
          <w:rFonts w:ascii="Times New Roman" w:hAnsi="Times New Roman" w:cs="Times New Roman"/>
          <w:i/>
          <w:color w:val="000000" w:themeColor="text1"/>
          <w:sz w:val="28"/>
          <w:szCs w:val="28"/>
        </w:rPr>
        <w:t>Патруши).</w:t>
      </w:r>
    </w:p>
    <w:p w:rsidR="00E44806" w:rsidRPr="0032493F" w:rsidRDefault="00E44806" w:rsidP="00E44806">
      <w:pPr>
        <w:shd w:val="clear" w:color="auto" w:fill="FFFFFF"/>
        <w:spacing w:after="0" w:line="360" w:lineRule="auto"/>
        <w:ind w:firstLine="709"/>
        <w:jc w:val="both"/>
        <w:rPr>
          <w:rFonts w:ascii="Times New Roman" w:hAnsi="Times New Roman" w:cs="Times New Roman"/>
          <w:color w:val="000000" w:themeColor="text1"/>
          <w:sz w:val="28"/>
          <w:szCs w:val="28"/>
        </w:rPr>
      </w:pPr>
      <w:r w:rsidRPr="0032493F">
        <w:rPr>
          <w:rFonts w:ascii="Times New Roman" w:hAnsi="Times New Roman" w:cs="Times New Roman"/>
          <w:color w:val="000000" w:themeColor="text1"/>
          <w:sz w:val="28"/>
          <w:szCs w:val="28"/>
        </w:rPr>
        <w:t>Оборудование ЦТП:</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водоводяной теплообменник;</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циркуляционный насос системы ГВС, мощность двигателя 12,5 кВт;</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27</w:t>
      </w:r>
      <w:r w:rsidRPr="0032493F">
        <w:rPr>
          <w:rFonts w:ascii="Times New Roman" w:hAnsi="Times New Roman" w:cs="Times New Roman"/>
          <w:sz w:val="28"/>
          <w:szCs w:val="28"/>
        </w:rPr>
        <w:t xml:space="preserve"> кВт;</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27</w:t>
      </w:r>
      <w:r w:rsidRPr="0032493F">
        <w:rPr>
          <w:rFonts w:ascii="Times New Roman" w:hAnsi="Times New Roman" w:cs="Times New Roman"/>
          <w:sz w:val="28"/>
          <w:szCs w:val="28"/>
        </w:rPr>
        <w:t xml:space="preserve"> кВт</w:t>
      </w:r>
      <w:r>
        <w:rPr>
          <w:rFonts w:ascii="Times New Roman" w:hAnsi="Times New Roman" w:cs="Times New Roman"/>
          <w:sz w:val="28"/>
          <w:szCs w:val="28"/>
        </w:rPr>
        <w:t>;</w:t>
      </w:r>
    </w:p>
    <w:p w:rsidR="00E44806" w:rsidRDefault="00E44806" w:rsidP="00E44806">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E44806"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37</w:t>
      </w:r>
      <w:r w:rsidRPr="0032493F">
        <w:rPr>
          <w:rFonts w:ascii="Times New Roman" w:hAnsi="Times New Roman" w:cs="Times New Roman"/>
          <w:sz w:val="28"/>
          <w:szCs w:val="28"/>
        </w:rPr>
        <w:t xml:space="preserve"> кВт.</w:t>
      </w: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80175" cy="4466544"/>
            <wp:effectExtent l="19050" t="0" r="0" b="0"/>
            <wp:docPr id="8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480175" cy="4466544"/>
                    </a:xfrm>
                    <a:prstGeom prst="rect">
                      <a:avLst/>
                    </a:prstGeom>
                    <a:noFill/>
                    <a:ln w="9525">
                      <a:noFill/>
                      <a:miter lim="800000"/>
                      <a:headEnd/>
                      <a:tailEnd/>
                    </a:ln>
                  </pic:spPr>
                </pic:pic>
              </a:graphicData>
            </a:graphic>
          </wp:inline>
        </w:drawing>
      </w:r>
    </w:p>
    <w:p w:rsidR="00E44806" w:rsidRPr="001A352D" w:rsidRDefault="00E44806" w:rsidP="00E44806">
      <w:pPr>
        <w:shd w:val="clear" w:color="auto" w:fill="FFFFFF"/>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Рис.2</w:t>
      </w:r>
      <w:r w:rsidRPr="001A352D">
        <w:rPr>
          <w:rFonts w:ascii="Times New Roman" w:hAnsi="Times New Roman" w:cs="Times New Roman"/>
          <w:color w:val="000000" w:themeColor="text1"/>
        </w:rPr>
        <w:t>.</w:t>
      </w:r>
      <w:r w:rsidR="00685193">
        <w:rPr>
          <w:rFonts w:ascii="Times New Roman" w:hAnsi="Times New Roman" w:cs="Times New Roman"/>
          <w:color w:val="000000" w:themeColor="text1"/>
        </w:rPr>
        <w:t>17</w:t>
      </w:r>
      <w:r>
        <w:rPr>
          <w:rFonts w:ascii="Times New Roman" w:hAnsi="Times New Roman" w:cs="Times New Roman"/>
          <w:color w:val="000000" w:themeColor="text1"/>
        </w:rPr>
        <w:t>.</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п. Экспериментальный (с. Патруши)</w:t>
      </w:r>
      <w:r w:rsidRPr="001A352D">
        <w:rPr>
          <w:rFonts w:ascii="Times New Roman" w:hAnsi="Times New Roman" w:cs="Times New Roman"/>
          <w:color w:val="000000" w:themeColor="text1"/>
        </w:rPr>
        <w:t>.</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процедур диагностики состояния тепловых сетей и</w:t>
      </w:r>
    </w:p>
    <w:p w:rsidR="00E44806" w:rsidRPr="007B4E54" w:rsidRDefault="00E44806" w:rsidP="00E44806">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 xml:space="preserve">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w:t>
      </w:r>
      <w:r w:rsidRPr="007B4E54">
        <w:rPr>
          <w:rFonts w:ascii="Times New Roman" w:hAnsi="Times New Roman" w:cs="Times New Roman"/>
          <w:sz w:val="28"/>
          <w:szCs w:val="28"/>
        </w:rPr>
        <w:lastRenderedPageBreak/>
        <w:t>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E44806" w:rsidRDefault="00E44806" w:rsidP="00E44806">
      <w:pPr>
        <w:spacing w:after="0" w:line="360" w:lineRule="auto"/>
        <w:ind w:firstLine="709"/>
        <w:jc w:val="both"/>
        <w:rPr>
          <w:rFonts w:ascii="Times New Roman" w:hAnsi="Times New Roman" w:cs="Times New Roman"/>
          <w:b/>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E44806" w:rsidRPr="007B4E54"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конструкций, срока службы, состояния и условий эксплуатации;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меры по обеспечению техники безопасности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В каждом конкретном случае значение пробного давления устанавливается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ОЭТС в допустимых пределах, указанных выше.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длительное время и имеющих ненадежные участки, должны проводиться после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E44806" w:rsidRPr="007B4E54" w:rsidRDefault="00E44806" w:rsidP="00E44806">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 xml:space="preserve">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w:t>
      </w:r>
      <w:r w:rsidRPr="007B4E54">
        <w:rPr>
          <w:rFonts w:ascii="Times New Roman" w:hAnsi="Times New Roman" w:cs="Times New Roman"/>
          <w:sz w:val="28"/>
          <w:szCs w:val="28"/>
        </w:rPr>
        <w:lastRenderedPageBreak/>
        <w:t>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103929" w:rsidRDefault="00E44806" w:rsidP="00E44806">
      <w:pPr>
        <w:pStyle w:val="830"/>
        <w:keepNext/>
        <w:keepLines/>
        <w:shd w:val="clear" w:color="auto" w:fill="auto"/>
        <w:tabs>
          <w:tab w:val="left" w:pos="1823"/>
        </w:tabs>
        <w:spacing w:after="0" w:line="360" w:lineRule="auto"/>
        <w:ind w:firstLine="709"/>
        <w:jc w:val="both"/>
        <w:rPr>
          <w:i w:val="0"/>
          <w:sz w:val="28"/>
          <w:szCs w:val="28"/>
        </w:rPr>
      </w:pPr>
      <w:r w:rsidRPr="00103929">
        <w:rPr>
          <w:i w:val="0"/>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i w:val="0"/>
          <w:sz w:val="28"/>
          <w:szCs w:val="28"/>
        </w:rPr>
        <w:t>.</w:t>
      </w:r>
    </w:p>
    <w:p w:rsidR="00E44806" w:rsidRPr="00103929" w:rsidRDefault="00E44806" w:rsidP="00E44806">
      <w:pPr>
        <w:pStyle w:val="61"/>
        <w:shd w:val="clear" w:color="auto" w:fill="auto"/>
        <w:spacing w:before="0" w:line="360" w:lineRule="auto"/>
        <w:ind w:firstLine="580"/>
        <w:rPr>
          <w:sz w:val="28"/>
          <w:szCs w:val="28"/>
        </w:rPr>
      </w:pPr>
      <w:r w:rsidRPr="00103929">
        <w:rPr>
          <w:rStyle w:val="24"/>
          <w:sz w:val="28"/>
          <w:szCs w:val="28"/>
        </w:rPr>
        <w:t xml:space="preserve">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w:t>
      </w:r>
      <w:r>
        <w:rPr>
          <w:rStyle w:val="24"/>
          <w:sz w:val="28"/>
          <w:szCs w:val="28"/>
        </w:rPr>
        <w:t xml:space="preserve">     </w:t>
      </w:r>
      <w:r w:rsidRPr="00103929">
        <w:rPr>
          <w:rStyle w:val="24"/>
          <w:sz w:val="28"/>
          <w:szCs w:val="28"/>
        </w:rPr>
        <w:t>30.12.2008</w:t>
      </w:r>
      <w:r>
        <w:rPr>
          <w:rStyle w:val="24"/>
          <w:sz w:val="28"/>
          <w:szCs w:val="28"/>
        </w:rPr>
        <w:t xml:space="preserve"> </w:t>
      </w:r>
      <w:r w:rsidRPr="00103929">
        <w:rPr>
          <w:rStyle w:val="24"/>
          <w:sz w:val="28"/>
          <w:szCs w:val="28"/>
        </w:rPr>
        <w:t>г., с учетом Приказа Минэнерго России №</w:t>
      </w:r>
      <w:r>
        <w:rPr>
          <w:rStyle w:val="24"/>
          <w:sz w:val="28"/>
          <w:szCs w:val="28"/>
        </w:rPr>
        <w:t xml:space="preserve"> </w:t>
      </w:r>
      <w:r w:rsidRPr="00103929">
        <w:rPr>
          <w:rStyle w:val="24"/>
          <w:sz w:val="28"/>
          <w:szCs w:val="28"/>
        </w:rPr>
        <w:t xml:space="preserve">36 от 01.02.2010г. «О внесении изменений в приказы Минэнерго России от 30 декабря 2008 г. </w:t>
      </w:r>
      <w:r>
        <w:rPr>
          <w:rStyle w:val="24"/>
          <w:sz w:val="28"/>
          <w:szCs w:val="28"/>
        </w:rPr>
        <w:t>№</w:t>
      </w:r>
      <w:r w:rsidRPr="00103929">
        <w:rPr>
          <w:rStyle w:val="24"/>
          <w:sz w:val="28"/>
          <w:szCs w:val="28"/>
        </w:rPr>
        <w:t xml:space="preserve"> 325 и от 30 декабря 2008 г. </w:t>
      </w:r>
      <w:r>
        <w:rPr>
          <w:rStyle w:val="24"/>
          <w:sz w:val="28"/>
          <w:szCs w:val="28"/>
        </w:rPr>
        <w:t>№</w:t>
      </w:r>
      <w:r w:rsidRPr="00103929">
        <w:rPr>
          <w:rStyle w:val="24"/>
          <w:sz w:val="28"/>
          <w:szCs w:val="28"/>
        </w:rPr>
        <w:t xml:space="preserve"> 326».</w:t>
      </w:r>
    </w:p>
    <w:p w:rsidR="00E44806" w:rsidRDefault="00E44806" w:rsidP="00E44806">
      <w:pPr>
        <w:widowControl w:val="0"/>
        <w:spacing w:after="0" w:line="360" w:lineRule="auto"/>
        <w:ind w:firstLine="709"/>
        <w:jc w:val="both"/>
        <w:rPr>
          <w:rStyle w:val="24"/>
          <w:rFonts w:eastAsiaTheme="minorHAnsi"/>
          <w:sz w:val="28"/>
          <w:szCs w:val="28"/>
        </w:rPr>
      </w:pPr>
      <w:r w:rsidRPr="00D2337E">
        <w:rPr>
          <w:rStyle w:val="24"/>
          <w:rFonts w:eastAsiaTheme="minorHAnsi"/>
          <w:sz w:val="28"/>
          <w:szCs w:val="28"/>
        </w:rPr>
        <w:t>МУП</w:t>
      </w:r>
      <w:r>
        <w:rPr>
          <w:rStyle w:val="24"/>
          <w:rFonts w:eastAsiaTheme="minorHAnsi"/>
          <w:sz w:val="28"/>
          <w:szCs w:val="28"/>
        </w:rPr>
        <w:t xml:space="preserve"> ЖКХ</w:t>
      </w:r>
      <w:r w:rsidRPr="00D2337E">
        <w:rPr>
          <w:rStyle w:val="24"/>
          <w:rFonts w:eastAsiaTheme="minorHAnsi"/>
          <w:sz w:val="28"/>
          <w:szCs w:val="28"/>
        </w:rPr>
        <w:t xml:space="preserve"> «</w:t>
      </w:r>
      <w:r>
        <w:rPr>
          <w:rStyle w:val="24"/>
          <w:rFonts w:eastAsiaTheme="minorHAnsi"/>
          <w:sz w:val="28"/>
          <w:szCs w:val="28"/>
        </w:rPr>
        <w:t>Западное</w:t>
      </w:r>
      <w:r w:rsidRPr="00D2337E">
        <w:rPr>
          <w:rStyle w:val="24"/>
          <w:rFonts w:eastAsiaTheme="minorHAnsi"/>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w:t>
      </w:r>
      <w:r>
        <w:rPr>
          <w:rStyle w:val="24"/>
          <w:rFonts w:eastAsiaTheme="minorHAnsi"/>
          <w:sz w:val="28"/>
          <w:szCs w:val="28"/>
        </w:rPr>
        <w:t xml:space="preserve">17 % от отпуска в </w:t>
      </w:r>
      <w:r w:rsidRPr="00D2337E">
        <w:rPr>
          <w:rStyle w:val="24"/>
          <w:rFonts w:eastAsiaTheme="minorHAnsi"/>
          <w:sz w:val="28"/>
          <w:szCs w:val="28"/>
        </w:rPr>
        <w:t>сеть.</w:t>
      </w:r>
    </w:p>
    <w:p w:rsidR="00E44806" w:rsidRPr="00147F8E" w:rsidRDefault="00E44806" w:rsidP="00E44806">
      <w:pPr>
        <w:widowControl w:val="0"/>
        <w:spacing w:after="0" w:line="360" w:lineRule="auto"/>
        <w:ind w:firstLine="709"/>
        <w:jc w:val="both"/>
        <w:rPr>
          <w:rFonts w:ascii="Times New Roman" w:hAnsi="Times New Roman" w:cs="Times New Roman"/>
          <w:color w:val="000000"/>
          <w:sz w:val="28"/>
          <w:szCs w:val="28"/>
          <w:shd w:val="clear" w:color="auto" w:fill="FFFFFF"/>
        </w:rPr>
      </w:pPr>
      <w:r w:rsidRPr="00D2337E">
        <w:rPr>
          <w:rStyle w:val="24"/>
          <w:rFonts w:eastAsiaTheme="minorHAnsi"/>
          <w:sz w:val="28"/>
          <w:szCs w:val="28"/>
        </w:rPr>
        <w:t>Приборы учета тепловой энергии у большей части потребителей отсутствует.</w:t>
      </w:r>
    </w:p>
    <w:p w:rsidR="00E44806" w:rsidRDefault="00E44806" w:rsidP="00E44806">
      <w:pPr>
        <w:pStyle w:val="61"/>
        <w:shd w:val="clear" w:color="auto" w:fill="auto"/>
        <w:spacing w:before="0" w:line="360" w:lineRule="auto"/>
        <w:ind w:firstLine="640"/>
      </w:pPr>
      <w:r w:rsidRPr="00D2337E">
        <w:rPr>
          <w:rStyle w:val="24"/>
          <w:sz w:val="28"/>
          <w:szCs w:val="28"/>
        </w:rPr>
        <w:t>В таблице</w:t>
      </w:r>
      <w:r>
        <w:rPr>
          <w:rStyle w:val="24"/>
          <w:sz w:val="28"/>
          <w:szCs w:val="28"/>
        </w:rPr>
        <w:t xml:space="preserve"> 2.</w:t>
      </w:r>
      <w:r w:rsidR="00685193">
        <w:rPr>
          <w:rStyle w:val="24"/>
          <w:sz w:val="28"/>
          <w:szCs w:val="28"/>
        </w:rPr>
        <w:t>18</w:t>
      </w:r>
      <w:r>
        <w:rPr>
          <w:rStyle w:val="24"/>
          <w:sz w:val="28"/>
          <w:szCs w:val="28"/>
        </w:rPr>
        <w:t xml:space="preserve"> </w:t>
      </w:r>
      <w:r w:rsidRPr="00D2337E">
        <w:rPr>
          <w:rStyle w:val="24"/>
          <w:sz w:val="28"/>
          <w:szCs w:val="28"/>
        </w:rPr>
        <w:t xml:space="preserve"> баланс тепловой энергии за </w:t>
      </w:r>
      <w:r>
        <w:rPr>
          <w:rStyle w:val="24"/>
          <w:sz w:val="28"/>
          <w:szCs w:val="28"/>
        </w:rPr>
        <w:t>2014 г</w:t>
      </w:r>
      <w:r w:rsidRPr="00D2337E">
        <w:rPr>
          <w:rStyle w:val="24"/>
          <w:sz w:val="28"/>
          <w:szCs w:val="28"/>
        </w:rPr>
        <w:t>г.</w:t>
      </w:r>
    </w:p>
    <w:p w:rsidR="00E44806" w:rsidRPr="00B02E59" w:rsidRDefault="00E44806" w:rsidP="00E44806">
      <w:pPr>
        <w:spacing w:after="0"/>
        <w:jc w:val="center"/>
        <w:rPr>
          <w:rFonts w:ascii="Times New Roman" w:hAnsi="Times New Roman" w:cs="Times New Roman"/>
        </w:rPr>
      </w:pPr>
      <w:r>
        <w:rPr>
          <w:rFonts w:ascii="Times New Roman" w:hAnsi="Times New Roman" w:cs="Times New Roman"/>
        </w:rPr>
        <w:t xml:space="preserve">                                                                             Таблица 2.</w:t>
      </w:r>
      <w:r w:rsidR="00685193">
        <w:rPr>
          <w:rFonts w:ascii="Times New Roman" w:hAnsi="Times New Roman" w:cs="Times New Roman"/>
        </w:rPr>
        <w:t>18.</w:t>
      </w:r>
      <w:r>
        <w:rPr>
          <w:rFonts w:ascii="Times New Roman" w:hAnsi="Times New Roman" w:cs="Times New Roman"/>
        </w:rPr>
        <w:t xml:space="preserve">  </w:t>
      </w:r>
      <w:r w:rsidRPr="00B02E59">
        <w:rPr>
          <w:rFonts w:ascii="Times New Roman" w:hAnsi="Times New Roman" w:cs="Times New Roman"/>
        </w:rPr>
        <w:t>Баланс тепловой энергии на 2014 г.</w:t>
      </w:r>
    </w:p>
    <w:tbl>
      <w:tblPr>
        <w:tblW w:w="9628" w:type="dxa"/>
        <w:tblInd w:w="89" w:type="dxa"/>
        <w:tblLook w:val="04A0" w:firstRow="1" w:lastRow="0" w:firstColumn="1" w:lastColumn="0" w:noHBand="0" w:noVBand="1"/>
      </w:tblPr>
      <w:tblGrid>
        <w:gridCol w:w="3231"/>
        <w:gridCol w:w="1749"/>
        <w:gridCol w:w="1427"/>
        <w:gridCol w:w="1793"/>
        <w:gridCol w:w="1428"/>
      </w:tblGrid>
      <w:tr w:rsidR="00E44806" w:rsidRPr="008F66C1" w:rsidTr="00E44806">
        <w:trPr>
          <w:trHeight w:val="783"/>
        </w:trPr>
        <w:tc>
          <w:tcPr>
            <w:tcW w:w="3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2014 г.</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28"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E44806" w:rsidRPr="008F66C1" w:rsidTr="00E44806">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19,516</w:t>
            </w:r>
          </w:p>
        </w:tc>
        <w:tc>
          <w:tcPr>
            <w:tcW w:w="1793"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0,475</w:t>
            </w:r>
          </w:p>
        </w:tc>
        <w:tc>
          <w:tcPr>
            <w:tcW w:w="14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19,041</w:t>
            </w:r>
          </w:p>
        </w:tc>
      </w:tr>
      <w:tr w:rsidR="00E44806" w:rsidRPr="008F66C1" w:rsidTr="00E44806">
        <w:trPr>
          <w:trHeight w:val="361"/>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5,65</w:t>
            </w:r>
            <w:r>
              <w:rPr>
                <w:rFonts w:ascii="Times New Roman" w:eastAsia="Times New Roman" w:hAnsi="Times New Roman" w:cs="Times New Roman"/>
                <w:color w:val="000000"/>
              </w:rPr>
              <w:t>0</w:t>
            </w:r>
          </w:p>
        </w:tc>
        <w:tc>
          <w:tcPr>
            <w:tcW w:w="1793"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0,138</w:t>
            </w:r>
          </w:p>
        </w:tc>
        <w:tc>
          <w:tcPr>
            <w:tcW w:w="14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5,512</w:t>
            </w:r>
          </w:p>
        </w:tc>
      </w:tr>
      <w:tr w:rsidR="00E44806" w:rsidRPr="008F66C1" w:rsidTr="00E44806">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6,126</w:t>
            </w:r>
          </w:p>
        </w:tc>
        <w:tc>
          <w:tcPr>
            <w:tcW w:w="1793"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0,149</w:t>
            </w:r>
          </w:p>
        </w:tc>
        <w:tc>
          <w:tcPr>
            <w:tcW w:w="14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5,977</w:t>
            </w:r>
          </w:p>
        </w:tc>
      </w:tr>
      <w:tr w:rsidR="00E44806" w:rsidRPr="008F66C1" w:rsidTr="00E44806">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31,292</w:t>
            </w:r>
          </w:p>
        </w:tc>
        <w:tc>
          <w:tcPr>
            <w:tcW w:w="1793"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0,762</w:t>
            </w:r>
          </w:p>
        </w:tc>
        <w:tc>
          <w:tcPr>
            <w:tcW w:w="1428"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31,356</w:t>
            </w:r>
          </w:p>
        </w:tc>
      </w:tr>
      <w:tr w:rsidR="00E44806" w:rsidRPr="008F66C1" w:rsidTr="00E44806">
        <w:trPr>
          <w:trHeight w:val="307"/>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0,826</w:t>
            </w:r>
          </w:p>
        </w:tc>
        <w:tc>
          <w:tcPr>
            <w:tcW w:w="1793" w:type="dxa"/>
            <w:tcBorders>
              <w:top w:val="single" w:sz="4" w:space="0" w:color="auto"/>
              <w:left w:val="nil"/>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28" w:type="dxa"/>
            <w:tcBorders>
              <w:top w:val="single" w:sz="4" w:space="0" w:color="auto"/>
              <w:left w:val="nil"/>
              <w:bottom w:val="single" w:sz="4" w:space="0" w:color="auto"/>
              <w:right w:val="single" w:sz="4" w:space="0" w:color="auto"/>
            </w:tcBorders>
            <w:shd w:val="clear" w:color="auto" w:fill="auto"/>
            <w:vAlign w:val="center"/>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E44806" w:rsidRPr="008F66C1" w:rsidTr="00E44806">
        <w:trPr>
          <w:trHeight w:val="522"/>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32,118</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E44806" w:rsidRPr="008F66C1" w:rsidTr="00E44806">
        <w:trPr>
          <w:trHeight w:val="522"/>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6,341</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28" w:type="dxa"/>
            <w:tcBorders>
              <w:top w:val="single" w:sz="4" w:space="0" w:color="auto"/>
              <w:left w:val="nil"/>
              <w:bottom w:val="single" w:sz="4" w:space="0" w:color="auto"/>
              <w:right w:val="single" w:sz="4" w:space="0" w:color="auto"/>
            </w:tcBorders>
            <w:shd w:val="clear" w:color="auto" w:fill="auto"/>
            <w:vAlign w:val="center"/>
          </w:tcPr>
          <w:p w:rsidR="00E44806" w:rsidRPr="008F66C1"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E44806" w:rsidRPr="008F66C1" w:rsidTr="00E44806">
        <w:trPr>
          <w:trHeight w:val="307"/>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E44806" w:rsidRPr="008F66C1" w:rsidRDefault="00E44806" w:rsidP="00E44806">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749"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38,459</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F66C1" w:rsidRDefault="00E44806" w:rsidP="00E44806">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E44806" w:rsidRDefault="00E44806" w:rsidP="00E44806">
      <w:pPr>
        <w:rPr>
          <w:sz w:val="2"/>
          <w:szCs w:val="2"/>
        </w:rPr>
      </w:pPr>
    </w:p>
    <w:p w:rsidR="00E44806" w:rsidRDefault="00E44806" w:rsidP="00E44806">
      <w:pPr>
        <w:rPr>
          <w:sz w:val="2"/>
          <w:szCs w:val="2"/>
        </w:rPr>
      </w:pPr>
    </w:p>
    <w:p w:rsidR="00E44806" w:rsidRDefault="00E44806" w:rsidP="00E44806">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МУ</w:t>
      </w:r>
      <w:r>
        <w:rPr>
          <w:rStyle w:val="24"/>
          <w:sz w:val="28"/>
          <w:szCs w:val="28"/>
        </w:rPr>
        <w:t>П ЖКХ «Западное» отображена на рис. 2.</w:t>
      </w:r>
      <w:r w:rsidR="00685193">
        <w:rPr>
          <w:rStyle w:val="24"/>
          <w:sz w:val="28"/>
          <w:szCs w:val="28"/>
        </w:rPr>
        <w:t>18.</w:t>
      </w:r>
    </w:p>
    <w:p w:rsidR="00E44806" w:rsidRDefault="00E44806" w:rsidP="00E44806">
      <w:pPr>
        <w:spacing w:after="0" w:line="360" w:lineRule="auto"/>
        <w:jc w:val="center"/>
        <w:rPr>
          <w:rFonts w:ascii="Times New Roman" w:hAnsi="Times New Roman" w:cs="Times New Roman"/>
          <w:sz w:val="28"/>
          <w:szCs w:val="28"/>
        </w:rPr>
      </w:pPr>
      <w:r>
        <w:rPr>
          <w:noProof/>
          <w:sz w:val="28"/>
          <w:szCs w:val="28"/>
        </w:rPr>
        <w:lastRenderedPageBreak/>
        <w:drawing>
          <wp:inline distT="0" distB="0" distL="0" distR="0">
            <wp:extent cx="5491101" cy="3550722"/>
            <wp:effectExtent l="19050" t="0" r="0" b="0"/>
            <wp:docPr id="86"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E44806" w:rsidRPr="00546AD0" w:rsidRDefault="00E44806" w:rsidP="00E44806">
      <w:pPr>
        <w:spacing w:after="0" w:line="360" w:lineRule="auto"/>
        <w:jc w:val="center"/>
        <w:rPr>
          <w:rFonts w:ascii="Times New Roman" w:hAnsi="Times New Roman" w:cs="Times New Roman"/>
        </w:rPr>
      </w:pPr>
      <w:r w:rsidRPr="00546AD0">
        <w:rPr>
          <w:rFonts w:ascii="Times New Roman" w:hAnsi="Times New Roman" w:cs="Times New Roman"/>
        </w:rPr>
        <w:t xml:space="preserve">Рис. </w:t>
      </w:r>
      <w:r>
        <w:rPr>
          <w:rFonts w:ascii="Times New Roman" w:hAnsi="Times New Roman" w:cs="Times New Roman"/>
        </w:rPr>
        <w:t>2.</w:t>
      </w:r>
      <w:r w:rsidR="00685193">
        <w:rPr>
          <w:rFonts w:ascii="Times New Roman" w:hAnsi="Times New Roman" w:cs="Times New Roman"/>
        </w:rPr>
        <w:t>18.</w:t>
      </w:r>
      <w:r w:rsidRPr="00546AD0">
        <w:rPr>
          <w:rFonts w:ascii="Times New Roman" w:hAnsi="Times New Roman" w:cs="Times New Roman"/>
        </w:rPr>
        <w:t xml:space="preserve"> </w:t>
      </w:r>
      <w:r>
        <w:rPr>
          <w:rFonts w:ascii="Times New Roman" w:hAnsi="Times New Roman" w:cs="Times New Roman"/>
        </w:rPr>
        <w:t>Величина потерь тепловой энергии</w:t>
      </w:r>
      <w:r w:rsidRPr="00546AD0">
        <w:rPr>
          <w:rFonts w:ascii="Times New Roman" w:hAnsi="Times New Roman" w:cs="Times New Roman"/>
        </w:rPr>
        <w:t>.</w:t>
      </w:r>
    </w:p>
    <w:p w:rsidR="00E44806" w:rsidRDefault="00E44806" w:rsidP="00E44806">
      <w:pPr>
        <w:spacing w:after="0" w:line="360" w:lineRule="auto"/>
        <w:ind w:firstLine="709"/>
        <w:jc w:val="both"/>
        <w:rPr>
          <w:rStyle w:val="24"/>
          <w:rFonts w:eastAsiaTheme="minorHAnsi"/>
          <w:sz w:val="28"/>
          <w:szCs w:val="28"/>
        </w:rPr>
      </w:pPr>
    </w:p>
    <w:p w:rsidR="00E44806" w:rsidRPr="004B43D7" w:rsidRDefault="00E44806" w:rsidP="00E44806">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E44806" w:rsidRDefault="00E44806" w:rsidP="00E44806">
      <w:pPr>
        <w:pStyle w:val="61"/>
        <w:shd w:val="clear" w:color="auto" w:fill="auto"/>
        <w:spacing w:before="0" w:line="360" w:lineRule="auto"/>
        <w:ind w:firstLine="520"/>
        <w:rPr>
          <w:rStyle w:val="24"/>
          <w:sz w:val="28"/>
          <w:szCs w:val="28"/>
        </w:rPr>
      </w:pPr>
      <w:r w:rsidRPr="004B43D7">
        <w:rPr>
          <w:rStyle w:val="24"/>
          <w:sz w:val="28"/>
          <w:szCs w:val="28"/>
        </w:rPr>
        <w:t>Сведений о предписаниях надзорных органов по запрещению дальнейшей эксплуатации участков тепловых сетей не выявлено.</w:t>
      </w:r>
    </w:p>
    <w:p w:rsidR="00E44806" w:rsidRDefault="00E44806" w:rsidP="00E44806">
      <w:pPr>
        <w:pStyle w:val="61"/>
        <w:shd w:val="clear" w:color="auto" w:fill="auto"/>
        <w:spacing w:before="0" w:line="360" w:lineRule="auto"/>
        <w:ind w:right="240" w:firstLine="520"/>
        <w:rPr>
          <w:rStyle w:val="24"/>
          <w:sz w:val="28"/>
          <w:szCs w:val="28"/>
        </w:rPr>
      </w:pPr>
    </w:p>
    <w:p w:rsidR="00E44806" w:rsidRPr="004B43D7" w:rsidRDefault="00E44806" w:rsidP="00E44806">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E44806" w:rsidRPr="004B43D7" w:rsidRDefault="00E44806" w:rsidP="00E44806">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E44806" w:rsidRPr="004B43D7" w:rsidRDefault="00E44806" w:rsidP="00E44806">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E44806" w:rsidRPr="004B43D7" w:rsidRDefault="00E44806" w:rsidP="00E44806">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по показаниям приборов учета, а также по нормативным показателям.</w:t>
      </w:r>
    </w:p>
    <w:p w:rsidR="00E44806" w:rsidRPr="004B43D7" w:rsidRDefault="00E44806" w:rsidP="00E44806">
      <w:pPr>
        <w:pStyle w:val="61"/>
        <w:spacing w:before="0" w:line="360" w:lineRule="auto"/>
        <w:ind w:firstLine="520"/>
        <w:rPr>
          <w:sz w:val="28"/>
          <w:szCs w:val="28"/>
        </w:rPr>
      </w:pPr>
      <w:r w:rsidRPr="004B43D7">
        <w:rPr>
          <w:sz w:val="28"/>
          <w:szCs w:val="28"/>
        </w:rPr>
        <w:t>Узлы учета тепловой энергии осуществляют:</w:t>
      </w:r>
    </w:p>
    <w:p w:rsidR="00E44806" w:rsidRPr="004B43D7" w:rsidRDefault="00E44806" w:rsidP="00E44806">
      <w:pPr>
        <w:pStyle w:val="61"/>
        <w:spacing w:before="0" w:line="360" w:lineRule="auto"/>
        <w:ind w:firstLine="520"/>
        <w:rPr>
          <w:sz w:val="28"/>
          <w:szCs w:val="28"/>
        </w:rPr>
      </w:pPr>
      <w:r w:rsidRPr="004B43D7">
        <w:rPr>
          <w:sz w:val="28"/>
          <w:szCs w:val="28"/>
        </w:rPr>
        <w:t>- Учет тепловой энергии, расходуемой объектами на отопление;</w:t>
      </w:r>
    </w:p>
    <w:p w:rsidR="00E44806" w:rsidRPr="004B43D7" w:rsidRDefault="00E44806" w:rsidP="00E44806">
      <w:pPr>
        <w:pStyle w:val="61"/>
        <w:spacing w:before="0" w:line="360" w:lineRule="auto"/>
        <w:ind w:firstLine="520"/>
        <w:rPr>
          <w:sz w:val="28"/>
          <w:szCs w:val="28"/>
        </w:rPr>
      </w:pPr>
      <w:r w:rsidRPr="004B43D7">
        <w:rPr>
          <w:sz w:val="28"/>
          <w:szCs w:val="28"/>
        </w:rPr>
        <w:t>- Измерение давление в трубопроводах;</w:t>
      </w:r>
    </w:p>
    <w:p w:rsidR="00E44806" w:rsidRPr="004B43D7" w:rsidRDefault="00E44806" w:rsidP="00E44806">
      <w:pPr>
        <w:pStyle w:val="61"/>
        <w:spacing w:before="0" w:line="360" w:lineRule="auto"/>
        <w:ind w:firstLine="520"/>
        <w:rPr>
          <w:sz w:val="28"/>
          <w:szCs w:val="28"/>
        </w:rPr>
      </w:pPr>
      <w:r w:rsidRPr="004B43D7">
        <w:rPr>
          <w:sz w:val="28"/>
          <w:szCs w:val="28"/>
        </w:rPr>
        <w:t>- Измерение температуры в трубопроводах;</w:t>
      </w:r>
    </w:p>
    <w:p w:rsidR="00E44806" w:rsidRPr="004B43D7" w:rsidRDefault="00E44806" w:rsidP="00E44806">
      <w:pPr>
        <w:pStyle w:val="61"/>
        <w:spacing w:before="0" w:line="360" w:lineRule="auto"/>
        <w:ind w:firstLine="520"/>
        <w:rPr>
          <w:sz w:val="28"/>
          <w:szCs w:val="28"/>
        </w:rPr>
      </w:pPr>
      <w:r w:rsidRPr="004B43D7">
        <w:rPr>
          <w:sz w:val="28"/>
          <w:szCs w:val="28"/>
        </w:rPr>
        <w:t>- Регистрацию нештатных ситуаций;</w:t>
      </w:r>
    </w:p>
    <w:p w:rsidR="00E44806" w:rsidRPr="004B43D7" w:rsidRDefault="00E44806" w:rsidP="00E44806">
      <w:pPr>
        <w:pStyle w:val="61"/>
        <w:spacing w:before="0" w:line="360" w:lineRule="auto"/>
        <w:ind w:firstLine="520"/>
        <w:rPr>
          <w:sz w:val="28"/>
          <w:szCs w:val="28"/>
        </w:rPr>
      </w:pPr>
      <w:r w:rsidRPr="004B43D7">
        <w:rPr>
          <w:sz w:val="28"/>
          <w:szCs w:val="28"/>
        </w:rPr>
        <w:t>- Автоматическую передачу данных с заданным периодом опроса, сигналов</w:t>
      </w:r>
    </w:p>
    <w:p w:rsidR="00E44806" w:rsidRPr="004B43D7" w:rsidRDefault="00E44806" w:rsidP="00E44806">
      <w:pPr>
        <w:pStyle w:val="61"/>
        <w:spacing w:before="0" w:line="360" w:lineRule="auto"/>
        <w:ind w:firstLine="520"/>
        <w:rPr>
          <w:sz w:val="28"/>
          <w:szCs w:val="28"/>
        </w:rPr>
      </w:pPr>
      <w:r w:rsidRPr="004B43D7">
        <w:rPr>
          <w:sz w:val="28"/>
          <w:szCs w:val="28"/>
        </w:rPr>
        <w:lastRenderedPageBreak/>
        <w:t>предупреждения об аварийных и нештатных ситуациях – немедленно.</w:t>
      </w:r>
    </w:p>
    <w:p w:rsidR="00E44806" w:rsidRDefault="00E44806" w:rsidP="00E44806">
      <w:pPr>
        <w:pStyle w:val="61"/>
        <w:spacing w:before="0" w:line="360" w:lineRule="auto"/>
        <w:ind w:firstLine="520"/>
        <w:rPr>
          <w:sz w:val="28"/>
          <w:szCs w:val="28"/>
        </w:rPr>
      </w:pPr>
      <w:r>
        <w:rPr>
          <w:sz w:val="28"/>
          <w:szCs w:val="28"/>
        </w:rPr>
        <w:t>Учет тепловой энергии по приборам учета не осуществляется.</w:t>
      </w:r>
    </w:p>
    <w:p w:rsidR="00E44806" w:rsidRDefault="00E44806" w:rsidP="00E44806">
      <w:pPr>
        <w:pStyle w:val="61"/>
        <w:shd w:val="clear" w:color="auto" w:fill="auto"/>
        <w:spacing w:before="0" w:line="360" w:lineRule="auto"/>
        <w:ind w:right="20" w:firstLine="709"/>
        <w:rPr>
          <w:sz w:val="28"/>
          <w:szCs w:val="28"/>
        </w:rPr>
      </w:pPr>
      <w:r w:rsidRPr="00147F8E">
        <w:rPr>
          <w:sz w:val="28"/>
          <w:szCs w:val="28"/>
        </w:rPr>
        <w:t xml:space="preserve">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w:t>
      </w:r>
      <w:r>
        <w:rPr>
          <w:sz w:val="28"/>
          <w:szCs w:val="28"/>
        </w:rPr>
        <w:t>населенных пунктов, обслуживаемые МУП ЖКХ «Западное»,</w:t>
      </w:r>
      <w:r w:rsidRPr="00147F8E">
        <w:rPr>
          <w:sz w:val="28"/>
          <w:szCs w:val="28"/>
        </w:rPr>
        <w:t xml:space="preserve"> и сокращение расходов на оплату энергоресурсов, необходимо предусмотреть</w:t>
      </w:r>
      <w:r>
        <w:rPr>
          <w:sz w:val="28"/>
          <w:szCs w:val="28"/>
        </w:rPr>
        <w:t xml:space="preserve"> и произвести</w:t>
      </w:r>
      <w:r w:rsidRPr="00147F8E">
        <w:rPr>
          <w:sz w:val="28"/>
          <w:szCs w:val="28"/>
        </w:rPr>
        <w:t xml:space="preserve"> установку приборов учета тепловой энергии.</w:t>
      </w:r>
    </w:p>
    <w:p w:rsidR="00E44806" w:rsidRDefault="00E44806"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D61380" w:rsidRDefault="00D61380"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p>
    <w:p w:rsidR="00E44806" w:rsidRPr="006F5A9E"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Перспективные балансы теплоносителя.</w:t>
      </w:r>
    </w:p>
    <w:p w:rsidR="00E44806" w:rsidRPr="00F219E6" w:rsidRDefault="00E44806" w:rsidP="00E44806">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E44806" w:rsidRPr="00B84867" w:rsidRDefault="00E44806" w:rsidP="00E44806">
      <w:pPr>
        <w:spacing w:after="0" w:line="360" w:lineRule="auto"/>
        <w:ind w:firstLine="709"/>
        <w:jc w:val="both"/>
        <w:rPr>
          <w:rFonts w:ascii="Times New Roman" w:hAnsi="Times New Roman" w:cs="Times New Roman"/>
          <w:b/>
          <w:sz w:val="32"/>
          <w:szCs w:val="32"/>
        </w:rPr>
      </w:pPr>
    </w:p>
    <w:p w:rsidR="00E44806" w:rsidRDefault="00E44806" w:rsidP="00D61380">
      <w:pPr>
        <w:pStyle w:val="65"/>
        <w:keepNext/>
        <w:keepLines/>
        <w:shd w:val="clear" w:color="auto" w:fill="auto"/>
        <w:tabs>
          <w:tab w:val="left" w:pos="851"/>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E44806" w:rsidRDefault="00E44806" w:rsidP="00E44806">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МУП ЖКХ «Западное» осуществляется комплексная, либо химическая </w:t>
      </w:r>
      <w:r w:rsidRPr="00B84867">
        <w:rPr>
          <w:rFonts w:ascii="Times New Roman" w:hAnsi="Times New Roman" w:cs="Times New Roman"/>
          <w:sz w:val="28"/>
          <w:szCs w:val="28"/>
        </w:rPr>
        <w:t>водоподготовка</w:t>
      </w:r>
      <w:r>
        <w:rPr>
          <w:rFonts w:ascii="Times New Roman" w:hAnsi="Times New Roman" w:cs="Times New Roman"/>
          <w:sz w:val="28"/>
          <w:szCs w:val="28"/>
        </w:rPr>
        <w:t>.</w:t>
      </w:r>
    </w:p>
    <w:p w:rsidR="00E44806" w:rsidRPr="001A3461" w:rsidRDefault="00E44806" w:rsidP="00E44806">
      <w:pPr>
        <w:spacing w:after="0" w:line="360" w:lineRule="auto"/>
        <w:ind w:firstLine="709"/>
        <w:jc w:val="both"/>
        <w:rPr>
          <w:rFonts w:ascii="Times New Roman" w:hAnsi="Times New Roman" w:cs="Times New Roman"/>
          <w:sz w:val="28"/>
          <w:szCs w:val="28"/>
        </w:rPr>
      </w:pPr>
      <w:r w:rsidRPr="001A3461">
        <w:rPr>
          <w:rFonts w:ascii="Times New Roman" w:hAnsi="Times New Roman" w:cs="Times New Roman"/>
          <w:sz w:val="28"/>
          <w:szCs w:val="28"/>
        </w:rPr>
        <w:t>Перспективные балансы теплоносителя для подпитки тепловой сети и производительности</w:t>
      </w:r>
      <w:r>
        <w:rPr>
          <w:rFonts w:ascii="Times New Roman" w:hAnsi="Times New Roman" w:cs="Times New Roman"/>
          <w:sz w:val="28"/>
          <w:szCs w:val="28"/>
        </w:rPr>
        <w:t xml:space="preserve"> </w:t>
      </w:r>
      <w:r w:rsidRPr="001A3461">
        <w:rPr>
          <w:rFonts w:ascii="Times New Roman" w:hAnsi="Times New Roman" w:cs="Times New Roman"/>
          <w:sz w:val="28"/>
          <w:szCs w:val="28"/>
        </w:rPr>
        <w:t>водоподготовительных установок в номинальном и аварийном режимах в сравнении с</w:t>
      </w:r>
      <w:r>
        <w:rPr>
          <w:rFonts w:ascii="Times New Roman" w:hAnsi="Times New Roman" w:cs="Times New Roman"/>
          <w:sz w:val="28"/>
          <w:szCs w:val="28"/>
        </w:rPr>
        <w:t xml:space="preserve"> </w:t>
      </w:r>
      <w:r w:rsidRPr="001A3461">
        <w:rPr>
          <w:rFonts w:ascii="Times New Roman" w:hAnsi="Times New Roman" w:cs="Times New Roman"/>
          <w:sz w:val="28"/>
          <w:szCs w:val="28"/>
        </w:rPr>
        <w:t>существующей производительностью химводоподготовки приведены в таблице</w:t>
      </w:r>
      <w:r>
        <w:rPr>
          <w:rFonts w:ascii="Times New Roman" w:hAnsi="Times New Roman" w:cs="Times New Roman"/>
          <w:sz w:val="28"/>
          <w:szCs w:val="28"/>
        </w:rPr>
        <w:t xml:space="preserve"> 3.1</w:t>
      </w:r>
      <w:r w:rsidR="00446EFA">
        <w:rPr>
          <w:rFonts w:ascii="Times New Roman" w:hAnsi="Times New Roman" w:cs="Times New Roman"/>
          <w:sz w:val="28"/>
          <w:szCs w:val="28"/>
        </w:rPr>
        <w:t>.</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 </w:t>
      </w:r>
    </w:p>
    <w:p w:rsidR="00E44806" w:rsidRDefault="00E44806" w:rsidP="00E44806">
      <w:pPr>
        <w:spacing w:after="0" w:line="360" w:lineRule="auto"/>
        <w:ind w:firstLineChars="253" w:firstLine="708"/>
        <w:jc w:val="both"/>
        <w:rPr>
          <w:rFonts w:ascii="Times New Roman" w:hAnsi="Times New Roman" w:cs="Times New Roman"/>
          <w:sz w:val="28"/>
          <w:szCs w:val="28"/>
        </w:rPr>
        <w:sectPr w:rsidR="00E44806" w:rsidSect="00E44806">
          <w:pgSz w:w="11906" w:h="16838"/>
          <w:pgMar w:top="567" w:right="567" w:bottom="567" w:left="1134" w:header="708" w:footer="708" w:gutter="0"/>
          <w:cols w:space="708"/>
          <w:docGrid w:linePitch="360"/>
        </w:sectPr>
      </w:pPr>
    </w:p>
    <w:p w:rsidR="00E44806" w:rsidRPr="00956195" w:rsidRDefault="00E44806" w:rsidP="00E44806">
      <w:pPr>
        <w:spacing w:after="0" w:line="240" w:lineRule="auto"/>
        <w:jc w:val="center"/>
        <w:rPr>
          <w:rFonts w:ascii="Times New Roman" w:hAnsi="Times New Roman" w:cs="Times New Roman"/>
        </w:rPr>
      </w:pPr>
      <w:r>
        <w:rPr>
          <w:rFonts w:ascii="Times New Roman" w:hAnsi="Times New Roman" w:cs="Times New Roman"/>
        </w:rPr>
        <w:lastRenderedPageBreak/>
        <w:t xml:space="preserve">                                                                           </w:t>
      </w:r>
      <w:r w:rsidRPr="00956195">
        <w:rPr>
          <w:rFonts w:ascii="Times New Roman" w:hAnsi="Times New Roman" w:cs="Times New Roman"/>
        </w:rPr>
        <w:t xml:space="preserve">Таблица </w:t>
      </w:r>
      <w:r>
        <w:rPr>
          <w:rFonts w:ascii="Times New Roman" w:hAnsi="Times New Roman" w:cs="Times New Roman"/>
        </w:rPr>
        <w:t>3</w:t>
      </w:r>
      <w:r w:rsidRPr="00956195">
        <w:rPr>
          <w:rFonts w:ascii="Times New Roman" w:hAnsi="Times New Roman" w:cs="Times New Roman"/>
        </w:rPr>
        <w:t>.1.</w:t>
      </w:r>
      <w:r w:rsidR="00446EFA" w:rsidRPr="00956195">
        <w:rPr>
          <w:rFonts w:ascii="Times New Roman" w:hAnsi="Times New Roman" w:cs="Times New Roman"/>
        </w:rPr>
        <w:t xml:space="preserve"> </w:t>
      </w:r>
      <w:r w:rsidRPr="00956195">
        <w:rPr>
          <w:rFonts w:ascii="Times New Roman" w:hAnsi="Times New Roman" w:cs="Times New Roman"/>
        </w:rPr>
        <w:t>Поверочный расчет перспективных балансов водоподготовительных установок.</w:t>
      </w:r>
    </w:p>
    <w:tbl>
      <w:tblPr>
        <w:tblStyle w:val="ad"/>
        <w:tblW w:w="0" w:type="auto"/>
        <w:jc w:val="center"/>
        <w:tblInd w:w="1025" w:type="dxa"/>
        <w:tblLook w:val="04A0" w:firstRow="1" w:lastRow="0" w:firstColumn="1" w:lastColumn="0" w:noHBand="0" w:noVBand="1"/>
      </w:tblPr>
      <w:tblGrid>
        <w:gridCol w:w="695"/>
        <w:gridCol w:w="1839"/>
        <w:gridCol w:w="1136"/>
        <w:gridCol w:w="1728"/>
        <w:gridCol w:w="2055"/>
        <w:gridCol w:w="2262"/>
        <w:gridCol w:w="2262"/>
        <w:gridCol w:w="1066"/>
      </w:tblGrid>
      <w:tr w:rsidR="00E44806" w:rsidTr="00E44806">
        <w:trPr>
          <w:trHeight w:val="608"/>
          <w:jc w:val="center"/>
        </w:trPr>
        <w:tc>
          <w:tcPr>
            <w:tcW w:w="695" w:type="dxa"/>
            <w:vMerge w:val="restart"/>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w:t>
            </w:r>
          </w:p>
        </w:tc>
        <w:tc>
          <w:tcPr>
            <w:tcW w:w="1839" w:type="dxa"/>
            <w:vMerge w:val="restart"/>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Наименование теплоисточника</w:t>
            </w:r>
          </w:p>
        </w:tc>
        <w:tc>
          <w:tcPr>
            <w:tcW w:w="7181" w:type="dxa"/>
            <w:gridSpan w:val="4"/>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Показатели при фактических тепловых нагрузках</w:t>
            </w:r>
          </w:p>
        </w:tc>
        <w:tc>
          <w:tcPr>
            <w:tcW w:w="2262" w:type="dxa"/>
            <w:vMerge w:val="restart"/>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Существующая производительность ВПУ,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1066" w:type="dxa"/>
            <w:vMerge w:val="restart"/>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Резерв (+)</w:t>
            </w:r>
          </w:p>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дефицит (-)</w:t>
            </w:r>
          </w:p>
        </w:tc>
      </w:tr>
      <w:tr w:rsidR="00E44806" w:rsidTr="00E44806">
        <w:trPr>
          <w:trHeight w:val="608"/>
          <w:jc w:val="center"/>
        </w:trPr>
        <w:tc>
          <w:tcPr>
            <w:tcW w:w="695" w:type="dxa"/>
            <w:vMerge/>
            <w:vAlign w:val="center"/>
          </w:tcPr>
          <w:p w:rsidR="00E44806" w:rsidRPr="00FB3078" w:rsidRDefault="00E44806" w:rsidP="00E44806">
            <w:pPr>
              <w:jc w:val="center"/>
              <w:rPr>
                <w:rFonts w:ascii="Times New Roman" w:hAnsi="Times New Roman" w:cs="Times New Roman"/>
                <w:b/>
              </w:rPr>
            </w:pPr>
          </w:p>
        </w:tc>
        <w:tc>
          <w:tcPr>
            <w:tcW w:w="1839" w:type="dxa"/>
            <w:vMerge/>
            <w:vAlign w:val="center"/>
          </w:tcPr>
          <w:p w:rsidR="00E44806" w:rsidRPr="00FB3078" w:rsidRDefault="00E44806" w:rsidP="00E44806">
            <w:pPr>
              <w:jc w:val="center"/>
              <w:rPr>
                <w:rFonts w:ascii="Times New Roman" w:hAnsi="Times New Roman" w:cs="Times New Roman"/>
                <w:b/>
              </w:rPr>
            </w:pPr>
          </w:p>
        </w:tc>
        <w:tc>
          <w:tcPr>
            <w:tcW w:w="1136"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Расход исходной воды,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1728"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Среднечасовой расход подпиточный воды,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2055"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Нормативная аварийная подпитка химически необработанной и недеаэрированной водой, м</w:t>
            </w:r>
            <w:r w:rsidRPr="00FB3078">
              <w:rPr>
                <w:rFonts w:ascii="Times New Roman" w:hAnsi="Times New Roman" w:cs="Times New Roman"/>
                <w:b/>
                <w:vertAlign w:val="superscript"/>
              </w:rPr>
              <w:t>3</w:t>
            </w:r>
            <w:r w:rsidRPr="00FB3078">
              <w:rPr>
                <w:rFonts w:ascii="Times New Roman" w:hAnsi="Times New Roman" w:cs="Times New Roman"/>
                <w:b/>
              </w:rPr>
              <w:t xml:space="preserve">/ч. </w:t>
            </w:r>
          </w:p>
        </w:tc>
        <w:tc>
          <w:tcPr>
            <w:tcW w:w="2262"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Нормативная производительность ВПУ,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2262" w:type="dxa"/>
            <w:vMerge/>
            <w:vAlign w:val="center"/>
          </w:tcPr>
          <w:p w:rsidR="00E44806" w:rsidRDefault="00E44806" w:rsidP="00E44806">
            <w:pPr>
              <w:jc w:val="center"/>
              <w:rPr>
                <w:rFonts w:ascii="Times New Roman" w:hAnsi="Times New Roman" w:cs="Times New Roman"/>
                <w:sz w:val="28"/>
                <w:szCs w:val="28"/>
              </w:rPr>
            </w:pPr>
          </w:p>
        </w:tc>
        <w:tc>
          <w:tcPr>
            <w:tcW w:w="1066" w:type="dxa"/>
            <w:vMerge/>
            <w:vAlign w:val="center"/>
          </w:tcPr>
          <w:p w:rsidR="00E44806" w:rsidRDefault="00E44806" w:rsidP="00E44806">
            <w:pPr>
              <w:jc w:val="center"/>
              <w:rPr>
                <w:rFonts w:ascii="Times New Roman" w:hAnsi="Times New Roman" w:cs="Times New Roman"/>
                <w:sz w:val="28"/>
                <w:szCs w:val="28"/>
              </w:rPr>
            </w:pPr>
          </w:p>
        </w:tc>
      </w:tr>
      <w:tr w:rsidR="00E44806" w:rsidTr="00E44806">
        <w:trPr>
          <w:jc w:val="center"/>
        </w:trPr>
        <w:tc>
          <w:tcPr>
            <w:tcW w:w="695"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1.</w:t>
            </w:r>
          </w:p>
        </w:tc>
        <w:tc>
          <w:tcPr>
            <w:tcW w:w="1839" w:type="dxa"/>
            <w:vAlign w:val="center"/>
          </w:tcPr>
          <w:p w:rsidR="00E44806" w:rsidRPr="00FB3078" w:rsidRDefault="00E44806" w:rsidP="00E44806">
            <w:pPr>
              <w:jc w:val="center"/>
              <w:rPr>
                <w:rFonts w:ascii="Times New Roman" w:hAnsi="Times New Roman" w:cs="Times New Roman"/>
              </w:rPr>
            </w:pPr>
            <w:r w:rsidRPr="00FB3078">
              <w:rPr>
                <w:rFonts w:ascii="Times New Roman" w:hAnsi="Times New Roman" w:cs="Times New Roman"/>
              </w:rPr>
              <w:t>Газовая котельная п. Октябрьский</w:t>
            </w:r>
          </w:p>
        </w:tc>
        <w:tc>
          <w:tcPr>
            <w:tcW w:w="1136"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5,25</w:t>
            </w:r>
          </w:p>
        </w:tc>
        <w:tc>
          <w:tcPr>
            <w:tcW w:w="1728"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5,19</w:t>
            </w:r>
          </w:p>
        </w:tc>
        <w:tc>
          <w:tcPr>
            <w:tcW w:w="2055"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5,46</w:t>
            </w:r>
          </w:p>
        </w:tc>
        <w:tc>
          <w:tcPr>
            <w:tcW w:w="2262"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30</w:t>
            </w:r>
          </w:p>
        </w:tc>
        <w:tc>
          <w:tcPr>
            <w:tcW w:w="2262"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8,53</w:t>
            </w:r>
          </w:p>
        </w:tc>
        <w:tc>
          <w:tcPr>
            <w:tcW w:w="1066"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21,47</w:t>
            </w:r>
          </w:p>
        </w:tc>
      </w:tr>
      <w:tr w:rsidR="00E44806" w:rsidTr="00E44806">
        <w:trPr>
          <w:jc w:val="center"/>
        </w:trPr>
        <w:tc>
          <w:tcPr>
            <w:tcW w:w="695" w:type="dxa"/>
            <w:vAlign w:val="center"/>
          </w:tcPr>
          <w:p w:rsidR="00E44806" w:rsidRPr="00FB3078" w:rsidRDefault="00E44806" w:rsidP="00E44806">
            <w:pPr>
              <w:jc w:val="center"/>
              <w:rPr>
                <w:rFonts w:ascii="Times New Roman" w:hAnsi="Times New Roman" w:cs="Times New Roman"/>
                <w:b/>
              </w:rPr>
            </w:pPr>
            <w:r w:rsidRPr="00FB3078">
              <w:rPr>
                <w:rFonts w:ascii="Times New Roman" w:hAnsi="Times New Roman" w:cs="Times New Roman"/>
                <w:b/>
              </w:rPr>
              <w:t>2.</w:t>
            </w:r>
          </w:p>
        </w:tc>
        <w:tc>
          <w:tcPr>
            <w:tcW w:w="1839" w:type="dxa"/>
            <w:vAlign w:val="center"/>
          </w:tcPr>
          <w:p w:rsidR="00E44806" w:rsidRPr="00FB3078" w:rsidRDefault="00E44806" w:rsidP="00E44806">
            <w:pPr>
              <w:jc w:val="center"/>
              <w:rPr>
                <w:rFonts w:ascii="Times New Roman" w:hAnsi="Times New Roman" w:cs="Times New Roman"/>
              </w:rPr>
            </w:pPr>
            <w:r w:rsidRPr="00FB3078">
              <w:rPr>
                <w:rFonts w:ascii="Times New Roman" w:hAnsi="Times New Roman" w:cs="Times New Roman"/>
              </w:rPr>
              <w:t>Угольная котельная д. Б. Седельниково</w:t>
            </w:r>
          </w:p>
        </w:tc>
        <w:tc>
          <w:tcPr>
            <w:tcW w:w="1136"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0,86</w:t>
            </w:r>
          </w:p>
        </w:tc>
        <w:tc>
          <w:tcPr>
            <w:tcW w:w="1728"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0,86</w:t>
            </w:r>
          </w:p>
        </w:tc>
        <w:tc>
          <w:tcPr>
            <w:tcW w:w="2055"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0,94</w:t>
            </w:r>
          </w:p>
        </w:tc>
        <w:tc>
          <w:tcPr>
            <w:tcW w:w="2262"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нет</w:t>
            </w:r>
          </w:p>
        </w:tc>
        <w:tc>
          <w:tcPr>
            <w:tcW w:w="2262"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нет</w:t>
            </w:r>
          </w:p>
        </w:tc>
        <w:tc>
          <w:tcPr>
            <w:tcW w:w="1066" w:type="dxa"/>
            <w:vAlign w:val="center"/>
          </w:tcPr>
          <w:p w:rsidR="00E44806" w:rsidRPr="00FB3078" w:rsidRDefault="00E44806" w:rsidP="00E44806">
            <w:pPr>
              <w:jc w:val="center"/>
              <w:rPr>
                <w:rFonts w:ascii="Times New Roman" w:hAnsi="Times New Roman" w:cs="Times New Roman"/>
              </w:rPr>
            </w:pPr>
            <w:r>
              <w:rPr>
                <w:rFonts w:ascii="Times New Roman" w:hAnsi="Times New Roman" w:cs="Times New Roman"/>
              </w:rPr>
              <w:t>нет</w:t>
            </w:r>
          </w:p>
        </w:tc>
      </w:tr>
      <w:tr w:rsidR="00E44806" w:rsidTr="00E44806">
        <w:trPr>
          <w:trHeight w:val="668"/>
          <w:jc w:val="center"/>
        </w:trPr>
        <w:tc>
          <w:tcPr>
            <w:tcW w:w="2534" w:type="dxa"/>
            <w:gridSpan w:val="2"/>
            <w:vAlign w:val="center"/>
          </w:tcPr>
          <w:p w:rsidR="00E44806" w:rsidRPr="00FB3078" w:rsidRDefault="00E44806" w:rsidP="00E44806">
            <w:pPr>
              <w:jc w:val="right"/>
              <w:rPr>
                <w:rFonts w:ascii="Times New Roman" w:hAnsi="Times New Roman" w:cs="Times New Roman"/>
              </w:rPr>
            </w:pPr>
            <w:r>
              <w:rPr>
                <w:rFonts w:ascii="Times New Roman" w:hAnsi="Times New Roman" w:cs="Times New Roman"/>
                <w:b/>
              </w:rPr>
              <w:t>Всего:</w:t>
            </w:r>
          </w:p>
        </w:tc>
        <w:tc>
          <w:tcPr>
            <w:tcW w:w="1136"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6,11</w:t>
            </w:r>
          </w:p>
        </w:tc>
        <w:tc>
          <w:tcPr>
            <w:tcW w:w="1728"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6,05</w:t>
            </w:r>
          </w:p>
        </w:tc>
        <w:tc>
          <w:tcPr>
            <w:tcW w:w="2055"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6,40</w:t>
            </w:r>
          </w:p>
        </w:tc>
        <w:tc>
          <w:tcPr>
            <w:tcW w:w="2262"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30</w:t>
            </w:r>
          </w:p>
        </w:tc>
        <w:tc>
          <w:tcPr>
            <w:tcW w:w="2262"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8,53</w:t>
            </w:r>
          </w:p>
        </w:tc>
        <w:tc>
          <w:tcPr>
            <w:tcW w:w="1066" w:type="dxa"/>
            <w:vAlign w:val="center"/>
          </w:tcPr>
          <w:p w:rsidR="00E44806" w:rsidRPr="008B281B" w:rsidRDefault="00E44806" w:rsidP="00E44806">
            <w:pPr>
              <w:jc w:val="center"/>
              <w:rPr>
                <w:rFonts w:ascii="Times New Roman" w:hAnsi="Times New Roman" w:cs="Times New Roman"/>
                <w:b/>
              </w:rPr>
            </w:pPr>
            <w:r w:rsidRPr="008B281B">
              <w:rPr>
                <w:rFonts w:ascii="Times New Roman" w:hAnsi="Times New Roman" w:cs="Times New Roman"/>
                <w:b/>
              </w:rPr>
              <w:t>21,47</w:t>
            </w:r>
          </w:p>
        </w:tc>
      </w:tr>
    </w:tbl>
    <w:p w:rsidR="00E44806" w:rsidRDefault="00E44806" w:rsidP="00E44806">
      <w:pPr>
        <w:spacing w:after="0" w:line="24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sectPr w:rsidR="00E44806" w:rsidSect="00E44806">
          <w:pgSz w:w="16838" w:h="11906" w:orient="landscape"/>
          <w:pgMar w:top="567" w:right="567" w:bottom="1134" w:left="567" w:header="708" w:footer="708" w:gutter="0"/>
          <w:cols w:space="708"/>
          <w:docGrid w:linePitch="360"/>
        </w:sectPr>
      </w:pPr>
    </w:p>
    <w:p w:rsidR="00E44806" w:rsidRPr="00B84867" w:rsidRDefault="00E44806" w:rsidP="00E44806">
      <w:pPr>
        <w:pStyle w:val="65"/>
        <w:keepNext/>
        <w:keepLines/>
        <w:shd w:val="clear" w:color="auto" w:fill="auto"/>
        <w:tabs>
          <w:tab w:val="left" w:pos="567"/>
        </w:tabs>
        <w:spacing w:after="0" w:line="360" w:lineRule="auto"/>
        <w:ind w:firstLineChars="253" w:firstLine="711"/>
        <w:jc w:val="both"/>
        <w:rPr>
          <w:i w:val="0"/>
        </w:rPr>
      </w:pPr>
      <w:r w:rsidRPr="00B84867">
        <w:rPr>
          <w:i w:val="0"/>
        </w:rPr>
        <w:lastRenderedPageBreak/>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E44806" w:rsidRDefault="00E44806" w:rsidP="00E44806">
      <w:pPr>
        <w:spacing w:after="0" w:line="360" w:lineRule="auto"/>
        <w:ind w:firstLine="709"/>
        <w:rPr>
          <w:rFonts w:ascii="Times New Roman" w:hAnsi="Times New Roman" w:cs="Times New Roman"/>
          <w:b/>
          <w:sz w:val="32"/>
          <w:szCs w:val="32"/>
        </w:rPr>
        <w:sectPr w:rsidR="00E44806" w:rsidSect="00E44806">
          <w:pgSz w:w="11906" w:h="16838"/>
          <w:pgMar w:top="567" w:right="567" w:bottom="567" w:left="1134" w:header="708" w:footer="708" w:gutter="0"/>
          <w:cols w:space="708"/>
          <w:docGrid w:linePitch="360"/>
        </w:sectPr>
      </w:pPr>
    </w:p>
    <w:p w:rsidR="00E44806" w:rsidRDefault="00E44806" w:rsidP="00AB7867">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4. Предложения по строительству, реконструкции и техническому перевооружению источников тепловой энергии.</w:t>
      </w:r>
    </w:p>
    <w:p w:rsidR="00E44806" w:rsidRDefault="00E44806" w:rsidP="00E44806">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ой энергии приведены в таблице 4.1.</w:t>
      </w:r>
    </w:p>
    <w:p w:rsidR="00E44806" w:rsidRDefault="00E44806" w:rsidP="00E44806">
      <w:pPr>
        <w:spacing w:after="0" w:line="360" w:lineRule="auto"/>
        <w:ind w:firstLine="709"/>
        <w:jc w:val="right"/>
        <w:rPr>
          <w:rStyle w:val="74"/>
          <w:rFonts w:eastAsiaTheme="minorHAnsi"/>
          <w:b w:val="0"/>
          <w:bCs w:val="0"/>
          <w:i w:val="0"/>
          <w:iCs w:val="0"/>
          <w:sz w:val="22"/>
          <w:szCs w:val="22"/>
        </w:rPr>
      </w:pPr>
    </w:p>
    <w:p w:rsidR="00E44806" w:rsidRPr="007D5FDE" w:rsidRDefault="00E44806" w:rsidP="00D61380">
      <w:pPr>
        <w:spacing w:after="0" w:line="240" w:lineRule="auto"/>
        <w:ind w:firstLine="709"/>
        <w:jc w:val="right"/>
        <w:rPr>
          <w:rStyle w:val="74"/>
          <w:rFonts w:eastAsiaTheme="minorHAnsi"/>
          <w:b w:val="0"/>
          <w:bCs w:val="0"/>
          <w:i w:val="0"/>
          <w:iCs w:val="0"/>
          <w:sz w:val="22"/>
          <w:szCs w:val="22"/>
        </w:rPr>
      </w:pPr>
      <w:r>
        <w:rPr>
          <w:rStyle w:val="74"/>
          <w:rFonts w:eastAsiaTheme="minorHAnsi"/>
          <w:b w:val="0"/>
          <w:bCs w:val="0"/>
          <w:i w:val="0"/>
          <w:iCs w:val="0"/>
          <w:sz w:val="22"/>
          <w:szCs w:val="22"/>
        </w:rPr>
        <w:t>Таблица 4.1. Модернизация источников тепловой энергии.</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3402"/>
        <w:gridCol w:w="2268"/>
        <w:gridCol w:w="1985"/>
      </w:tblGrid>
      <w:tr w:rsidR="00E44806" w:rsidRPr="005F07DE" w:rsidTr="00E44806">
        <w:trPr>
          <w:trHeight w:val="600"/>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Характеристика</w:t>
            </w:r>
          </w:p>
        </w:tc>
        <w:tc>
          <w:tcPr>
            <w:tcW w:w="3402" w:type="dxa"/>
            <w:vMerge w:val="restart"/>
            <w:tcBorders>
              <w:top w:val="single" w:sz="4" w:space="0" w:color="auto"/>
              <w:left w:val="single" w:sz="4" w:space="0" w:color="auto"/>
              <w:right w:val="single" w:sz="4" w:space="0" w:color="auto"/>
            </w:tcBorders>
            <w:shd w:val="clear" w:color="auto" w:fill="auto"/>
            <w:noWrap/>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Цель мероприятия</w:t>
            </w:r>
          </w:p>
        </w:tc>
        <w:tc>
          <w:tcPr>
            <w:tcW w:w="2268" w:type="dxa"/>
            <w:vMerge w:val="restart"/>
            <w:tcBorders>
              <w:top w:val="single" w:sz="4" w:space="0" w:color="auto"/>
              <w:left w:val="single" w:sz="4" w:space="0" w:color="auto"/>
              <w:right w:val="single" w:sz="4" w:space="0" w:color="auto"/>
            </w:tcBorders>
            <w:vAlign w:val="center"/>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Годы выполнения</w:t>
            </w:r>
          </w:p>
        </w:tc>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Капитальные вложения, всего</w:t>
            </w:r>
          </w:p>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тыс. руб.</w:t>
            </w:r>
          </w:p>
        </w:tc>
      </w:tr>
      <w:tr w:rsidR="00E44806" w:rsidRPr="005F07DE" w:rsidTr="00E44806">
        <w:trPr>
          <w:trHeight w:val="600"/>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r w:rsidRPr="00DE2E90">
              <w:rPr>
                <w:rFonts w:ascii="Times New Roman" w:eastAsia="Times New Roman" w:hAnsi="Times New Roman" w:cs="Times New Roman"/>
                <w:b/>
                <w:color w:val="000000"/>
                <w:sz w:val="20"/>
                <w:szCs w:val="20"/>
              </w:rPr>
              <w:t>Кол-во</w:t>
            </w:r>
          </w:p>
        </w:tc>
        <w:tc>
          <w:tcPr>
            <w:tcW w:w="3402" w:type="dxa"/>
            <w:vMerge/>
            <w:tcBorders>
              <w:left w:val="single" w:sz="4" w:space="0" w:color="auto"/>
              <w:bottom w:val="single" w:sz="4" w:space="0" w:color="auto"/>
              <w:right w:val="single" w:sz="4" w:space="0" w:color="auto"/>
            </w:tcBorders>
            <w:shd w:val="clear" w:color="auto" w:fill="auto"/>
            <w:noWrap/>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p>
        </w:tc>
        <w:tc>
          <w:tcPr>
            <w:tcW w:w="2268" w:type="dxa"/>
            <w:vMerge/>
            <w:tcBorders>
              <w:left w:val="single" w:sz="4" w:space="0" w:color="auto"/>
              <w:bottom w:val="single" w:sz="4" w:space="0" w:color="auto"/>
              <w:right w:val="single" w:sz="4" w:space="0" w:color="auto"/>
            </w:tcBorders>
            <w:vAlign w:val="center"/>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p>
        </w:tc>
        <w:tc>
          <w:tcPr>
            <w:tcW w:w="1985" w:type="dxa"/>
            <w:vMerge/>
            <w:tcBorders>
              <w:left w:val="single" w:sz="4" w:space="0" w:color="auto"/>
              <w:bottom w:val="single" w:sz="4" w:space="0" w:color="auto"/>
              <w:right w:val="single" w:sz="4" w:space="0" w:color="auto"/>
            </w:tcBorders>
            <w:shd w:val="clear" w:color="auto" w:fill="auto"/>
            <w:noWrap/>
            <w:vAlign w:val="center"/>
            <w:hideMark/>
          </w:tcPr>
          <w:p w:rsidR="00E44806" w:rsidRPr="00DE2E90" w:rsidRDefault="00E44806" w:rsidP="00E44806">
            <w:pPr>
              <w:spacing w:after="0" w:line="240" w:lineRule="auto"/>
              <w:jc w:val="center"/>
              <w:rPr>
                <w:rFonts w:ascii="Times New Roman" w:eastAsia="Times New Roman" w:hAnsi="Times New Roman" w:cs="Times New Roman"/>
                <w:b/>
                <w:color w:val="000000"/>
                <w:sz w:val="20"/>
                <w:szCs w:val="20"/>
              </w:rPr>
            </w:pPr>
          </w:p>
        </w:tc>
      </w:tr>
      <w:tr w:rsidR="00E44806" w:rsidRPr="005F07DE" w:rsidTr="00E44806">
        <w:trPr>
          <w:trHeight w:val="600"/>
        </w:trPr>
        <w:tc>
          <w:tcPr>
            <w:tcW w:w="2660" w:type="dxa"/>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color w:val="000000"/>
                <w:sz w:val="20"/>
                <w:szCs w:val="20"/>
              </w:rPr>
            </w:pPr>
          </w:p>
          <w:p w:rsidR="00E44806"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 xml:space="preserve">Замена угольной </w:t>
            </w:r>
            <w:r>
              <w:rPr>
                <w:rFonts w:ascii="Times New Roman" w:eastAsia="Times New Roman" w:hAnsi="Times New Roman" w:cs="Times New Roman"/>
                <w:color w:val="000000"/>
                <w:sz w:val="20"/>
                <w:szCs w:val="20"/>
              </w:rPr>
              <w:t xml:space="preserve">котельной </w:t>
            </w:r>
            <w:r w:rsidRPr="00D174AD">
              <w:rPr>
                <w:rFonts w:ascii="Times New Roman" w:eastAsia="Times New Roman" w:hAnsi="Times New Roman" w:cs="Times New Roman"/>
                <w:color w:val="000000"/>
                <w:sz w:val="20"/>
                <w:szCs w:val="20"/>
              </w:rPr>
              <w:t xml:space="preserve">на газовую в </w:t>
            </w:r>
          </w:p>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w:t>
            </w:r>
            <w:r w:rsidRPr="00D174AD">
              <w:rPr>
                <w:rFonts w:ascii="Times New Roman" w:eastAsia="Times New Roman" w:hAnsi="Times New Roman" w:cs="Times New Roman"/>
                <w:color w:val="000000"/>
                <w:sz w:val="20"/>
                <w:szCs w:val="20"/>
              </w:rPr>
              <w:t>. Б.Седельниково</w:t>
            </w:r>
          </w:p>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p>
        </w:tc>
        <w:tc>
          <w:tcPr>
            <w:tcW w:w="3402" w:type="dxa"/>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Снижение экологического загрязнения, увеличение энергосбережения, улучшение качества теплоносителя</w:t>
            </w:r>
          </w:p>
        </w:tc>
        <w:tc>
          <w:tcPr>
            <w:tcW w:w="2268" w:type="dxa"/>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2018-2021</w:t>
            </w:r>
          </w:p>
        </w:tc>
        <w:tc>
          <w:tcPr>
            <w:tcW w:w="1985" w:type="dxa"/>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3526,0</w:t>
            </w:r>
          </w:p>
        </w:tc>
      </w:tr>
    </w:tbl>
    <w:p w:rsidR="00E44806" w:rsidRPr="00DE2E90" w:rsidRDefault="00E44806" w:rsidP="00E44806">
      <w:pPr>
        <w:pStyle w:val="af3"/>
        <w:widowControl w:val="0"/>
        <w:tabs>
          <w:tab w:val="left" w:pos="1326"/>
        </w:tabs>
        <w:spacing w:after="0" w:line="360" w:lineRule="auto"/>
        <w:ind w:left="709"/>
        <w:jc w:val="both"/>
        <w:rPr>
          <w:rStyle w:val="74"/>
          <w:rFonts w:eastAsiaTheme="minorHAnsi"/>
          <w:b w:val="0"/>
          <w:bCs w:val="0"/>
          <w:i w:val="0"/>
          <w:iCs w:val="0"/>
        </w:rPr>
      </w:pPr>
    </w:p>
    <w:p w:rsidR="00E44806" w:rsidRPr="00D61380" w:rsidRDefault="00E44806" w:rsidP="00D61380">
      <w:pPr>
        <w:widowControl w:val="0"/>
        <w:tabs>
          <w:tab w:val="left" w:pos="1326"/>
        </w:tabs>
        <w:spacing w:after="0" w:line="360" w:lineRule="auto"/>
        <w:ind w:firstLine="709"/>
        <w:jc w:val="both"/>
        <w:rPr>
          <w:rFonts w:ascii="Times New Roman" w:hAnsi="Times New Roman" w:cs="Times New Roman"/>
          <w:sz w:val="28"/>
          <w:szCs w:val="28"/>
        </w:rPr>
      </w:pPr>
      <w:r w:rsidRPr="00D61380">
        <w:rPr>
          <w:rStyle w:val="74"/>
          <w:rFonts w:eastAsiaTheme="minorHAnsi"/>
          <w:bCs w:val="0"/>
          <w:i w:val="0"/>
          <w:iCs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D61380">
        <w:rPr>
          <w:rFonts w:ascii="Times New Roman" w:hAnsi="Times New Roman" w:cs="Times New Roman"/>
          <w:sz w:val="28"/>
          <w:szCs w:val="28"/>
        </w:rPr>
        <w:t xml:space="preserve"> </w:t>
      </w:r>
      <w:r w:rsidRPr="00D61380">
        <w:rPr>
          <w:rStyle w:val="74"/>
          <w:rFonts w:eastAsia="Courier New"/>
          <w:bCs w:val="0"/>
          <w:i w:val="0"/>
          <w:iCs w:val="0"/>
        </w:rPr>
        <w:t>или экономически нецелесообразно.</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E44806" w:rsidRPr="004D3B17" w:rsidRDefault="00E44806" w:rsidP="00E44806">
      <w:pPr>
        <w:spacing w:after="0" w:line="360" w:lineRule="auto"/>
        <w:ind w:firstLine="709"/>
        <w:jc w:val="both"/>
        <w:rPr>
          <w:rFonts w:ascii="Times New Roman" w:hAnsi="Times New Roman" w:cs="Times New Roman"/>
          <w:sz w:val="28"/>
          <w:szCs w:val="28"/>
        </w:rPr>
      </w:pPr>
    </w:p>
    <w:p w:rsidR="00E44806" w:rsidRPr="004D3B17" w:rsidRDefault="00E44806" w:rsidP="00D61380">
      <w:pPr>
        <w:widowControl w:val="0"/>
        <w:tabs>
          <w:tab w:val="left" w:pos="691"/>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На территории находящиеся в ведомстве МУП ЖКХ «</w:t>
      </w:r>
      <w:r>
        <w:rPr>
          <w:rFonts w:ascii="Times New Roman" w:hAnsi="Times New Roman" w:cs="Times New Roman"/>
          <w:sz w:val="28"/>
          <w:szCs w:val="28"/>
        </w:rPr>
        <w:t>Западное</w:t>
      </w:r>
      <w:r w:rsidRPr="004D3B17">
        <w:rPr>
          <w:rFonts w:ascii="Times New Roman" w:hAnsi="Times New Roman" w:cs="Times New Roman"/>
          <w:sz w:val="28"/>
          <w:szCs w:val="28"/>
        </w:rPr>
        <w:t>» не планируется строительство источника тепловой энергии с комбинированной выработкой тепловой и электрической энергии.</w:t>
      </w:r>
    </w:p>
    <w:p w:rsidR="00D61380" w:rsidRDefault="00D61380" w:rsidP="00D61380">
      <w:pPr>
        <w:widowControl w:val="0"/>
        <w:tabs>
          <w:tab w:val="left" w:pos="1260"/>
        </w:tabs>
        <w:spacing w:after="0" w:line="360" w:lineRule="auto"/>
        <w:ind w:firstLine="709"/>
        <w:jc w:val="both"/>
        <w:rPr>
          <w:rStyle w:val="74"/>
          <w:rFonts w:eastAsiaTheme="minorHAnsi"/>
          <w:bCs w:val="0"/>
          <w:i w:val="0"/>
          <w:iCs w:val="0"/>
        </w:rPr>
      </w:pPr>
    </w:p>
    <w:p w:rsidR="00D61380" w:rsidRDefault="00D61380" w:rsidP="00D61380">
      <w:pPr>
        <w:widowControl w:val="0"/>
        <w:tabs>
          <w:tab w:val="left" w:pos="1260"/>
        </w:tabs>
        <w:spacing w:after="0" w:line="360" w:lineRule="auto"/>
        <w:ind w:firstLine="709"/>
        <w:jc w:val="both"/>
        <w:rPr>
          <w:rStyle w:val="74"/>
          <w:rFonts w:eastAsiaTheme="minorHAnsi"/>
          <w:bCs w:val="0"/>
          <w:i w:val="0"/>
          <w:iCs w:val="0"/>
        </w:rPr>
      </w:pPr>
    </w:p>
    <w:p w:rsidR="00D61380" w:rsidRDefault="00D61380" w:rsidP="00D61380">
      <w:pPr>
        <w:widowControl w:val="0"/>
        <w:tabs>
          <w:tab w:val="left" w:pos="1260"/>
        </w:tabs>
        <w:spacing w:after="0" w:line="360" w:lineRule="auto"/>
        <w:ind w:firstLine="709"/>
        <w:jc w:val="both"/>
        <w:rPr>
          <w:rStyle w:val="74"/>
          <w:rFonts w:eastAsiaTheme="minorHAnsi"/>
          <w:bCs w:val="0"/>
          <w:i w:val="0"/>
          <w:iCs w:val="0"/>
        </w:rPr>
      </w:pPr>
    </w:p>
    <w:p w:rsidR="00D61380" w:rsidRDefault="00D61380" w:rsidP="00D61380">
      <w:pPr>
        <w:widowControl w:val="0"/>
        <w:tabs>
          <w:tab w:val="left" w:pos="1260"/>
        </w:tabs>
        <w:spacing w:after="0" w:line="360" w:lineRule="auto"/>
        <w:ind w:firstLine="709"/>
        <w:jc w:val="both"/>
        <w:rPr>
          <w:rStyle w:val="74"/>
          <w:rFonts w:eastAsiaTheme="minorHAnsi"/>
          <w:bCs w:val="0"/>
          <w:i w:val="0"/>
          <w:iCs w:val="0"/>
        </w:rPr>
      </w:pPr>
    </w:p>
    <w:p w:rsidR="00E44806" w:rsidRPr="00DC047F" w:rsidRDefault="00E44806" w:rsidP="00D61380">
      <w:pPr>
        <w:widowControl w:val="0"/>
        <w:tabs>
          <w:tab w:val="left" w:pos="1260"/>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C047F">
        <w:rPr>
          <w:rStyle w:val="74"/>
          <w:rFonts w:eastAsia="Courier New"/>
          <w:bCs w:val="0"/>
          <w:i w:val="0"/>
          <w:iCs w:val="0"/>
        </w:rPr>
        <w:t>.</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E44806" w:rsidRDefault="00E44806" w:rsidP="00E44806">
      <w:pPr>
        <w:spacing w:after="0" w:line="360" w:lineRule="auto"/>
        <w:ind w:firstLine="709"/>
        <w:jc w:val="both"/>
        <w:rPr>
          <w:sz w:val="28"/>
          <w:szCs w:val="28"/>
        </w:rPr>
      </w:pPr>
    </w:p>
    <w:p w:rsidR="00E44806" w:rsidRPr="00DC047F" w:rsidRDefault="00E44806" w:rsidP="00D61380">
      <w:pPr>
        <w:widowControl w:val="0"/>
        <w:tabs>
          <w:tab w:val="left" w:pos="1067"/>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МУП ЖКХ «Западное»,</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rPr>
          <w:rFonts w:ascii="Times New Roman" w:hAnsi="Times New Roman" w:cs="Times New Roman"/>
          <w:b/>
          <w:sz w:val="32"/>
          <w:szCs w:val="32"/>
        </w:rPr>
      </w:pPr>
    </w:p>
    <w:p w:rsidR="00E44806" w:rsidRPr="00DC047F" w:rsidRDefault="00E44806" w:rsidP="00D61380">
      <w:pPr>
        <w:widowControl w:val="0"/>
        <w:tabs>
          <w:tab w:val="left" w:pos="774"/>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График регулирования отпуска тепловой энергии от котельных - 9</w:t>
      </w:r>
      <w:r>
        <w:rPr>
          <w:rFonts w:ascii="Times New Roman" w:hAnsi="Times New Roman" w:cs="Times New Roman"/>
          <w:sz w:val="28"/>
          <w:szCs w:val="28"/>
        </w:rPr>
        <w:t>0</w:t>
      </w:r>
      <w:r w:rsidRPr="00DC047F">
        <w:rPr>
          <w:rFonts w:ascii="Times New Roman" w:hAnsi="Times New Roman" w:cs="Times New Roman"/>
          <w:sz w:val="28"/>
          <w:szCs w:val="28"/>
        </w:rPr>
        <w:t>/70 °С.</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lastRenderedPageBreak/>
        <w:t xml:space="preserve">На территории </w:t>
      </w:r>
      <w:r>
        <w:rPr>
          <w:rFonts w:ascii="Times New Roman" w:hAnsi="Times New Roman" w:cs="Times New Roman"/>
          <w:sz w:val="28"/>
          <w:szCs w:val="28"/>
        </w:rPr>
        <w:t>находящие</w:t>
      </w:r>
      <w:r w:rsidRPr="00DC047F">
        <w:rPr>
          <w:rFonts w:ascii="Times New Roman" w:hAnsi="Times New Roman" w:cs="Times New Roman"/>
          <w:sz w:val="28"/>
          <w:szCs w:val="28"/>
        </w:rPr>
        <w:t xml:space="preserve">ся в ведомстве МУП ЖКХ </w:t>
      </w:r>
      <w:r>
        <w:rPr>
          <w:rFonts w:ascii="Times New Roman" w:hAnsi="Times New Roman" w:cs="Times New Roman"/>
          <w:sz w:val="28"/>
          <w:szCs w:val="28"/>
        </w:rPr>
        <w:t>«Западное»</w:t>
      </w:r>
      <w:r w:rsidRPr="00DC047F">
        <w:rPr>
          <w:rFonts w:ascii="Times New Roman" w:hAnsi="Times New Roman" w:cs="Times New Roman"/>
          <w:sz w:val="28"/>
          <w:szCs w:val="28"/>
        </w:rPr>
        <w:t xml:space="preserve">  принята закрытая система ГВС с непосредственным разбором теплоносителя из подающего трубопровода.</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Отпуск теплоносителя в сеть осуществляется круглогодично.</w:t>
      </w:r>
    </w:p>
    <w:p w:rsidR="00E44806" w:rsidRDefault="00E44806" w:rsidP="00E44806">
      <w:pPr>
        <w:spacing w:after="0" w:line="360" w:lineRule="auto"/>
        <w:ind w:firstLine="709"/>
        <w:rPr>
          <w:rFonts w:ascii="Times New Roman" w:hAnsi="Times New Roman" w:cs="Times New Roman"/>
          <w:b/>
          <w:sz w:val="32"/>
          <w:szCs w:val="32"/>
        </w:rPr>
      </w:pPr>
    </w:p>
    <w:p w:rsidR="00E44806" w:rsidRPr="00DC047F" w:rsidRDefault="00E44806" w:rsidP="00D61380">
      <w:pPr>
        <w:widowControl w:val="0"/>
        <w:tabs>
          <w:tab w:val="left" w:pos="71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DC047F">
        <w:rPr>
          <w:rStyle w:val="74"/>
          <w:rFonts w:eastAsia="Courier New"/>
          <w:bCs w:val="0"/>
          <w:i w:val="0"/>
          <w:iCs w:val="0"/>
        </w:rPr>
        <w:t>.</w:t>
      </w:r>
    </w:p>
    <w:p w:rsidR="00E44806" w:rsidRDefault="00E44806" w:rsidP="00E44806">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Предложения по  вводу в эксплуатацию новых тепловых мощностей отсутствуют.</w:t>
      </w: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Pr="00E74817" w:rsidRDefault="00E44806" w:rsidP="00E44806">
      <w:pPr>
        <w:spacing w:after="0" w:line="360" w:lineRule="auto"/>
        <w:ind w:firstLine="709"/>
        <w:jc w:val="both"/>
        <w:rPr>
          <w:rFonts w:ascii="Times New Roman" w:hAnsi="Times New Roman" w:cs="Times New Roman"/>
          <w:b/>
          <w:sz w:val="32"/>
          <w:szCs w:val="32"/>
        </w:rPr>
      </w:pPr>
      <w:r w:rsidRPr="00E74817">
        <w:rPr>
          <w:rFonts w:ascii="Times New Roman" w:hAnsi="Times New Roman" w:cs="Times New Roman"/>
          <w:b/>
          <w:sz w:val="32"/>
          <w:szCs w:val="32"/>
        </w:rPr>
        <w:lastRenderedPageBreak/>
        <w:t>Глава 5. Предложения по строительству и реконструкции тепловых сетей, и сооружений на них.</w:t>
      </w:r>
    </w:p>
    <w:p w:rsidR="00E44806" w:rsidRPr="00A312DB" w:rsidRDefault="00E44806" w:rsidP="00E44806">
      <w:pPr>
        <w:spacing w:after="0" w:line="360" w:lineRule="auto"/>
        <w:ind w:firstLine="709"/>
        <w:rPr>
          <w:rFonts w:ascii="Times New Roman" w:hAnsi="Times New Roman" w:cs="Times New Roman"/>
          <w:b/>
          <w:sz w:val="28"/>
          <w:szCs w:val="28"/>
        </w:rPr>
      </w:pPr>
    </w:p>
    <w:p w:rsidR="00E44806" w:rsidRPr="00A312DB" w:rsidRDefault="00E44806" w:rsidP="00D61380">
      <w:pPr>
        <w:widowControl w:val="0"/>
        <w:tabs>
          <w:tab w:val="left" w:pos="1276"/>
        </w:tabs>
        <w:spacing w:after="0" w:line="360" w:lineRule="auto"/>
        <w:ind w:firstLine="709"/>
        <w:jc w:val="both"/>
        <w:rPr>
          <w:rFonts w:ascii="Times New Roman" w:hAnsi="Times New Roman" w:cs="Times New Roman"/>
          <w:sz w:val="28"/>
          <w:szCs w:val="28"/>
        </w:rPr>
      </w:pPr>
      <w:r w:rsidRPr="00A312DB">
        <w:rPr>
          <w:rStyle w:val="74"/>
          <w:rFonts w:eastAsiaTheme="minorHAnsi"/>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тепловых резервов)</w:t>
      </w:r>
      <w:r w:rsidRPr="00A312DB">
        <w:rPr>
          <w:rStyle w:val="74"/>
          <w:rFonts w:eastAsia="Courier New"/>
          <w:bCs w:val="0"/>
          <w:i w:val="0"/>
          <w:iCs w:val="0"/>
        </w:rPr>
        <w:t>.</w:t>
      </w:r>
    </w:p>
    <w:p w:rsidR="00E44806" w:rsidRPr="00A312DB" w:rsidRDefault="00E44806" w:rsidP="00E4480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Расчет, проведенный на электронной модели системы теплоснабжения МУП ЖКХ «Западное»,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E44806" w:rsidRPr="00A312DB" w:rsidRDefault="00E44806" w:rsidP="00E44806">
      <w:pPr>
        <w:spacing w:after="0" w:line="360" w:lineRule="auto"/>
        <w:ind w:firstLine="709"/>
        <w:jc w:val="both"/>
        <w:rPr>
          <w:rFonts w:ascii="Times New Roman" w:hAnsi="Times New Roman" w:cs="Times New Roman"/>
          <w:sz w:val="28"/>
          <w:szCs w:val="28"/>
        </w:rPr>
      </w:pPr>
    </w:p>
    <w:p w:rsidR="00E44806" w:rsidRPr="00D61380" w:rsidRDefault="00E44806" w:rsidP="00D61380">
      <w:pPr>
        <w:widowControl w:val="0"/>
        <w:tabs>
          <w:tab w:val="left" w:pos="1426"/>
        </w:tabs>
        <w:spacing w:after="0" w:line="360" w:lineRule="auto"/>
        <w:ind w:firstLine="709"/>
        <w:jc w:val="both"/>
        <w:rPr>
          <w:rFonts w:ascii="Times New Roman" w:hAnsi="Times New Roman" w:cs="Times New Roman"/>
          <w:sz w:val="28"/>
          <w:szCs w:val="28"/>
        </w:rPr>
      </w:pPr>
      <w:r w:rsidRPr="00D61380">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E44806" w:rsidRPr="00A312DB" w:rsidRDefault="00E44806" w:rsidP="00E44806">
      <w:pPr>
        <w:spacing w:after="0" w:line="360" w:lineRule="auto"/>
        <w:ind w:firstLine="580"/>
        <w:jc w:val="both"/>
        <w:rPr>
          <w:rFonts w:ascii="Times New Roman" w:hAnsi="Times New Roman" w:cs="Times New Roman"/>
          <w:sz w:val="28"/>
          <w:szCs w:val="28"/>
        </w:rPr>
      </w:pPr>
      <w:r w:rsidRPr="00A312DB">
        <w:rPr>
          <w:rFonts w:ascii="Times New Roman" w:hAnsi="Times New Roman" w:cs="Times New Roman"/>
          <w:sz w:val="28"/>
          <w:szCs w:val="28"/>
        </w:rPr>
        <w:t xml:space="preserve">Для обеспечения тепловой энергией потребителей, планируемых к строительству на территории теплоснабжающей организации МУП ЖКХ «Западное»,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A312DB">
        <w:rPr>
          <w:rFonts w:ascii="Times New Roman" w:hAnsi="Times New Roman" w:cs="Times New Roman"/>
          <w:sz w:val="28"/>
          <w:szCs w:val="28"/>
          <w:lang w:val="en-US"/>
        </w:rPr>
        <w:t>ZuluThermo</w:t>
      </w:r>
      <w:r w:rsidRPr="00A312DB">
        <w:rPr>
          <w:rFonts w:ascii="Times New Roman" w:hAnsi="Times New Roman" w:cs="Times New Roman"/>
          <w:sz w:val="28"/>
          <w:szCs w:val="28"/>
        </w:rPr>
        <w:t xml:space="preserve"> 7.0.</w:t>
      </w:r>
    </w:p>
    <w:p w:rsidR="00E44806" w:rsidRPr="00A312DB" w:rsidRDefault="00E44806" w:rsidP="00E44806">
      <w:pPr>
        <w:spacing w:after="0" w:line="360" w:lineRule="auto"/>
        <w:ind w:firstLine="580"/>
        <w:jc w:val="both"/>
        <w:rPr>
          <w:rFonts w:ascii="Times New Roman" w:hAnsi="Times New Roman" w:cs="Times New Roman"/>
          <w:sz w:val="28"/>
          <w:szCs w:val="28"/>
        </w:rPr>
      </w:pPr>
    </w:p>
    <w:p w:rsidR="00E44806" w:rsidRPr="00A312DB" w:rsidRDefault="00E44806" w:rsidP="00E44806">
      <w:pPr>
        <w:pStyle w:val="76"/>
        <w:keepNext/>
        <w:keepLines/>
        <w:shd w:val="clear" w:color="auto" w:fill="auto"/>
        <w:spacing w:before="0" w:line="360" w:lineRule="auto"/>
        <w:ind w:right="20" w:firstLine="560"/>
        <w:jc w:val="both"/>
        <w:rPr>
          <w:sz w:val="28"/>
          <w:szCs w:val="28"/>
        </w:rPr>
      </w:pPr>
      <w:r w:rsidRPr="00A312DB">
        <w:rPr>
          <w:sz w:val="28"/>
          <w:szCs w:val="28"/>
        </w:rPr>
        <w:t>Реконструкция тепловых сетей, подлежащих замене в связи с исчерпанием эксплуатационного ресурса.</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МУП ЖКХ «Западное» исчерпали эксплуатационный ресурс в 25 лет. Сети работают на конструктивном запасе прочности.</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lastRenderedPageBreak/>
        <w:t>В такой ситуации замене тепловых сетей отводится первостепенное значение.</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E44806" w:rsidRPr="00A312DB" w:rsidRDefault="00E44806" w:rsidP="00E44806">
      <w:pPr>
        <w:spacing w:after="0" w:line="360" w:lineRule="auto"/>
        <w:ind w:firstLine="560"/>
        <w:rPr>
          <w:rFonts w:ascii="Times New Roman" w:hAnsi="Times New Roman" w:cs="Times New Roman"/>
          <w:sz w:val="28"/>
          <w:szCs w:val="28"/>
        </w:rPr>
      </w:pPr>
      <w:r w:rsidRPr="00A312DB">
        <w:rPr>
          <w:rFonts w:ascii="Times New Roman" w:hAnsi="Times New Roman" w:cs="Times New Roman"/>
          <w:sz w:val="28"/>
          <w:szCs w:val="28"/>
        </w:rPr>
        <w:t>Реализация мероприятий реконструкции тепловых сетей позволит:</w:t>
      </w:r>
    </w:p>
    <w:p w:rsidR="00E44806" w:rsidRPr="00A312DB" w:rsidRDefault="00E44806" w:rsidP="00E44806">
      <w:pPr>
        <w:tabs>
          <w:tab w:val="left" w:pos="931"/>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E44806" w:rsidRPr="00A312DB" w:rsidRDefault="00E44806" w:rsidP="00E44806">
      <w:pPr>
        <w:tabs>
          <w:tab w:val="left" w:pos="567"/>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снизить риск возникновения чрезвычайных ситуаций на объектах теплоснабжения;</w:t>
      </w:r>
    </w:p>
    <w:p w:rsidR="00E44806" w:rsidRPr="00A312DB" w:rsidRDefault="00E44806" w:rsidP="00E44806">
      <w:pPr>
        <w:tabs>
          <w:tab w:val="left" w:pos="818"/>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обеспечить стабильным и качественным теплоснабжением население;</w:t>
      </w:r>
    </w:p>
    <w:p w:rsidR="00E44806" w:rsidRPr="00A312DB" w:rsidRDefault="00E44806" w:rsidP="00E44806">
      <w:pPr>
        <w:tabs>
          <w:tab w:val="left" w:pos="902"/>
        </w:tabs>
        <w:spacing w:after="0" w:line="360" w:lineRule="auto"/>
        <w:ind w:firstLine="709"/>
        <w:rPr>
          <w:rFonts w:ascii="Times New Roman" w:hAnsi="Times New Roman" w:cs="Times New Roman"/>
          <w:sz w:val="28"/>
          <w:szCs w:val="28"/>
        </w:rPr>
      </w:pPr>
      <w:r w:rsidRPr="00A312DB">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p>
    <w:p w:rsidR="00E44806" w:rsidRPr="00A312DB" w:rsidRDefault="00E44806" w:rsidP="00E44806">
      <w:pPr>
        <w:tabs>
          <w:tab w:val="left" w:pos="902"/>
        </w:tabs>
        <w:spacing w:after="0" w:line="360" w:lineRule="auto"/>
        <w:ind w:firstLine="709"/>
        <w:rPr>
          <w:rFonts w:ascii="Times New Roman" w:hAnsi="Times New Roman" w:cs="Times New Roman"/>
          <w:sz w:val="28"/>
          <w:szCs w:val="28"/>
        </w:rPr>
      </w:pPr>
    </w:p>
    <w:p w:rsidR="00E44806" w:rsidRPr="00D61380" w:rsidRDefault="00E44806" w:rsidP="00D61380">
      <w:pPr>
        <w:widowControl w:val="0"/>
        <w:tabs>
          <w:tab w:val="left" w:pos="1170"/>
        </w:tabs>
        <w:spacing w:after="0" w:line="360" w:lineRule="auto"/>
        <w:ind w:firstLine="709"/>
        <w:jc w:val="both"/>
        <w:rPr>
          <w:rFonts w:ascii="Times New Roman" w:hAnsi="Times New Roman" w:cs="Times New Roman"/>
          <w:sz w:val="28"/>
          <w:szCs w:val="28"/>
        </w:rPr>
      </w:pPr>
      <w:r w:rsidRPr="00D61380">
        <w:rPr>
          <w:rStyle w:val="74"/>
          <w:rFonts w:eastAsia="Courier New"/>
          <w:bCs w:val="0"/>
          <w:i w:val="0"/>
          <w:iCs w:val="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E44806" w:rsidRPr="00A312DB" w:rsidRDefault="00E44806" w:rsidP="00E4480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E44806" w:rsidRDefault="00E44806" w:rsidP="00E44806">
      <w:pPr>
        <w:tabs>
          <w:tab w:val="left" w:pos="902"/>
        </w:tabs>
        <w:spacing w:after="0" w:line="360" w:lineRule="auto"/>
        <w:ind w:firstLine="709"/>
        <w:rPr>
          <w:rFonts w:ascii="Times New Roman" w:hAnsi="Times New Roman" w:cs="Times New Roman"/>
          <w:sz w:val="28"/>
          <w:szCs w:val="28"/>
        </w:rPr>
      </w:pPr>
    </w:p>
    <w:p w:rsidR="00E44806" w:rsidRPr="00D61380" w:rsidRDefault="00E44806" w:rsidP="00D61380">
      <w:pPr>
        <w:widowControl w:val="0"/>
        <w:tabs>
          <w:tab w:val="left" w:pos="1276"/>
        </w:tabs>
        <w:spacing w:after="143" w:line="480" w:lineRule="exact"/>
        <w:ind w:right="20" w:firstLine="709"/>
        <w:jc w:val="both"/>
        <w:rPr>
          <w:rFonts w:ascii="Times New Roman" w:hAnsi="Times New Roman" w:cs="Times New Roman"/>
          <w:sz w:val="28"/>
          <w:szCs w:val="28"/>
        </w:rPr>
      </w:pPr>
      <w:r w:rsidRPr="00D61380">
        <w:rPr>
          <w:rStyle w:val="74"/>
          <w:rFonts w:eastAsiaTheme="minorHAnsi"/>
          <w:bCs w:val="0"/>
          <w:i w:val="0"/>
          <w:iCs w:val="0"/>
        </w:rPr>
        <w:lastRenderedPageBreak/>
        <w:t>Предложения по строительству и реконструкции тепловых сетей для обеспечения нормативной надежности и безопасности теплоснабжения</w:t>
      </w:r>
      <w:r w:rsidRPr="00D61380">
        <w:rPr>
          <w:rStyle w:val="727pt"/>
          <w:rFonts w:eastAsiaTheme="minorHAnsi"/>
          <w:bCs w:val="0"/>
        </w:rPr>
        <w:t xml:space="preserve">, </w:t>
      </w:r>
      <w:r w:rsidRPr="00D61380">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D61380">
        <w:rPr>
          <w:rStyle w:val="727pt"/>
          <w:rFonts w:eastAsiaTheme="minorHAnsi"/>
          <w:bCs w:val="0"/>
        </w:rPr>
        <w:t xml:space="preserve">, </w:t>
      </w:r>
      <w:r w:rsidRPr="00D61380">
        <w:rPr>
          <w:rStyle w:val="74"/>
          <w:rFonts w:eastAsiaTheme="minorHAnsi"/>
          <w:bCs w:val="0"/>
          <w:i w:val="0"/>
          <w:iCs w:val="0"/>
        </w:rPr>
        <w:t>оказываемых услуг для организаций</w:t>
      </w:r>
      <w:r w:rsidRPr="00D61380">
        <w:rPr>
          <w:rStyle w:val="727pt"/>
          <w:rFonts w:eastAsiaTheme="minorHAnsi"/>
          <w:bCs w:val="0"/>
        </w:rPr>
        <w:t xml:space="preserve">, </w:t>
      </w:r>
      <w:r w:rsidRPr="00D61380">
        <w:rPr>
          <w:rStyle w:val="74"/>
          <w:rFonts w:eastAsiaTheme="minorHAnsi"/>
          <w:bCs w:val="0"/>
          <w:i w:val="0"/>
          <w:iCs w:val="0"/>
        </w:rPr>
        <w:t>осуществляющих деятельность по производству и (или) передаче тепловой энергии</w:t>
      </w:r>
      <w:r w:rsidRPr="00D61380">
        <w:rPr>
          <w:rStyle w:val="727pt"/>
          <w:rFonts w:eastAsiaTheme="minorHAnsi"/>
          <w:bCs w:val="0"/>
        </w:rPr>
        <w:t xml:space="preserve">, </w:t>
      </w:r>
      <w:r w:rsidRPr="00D61380">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D61380">
        <w:rPr>
          <w:rStyle w:val="74"/>
          <w:rFonts w:eastAsia="Courier New"/>
          <w:bCs w:val="0"/>
          <w:i w:val="0"/>
          <w:iCs w:val="0"/>
        </w:rPr>
        <w:t>.</w:t>
      </w:r>
    </w:p>
    <w:p w:rsidR="00E44806" w:rsidRPr="00A312DB" w:rsidRDefault="00E44806" w:rsidP="00E4480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E44806" w:rsidRPr="00A312DB" w:rsidRDefault="00E44806" w:rsidP="00E44806">
      <w:pPr>
        <w:tabs>
          <w:tab w:val="left" w:pos="2487"/>
        </w:tabs>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 бесперебойно</w:t>
      </w:r>
      <w:r w:rsidRPr="00A312DB">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E44806" w:rsidRPr="00A312DB" w:rsidRDefault="00E44806" w:rsidP="00E44806">
      <w:pPr>
        <w:tabs>
          <w:tab w:val="left" w:pos="1162"/>
        </w:tabs>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 не</w:t>
      </w:r>
      <w:r w:rsidRPr="00A312DB">
        <w:rPr>
          <w:rFonts w:ascii="Times New Roman" w:hAnsi="Times New Roman" w:cs="Times New Roman"/>
          <w:sz w:val="28"/>
          <w:szCs w:val="28"/>
        </w:rPr>
        <w:tab/>
        <w:t>допускать ситуаций, опасных для людей и окружающей среды.</w:t>
      </w:r>
    </w:p>
    <w:p w:rsidR="00E44806" w:rsidRDefault="00E44806" w:rsidP="00E44806">
      <w:pPr>
        <w:spacing w:after="0" w:line="360" w:lineRule="auto"/>
        <w:ind w:firstLine="709"/>
        <w:jc w:val="both"/>
        <w:rPr>
          <w:rFonts w:ascii="Times New Roman" w:hAnsi="Times New Roman" w:cs="Times New Roman"/>
          <w:sz w:val="28"/>
          <w:szCs w:val="28"/>
        </w:rPr>
      </w:pPr>
      <w:r w:rsidRPr="00A312DB">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безопасности.</w:t>
      </w:r>
    </w:p>
    <w:p w:rsidR="00E44806" w:rsidRPr="00A312DB" w:rsidRDefault="00E44806" w:rsidP="00E44806">
      <w:pPr>
        <w:spacing w:after="0" w:line="360" w:lineRule="auto"/>
        <w:ind w:firstLine="709"/>
        <w:jc w:val="both"/>
        <w:rPr>
          <w:rFonts w:ascii="Times New Roman" w:hAnsi="Times New Roman" w:cs="Times New Roman"/>
          <w:sz w:val="28"/>
          <w:szCs w:val="28"/>
        </w:rPr>
      </w:pPr>
    </w:p>
    <w:p w:rsidR="00E44806" w:rsidRPr="00A312DB" w:rsidRDefault="00E44806" w:rsidP="00E44806">
      <w:pPr>
        <w:spacing w:after="0" w:line="360" w:lineRule="auto"/>
        <w:ind w:firstLine="709"/>
        <w:rPr>
          <w:rFonts w:ascii="Times New Roman" w:hAnsi="Times New Roman" w:cs="Times New Roman"/>
          <w:b/>
          <w:sz w:val="28"/>
          <w:szCs w:val="28"/>
        </w:rPr>
      </w:pPr>
      <w:r w:rsidRPr="00A312DB">
        <w:rPr>
          <w:rFonts w:ascii="Times New Roman" w:hAnsi="Times New Roman" w:cs="Times New Roman"/>
          <w:b/>
          <w:sz w:val="28"/>
          <w:szCs w:val="28"/>
        </w:rPr>
        <w:t>Оценка надежности теплоснабжения.</w:t>
      </w:r>
    </w:p>
    <w:p w:rsidR="00E44806" w:rsidRPr="00A312DB" w:rsidRDefault="00E44806" w:rsidP="00E44806">
      <w:pPr>
        <w:pStyle w:val="110"/>
        <w:shd w:val="clear" w:color="auto" w:fill="auto"/>
        <w:spacing w:before="0" w:line="360" w:lineRule="auto"/>
        <w:ind w:right="20" w:firstLine="560"/>
        <w:rPr>
          <w:sz w:val="28"/>
          <w:szCs w:val="28"/>
        </w:rPr>
      </w:pPr>
      <w:r w:rsidRPr="00A312DB">
        <w:rPr>
          <w:rStyle w:val="91"/>
          <w:sz w:val="28"/>
          <w:szCs w:val="28"/>
        </w:rPr>
        <w:t>Анализ показателей надежности системы теплоснабжения МУП ЖКХ «</w:t>
      </w:r>
      <w:r>
        <w:rPr>
          <w:rStyle w:val="91"/>
          <w:sz w:val="28"/>
          <w:szCs w:val="28"/>
        </w:rPr>
        <w:t>Западное</w:t>
      </w:r>
      <w:r w:rsidRPr="00A312DB">
        <w:rPr>
          <w:rStyle w:val="91"/>
          <w:sz w:val="28"/>
          <w:szCs w:val="28"/>
        </w:rPr>
        <w:t>»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E44806" w:rsidRPr="00A312DB" w:rsidRDefault="00E44806" w:rsidP="00E44806">
      <w:pPr>
        <w:pStyle w:val="110"/>
        <w:shd w:val="clear" w:color="auto" w:fill="auto"/>
        <w:spacing w:before="0" w:line="360" w:lineRule="auto"/>
        <w:ind w:right="20" w:firstLine="709"/>
        <w:rPr>
          <w:sz w:val="28"/>
          <w:szCs w:val="28"/>
        </w:rPr>
      </w:pPr>
      <w:r w:rsidRPr="00A312DB">
        <w:rPr>
          <w:rStyle w:val="91"/>
          <w:sz w:val="28"/>
          <w:szCs w:val="28"/>
        </w:rPr>
        <w:t xml:space="preserve">В соответствии с Методическими указаниями, системы теплоснабжения поселений, городских округов по условиям обеспечения классифицируются по </w:t>
      </w:r>
      <w:r w:rsidRPr="00A312DB">
        <w:rPr>
          <w:rStyle w:val="91"/>
          <w:sz w:val="28"/>
          <w:szCs w:val="28"/>
        </w:rPr>
        <w:lastRenderedPageBreak/>
        <w:t>показателям надежности на:</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высоконадежные;</w:t>
      </w:r>
    </w:p>
    <w:p w:rsidR="00E44806" w:rsidRPr="00A312DB" w:rsidRDefault="00E44806" w:rsidP="00E44806">
      <w:pPr>
        <w:pStyle w:val="110"/>
        <w:numPr>
          <w:ilvl w:val="0"/>
          <w:numId w:val="3"/>
        </w:numPr>
        <w:shd w:val="clear" w:color="auto" w:fill="auto"/>
        <w:tabs>
          <w:tab w:val="left" w:pos="854"/>
        </w:tabs>
        <w:spacing w:before="0" w:line="360" w:lineRule="auto"/>
        <w:ind w:firstLine="709"/>
        <w:rPr>
          <w:sz w:val="28"/>
          <w:szCs w:val="28"/>
        </w:rPr>
      </w:pPr>
      <w:r w:rsidRPr="00A312DB">
        <w:rPr>
          <w:rStyle w:val="91"/>
          <w:sz w:val="28"/>
          <w:szCs w:val="28"/>
        </w:rPr>
        <w:t>надежные;</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малонадежные;</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ненадежные.</w:t>
      </w:r>
    </w:p>
    <w:p w:rsidR="00E44806" w:rsidRPr="00A312DB" w:rsidRDefault="00E44806" w:rsidP="00E44806">
      <w:pPr>
        <w:pStyle w:val="110"/>
        <w:shd w:val="clear" w:color="auto" w:fill="auto"/>
        <w:spacing w:before="0" w:line="360" w:lineRule="auto"/>
        <w:ind w:firstLine="709"/>
        <w:rPr>
          <w:sz w:val="28"/>
          <w:szCs w:val="28"/>
        </w:rPr>
      </w:pPr>
      <w:r w:rsidRPr="00A312DB">
        <w:rPr>
          <w:rStyle w:val="91"/>
          <w:sz w:val="28"/>
          <w:szCs w:val="28"/>
        </w:rPr>
        <w:t>Показатели надежности системы теплоснабжения подразделяются на:</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надежность электроснабжения источников тепловой энергии;</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надежность водоснабжения источников тепловой энергии;</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надежность топливоснабжения источников тепловой энергии;</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уровень резервирования (Кр) источников тепловой энергии и элементов тепловой сети;</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показатели, характеризующие уровень технического состояния тепловых сетей;</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показатели, характеризующие интенсивность отказов тепловых сетей;</w:t>
      </w:r>
    </w:p>
    <w:p w:rsidR="00E44806" w:rsidRPr="00A312DB"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A312DB">
        <w:rPr>
          <w:rStyle w:val="91"/>
          <w:sz w:val="28"/>
          <w:szCs w:val="28"/>
        </w:rPr>
        <w:t>показатели, характеризующие аварийный недоотпуск тепловой энергии потребителям;</w:t>
      </w:r>
    </w:p>
    <w:p w:rsidR="00E44806" w:rsidRPr="00A312DB"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A312DB">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E44806" w:rsidRPr="00A312DB" w:rsidRDefault="00E44806" w:rsidP="00E44806">
      <w:pPr>
        <w:pStyle w:val="110"/>
        <w:shd w:val="clear" w:color="auto" w:fill="auto"/>
        <w:spacing w:before="0" w:line="360" w:lineRule="auto"/>
        <w:ind w:firstLine="709"/>
        <w:rPr>
          <w:sz w:val="28"/>
          <w:szCs w:val="28"/>
        </w:rPr>
      </w:pPr>
      <w:r w:rsidRPr="00A312DB">
        <w:rPr>
          <w:rStyle w:val="91"/>
          <w:sz w:val="28"/>
          <w:szCs w:val="28"/>
        </w:rPr>
        <w:t>Данная методика устанавливает следующие термины и определения:</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«система теплоснабжения»</w:t>
      </w:r>
      <w:r w:rsidRPr="00A312DB">
        <w:rPr>
          <w:rStyle w:val="a8"/>
          <w:sz w:val="28"/>
          <w:szCs w:val="28"/>
        </w:rPr>
        <w:t xml:space="preserve"> </w:t>
      </w:r>
      <w:r w:rsidRPr="00A312DB">
        <w:rPr>
          <w:rStyle w:val="91"/>
          <w:sz w:val="28"/>
          <w:szCs w:val="28"/>
        </w:rPr>
        <w:t>- совокупность источников тепловой энергии и</w:t>
      </w:r>
      <w:r w:rsidRPr="00A312DB">
        <w:rPr>
          <w:rStyle w:val="91"/>
          <w:rFonts w:eastAsiaTheme="minorHAnsi"/>
          <w:sz w:val="28"/>
          <w:szCs w:val="28"/>
        </w:rPr>
        <w:t xml:space="preserve"> </w:t>
      </w:r>
      <w:r w:rsidRPr="00A312DB">
        <w:rPr>
          <w:rStyle w:val="91"/>
          <w:sz w:val="28"/>
          <w:szCs w:val="28"/>
        </w:rPr>
        <w:t>теплопотребляющих установок, технологически соединенных тепловыми сетями;</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«источник тепловой энергии»</w:t>
      </w:r>
      <w:r w:rsidRPr="00A312DB">
        <w:rPr>
          <w:rStyle w:val="10pt"/>
          <w:sz w:val="28"/>
          <w:szCs w:val="28"/>
        </w:rPr>
        <w:t xml:space="preserve"> </w:t>
      </w:r>
      <w:r w:rsidRPr="00A312DB">
        <w:rPr>
          <w:rStyle w:val="91"/>
          <w:sz w:val="28"/>
          <w:szCs w:val="28"/>
        </w:rPr>
        <w:t>- устройство, предназначенное для производства тепловой энергии;</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«теплопотребляющая установка»</w:t>
      </w:r>
      <w:r w:rsidRPr="00A312DB">
        <w:rPr>
          <w:rStyle w:val="10pt"/>
          <w:sz w:val="28"/>
          <w:szCs w:val="28"/>
        </w:rPr>
        <w:t xml:space="preserve"> </w:t>
      </w:r>
      <w:r w:rsidRPr="00A312DB">
        <w:rPr>
          <w:rStyle w:val="91"/>
          <w:sz w:val="28"/>
          <w:szCs w:val="28"/>
        </w:rPr>
        <w:t xml:space="preserve">- устройство, предназначенное для использования тепловой энергии, теплоносителя для нужд потребителя тепловой </w:t>
      </w:r>
      <w:r w:rsidRPr="00A312DB">
        <w:rPr>
          <w:rStyle w:val="91"/>
          <w:sz w:val="28"/>
          <w:szCs w:val="28"/>
        </w:rPr>
        <w:lastRenderedPageBreak/>
        <w:t>энергии;</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«тепловая сеть»</w:t>
      </w:r>
      <w:r w:rsidRPr="00A312DB">
        <w:rPr>
          <w:rStyle w:val="10pt"/>
          <w:sz w:val="28"/>
          <w:szCs w:val="28"/>
        </w:rPr>
        <w:t xml:space="preserve"> </w:t>
      </w:r>
      <w:r w:rsidRPr="00A312DB">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«надежность теплоснабжения»</w:t>
      </w:r>
      <w:r w:rsidRPr="00A312DB">
        <w:rPr>
          <w:rStyle w:val="10pt"/>
          <w:sz w:val="28"/>
          <w:szCs w:val="28"/>
        </w:rPr>
        <w:t xml:space="preserve"> </w:t>
      </w:r>
      <w:r w:rsidRPr="00A312DB">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«качество теплоснабжения»</w:t>
      </w:r>
      <w:r w:rsidRPr="00A312DB">
        <w:rPr>
          <w:rStyle w:val="10pt"/>
          <w:sz w:val="28"/>
          <w:szCs w:val="28"/>
        </w:rPr>
        <w:t xml:space="preserve"> </w:t>
      </w:r>
      <w:r w:rsidRPr="00A312DB">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«отказ технологический»</w:t>
      </w:r>
      <w:r w:rsidRPr="00A312DB">
        <w:rPr>
          <w:rStyle w:val="10pt"/>
          <w:sz w:val="28"/>
          <w:szCs w:val="28"/>
        </w:rPr>
        <w:t xml:space="preserve"> </w:t>
      </w:r>
      <w:r w:rsidRPr="00A312DB">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«отказ системы теплоснабжения»</w:t>
      </w:r>
      <w:r w:rsidRPr="00A312DB">
        <w:rPr>
          <w:rStyle w:val="10pt"/>
          <w:sz w:val="28"/>
          <w:szCs w:val="28"/>
        </w:rPr>
        <w:t xml:space="preserve"> </w:t>
      </w:r>
      <w:r w:rsidRPr="00A312DB">
        <w:rPr>
          <w:rStyle w:val="91"/>
          <w:sz w:val="28"/>
          <w:szCs w:val="28"/>
        </w:rPr>
        <w:t>- такая аварийная ситуация, при которой прекращается подача тепловой энергии хотя бы одному потребителю.</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«авария»</w:t>
      </w:r>
      <w:r w:rsidRPr="00A312DB">
        <w:rPr>
          <w:rStyle w:val="10pt"/>
          <w:sz w:val="28"/>
          <w:szCs w:val="28"/>
        </w:rPr>
        <w:t xml:space="preserve"> </w:t>
      </w:r>
      <w:r w:rsidRPr="00A312DB">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E44806" w:rsidRPr="00A312DB"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A312DB">
        <w:rPr>
          <w:rStyle w:val="115pt0"/>
          <w:sz w:val="28"/>
          <w:szCs w:val="28"/>
        </w:rPr>
        <w:t>«ветхий, подлежащий замене трубопровод»</w:t>
      </w:r>
      <w:r w:rsidRPr="00A312DB">
        <w:rPr>
          <w:rStyle w:val="10pt"/>
          <w:sz w:val="28"/>
          <w:szCs w:val="28"/>
        </w:rPr>
        <w:t xml:space="preserve"> </w:t>
      </w:r>
      <w:r w:rsidRPr="00A312DB">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E44806" w:rsidRPr="00A312DB" w:rsidRDefault="00E44806" w:rsidP="00E44806">
      <w:pPr>
        <w:pStyle w:val="110"/>
        <w:shd w:val="clear" w:color="auto" w:fill="auto"/>
        <w:tabs>
          <w:tab w:val="left" w:pos="1134"/>
        </w:tabs>
        <w:spacing w:before="0" w:line="360" w:lineRule="auto"/>
        <w:ind w:right="20" w:firstLine="580"/>
        <w:rPr>
          <w:sz w:val="28"/>
          <w:szCs w:val="28"/>
        </w:rPr>
      </w:pPr>
      <w:r w:rsidRPr="00A312DB">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E44806" w:rsidRPr="00A312DB" w:rsidRDefault="00E44806" w:rsidP="00E44806">
      <w:pPr>
        <w:pStyle w:val="110"/>
        <w:shd w:val="clear" w:color="auto" w:fill="auto"/>
        <w:tabs>
          <w:tab w:val="left" w:pos="1134"/>
        </w:tabs>
        <w:spacing w:before="0" w:line="360" w:lineRule="auto"/>
        <w:ind w:right="20" w:firstLine="580"/>
        <w:rPr>
          <w:sz w:val="28"/>
          <w:szCs w:val="28"/>
        </w:rPr>
      </w:pPr>
      <w:r w:rsidRPr="00A312DB">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A312DB">
        <w:rPr>
          <w:rStyle w:val="af7"/>
          <w:sz w:val="28"/>
          <w:szCs w:val="28"/>
        </w:rPr>
        <w:t>Пот</w:t>
      </w:r>
      <w:r w:rsidRPr="00A312DB">
        <w:rPr>
          <w:rStyle w:val="91"/>
          <w:sz w:val="28"/>
          <w:szCs w:val="28"/>
        </w:rPr>
        <w:t xml:space="preserve"> [1/год] и относительный аварийный недоотпуск тепла Qав/Qрасч, где </w:t>
      </w:r>
      <w:r w:rsidRPr="00A312DB">
        <w:rPr>
          <w:rStyle w:val="91"/>
          <w:sz w:val="28"/>
          <w:szCs w:val="28"/>
          <w:lang w:val="en-US"/>
        </w:rPr>
        <w:t>Q</w:t>
      </w:r>
      <w:r w:rsidRPr="00A312DB">
        <w:rPr>
          <w:rStyle w:val="91"/>
          <w:sz w:val="28"/>
          <w:szCs w:val="28"/>
        </w:rPr>
        <w:t xml:space="preserve">ав - аварийный </w:t>
      </w:r>
      <w:r w:rsidRPr="00A312DB">
        <w:rPr>
          <w:rStyle w:val="91"/>
          <w:sz w:val="28"/>
          <w:szCs w:val="28"/>
        </w:rPr>
        <w:lastRenderedPageBreak/>
        <w:t>недоотпуск тепла за год [Гкал], Орасч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E44806" w:rsidRDefault="00E44806" w:rsidP="00E44806">
      <w:pPr>
        <w:pStyle w:val="110"/>
        <w:shd w:val="clear" w:color="auto" w:fill="auto"/>
        <w:tabs>
          <w:tab w:val="left" w:pos="1134"/>
        </w:tabs>
        <w:spacing w:before="0" w:line="360" w:lineRule="auto"/>
        <w:ind w:right="20" w:firstLine="580"/>
        <w:rPr>
          <w:rStyle w:val="91"/>
          <w:sz w:val="28"/>
          <w:szCs w:val="28"/>
        </w:rPr>
      </w:pPr>
      <w:r w:rsidRPr="00A312DB">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D61380" w:rsidRPr="00A312DB" w:rsidRDefault="00D61380" w:rsidP="00E44806">
      <w:pPr>
        <w:pStyle w:val="110"/>
        <w:shd w:val="clear" w:color="auto" w:fill="auto"/>
        <w:tabs>
          <w:tab w:val="left" w:pos="1134"/>
        </w:tabs>
        <w:spacing w:before="0" w:line="360" w:lineRule="auto"/>
        <w:ind w:right="20" w:firstLine="580"/>
        <w:rPr>
          <w:sz w:val="28"/>
          <w:szCs w:val="28"/>
        </w:rPr>
      </w:pPr>
    </w:p>
    <w:p w:rsidR="00E44806" w:rsidRPr="00E74817" w:rsidRDefault="00E44806" w:rsidP="00264AF7">
      <w:pPr>
        <w:pStyle w:val="110"/>
        <w:numPr>
          <w:ilvl w:val="0"/>
          <w:numId w:val="25"/>
        </w:numPr>
        <w:shd w:val="clear" w:color="auto" w:fill="auto"/>
        <w:tabs>
          <w:tab w:val="left" w:pos="1134"/>
          <w:tab w:val="left" w:pos="1374"/>
        </w:tabs>
        <w:spacing w:before="0" w:line="360" w:lineRule="auto"/>
        <w:ind w:left="0" w:right="20" w:firstLine="709"/>
        <w:rPr>
          <w:i/>
          <w:sz w:val="28"/>
          <w:szCs w:val="28"/>
        </w:rPr>
      </w:pPr>
      <w:r w:rsidRPr="00A312DB">
        <w:rPr>
          <w:rStyle w:val="115pt0"/>
          <w:sz w:val="28"/>
          <w:szCs w:val="28"/>
        </w:rPr>
        <w:t xml:space="preserve">Показатель надежности электроснабжения источников тепла (Кэ) </w:t>
      </w:r>
      <w:r w:rsidRPr="00E74817">
        <w:rPr>
          <w:rStyle w:val="91"/>
          <w:i/>
          <w:sz w:val="28"/>
          <w:szCs w:val="28"/>
        </w:rPr>
        <w:t>характеризуется наличием или отсутствием резервного электропитания:</w:t>
      </w:r>
    </w:p>
    <w:p w:rsidR="00E44806" w:rsidRPr="00A312DB" w:rsidRDefault="00E44806" w:rsidP="00E44806">
      <w:pPr>
        <w:pStyle w:val="110"/>
        <w:numPr>
          <w:ilvl w:val="0"/>
          <w:numId w:val="3"/>
        </w:numPr>
        <w:shd w:val="clear" w:color="auto" w:fill="auto"/>
        <w:tabs>
          <w:tab w:val="left" w:pos="1134"/>
        </w:tabs>
        <w:spacing w:before="0" w:line="360" w:lineRule="auto"/>
        <w:ind w:firstLine="580"/>
        <w:rPr>
          <w:sz w:val="28"/>
          <w:szCs w:val="28"/>
        </w:rPr>
      </w:pPr>
      <w:r w:rsidRPr="00A312DB">
        <w:rPr>
          <w:rStyle w:val="91"/>
          <w:sz w:val="28"/>
          <w:szCs w:val="28"/>
        </w:rPr>
        <w:t>при наличии резервного электроснабжения Кэ = 1,0;</w:t>
      </w:r>
    </w:p>
    <w:p w:rsidR="00E44806" w:rsidRPr="00A312DB" w:rsidRDefault="00E44806" w:rsidP="00E44806">
      <w:pPr>
        <w:pStyle w:val="110"/>
        <w:shd w:val="clear" w:color="auto" w:fill="auto"/>
        <w:tabs>
          <w:tab w:val="left" w:pos="1134"/>
        </w:tabs>
        <w:spacing w:before="0" w:line="360" w:lineRule="auto"/>
        <w:ind w:right="20" w:firstLine="580"/>
        <w:rPr>
          <w:sz w:val="28"/>
          <w:szCs w:val="28"/>
        </w:rPr>
      </w:pPr>
      <w:r w:rsidRPr="00A312DB">
        <w:rPr>
          <w:rStyle w:val="91"/>
          <w:sz w:val="28"/>
          <w:szCs w:val="28"/>
        </w:rPr>
        <w:t>при отсутствии резервного электроснабжения при мощности источника тепловой энергии (Гкал/ч):</w:t>
      </w:r>
    </w:p>
    <w:p w:rsidR="00E44806" w:rsidRPr="00A312DB" w:rsidRDefault="00E44806" w:rsidP="00E44806">
      <w:pPr>
        <w:pStyle w:val="110"/>
        <w:numPr>
          <w:ilvl w:val="0"/>
          <w:numId w:val="3"/>
        </w:numPr>
        <w:shd w:val="clear" w:color="auto" w:fill="auto"/>
        <w:tabs>
          <w:tab w:val="left" w:pos="874"/>
        </w:tabs>
        <w:spacing w:before="0" w:line="360" w:lineRule="auto"/>
        <w:ind w:left="880" w:hanging="280"/>
        <w:rPr>
          <w:sz w:val="28"/>
          <w:szCs w:val="28"/>
        </w:rPr>
      </w:pPr>
      <w:r w:rsidRPr="00A312DB">
        <w:rPr>
          <w:rStyle w:val="91"/>
          <w:sz w:val="28"/>
          <w:szCs w:val="28"/>
        </w:rPr>
        <w:t>до 5,0 - Кэ = 0,8;</w:t>
      </w:r>
    </w:p>
    <w:p w:rsidR="00E44806" w:rsidRPr="00A312DB" w:rsidRDefault="00E44806" w:rsidP="00E44806">
      <w:pPr>
        <w:pStyle w:val="110"/>
        <w:numPr>
          <w:ilvl w:val="0"/>
          <w:numId w:val="3"/>
        </w:numPr>
        <w:shd w:val="clear" w:color="auto" w:fill="auto"/>
        <w:tabs>
          <w:tab w:val="left" w:pos="883"/>
        </w:tabs>
        <w:spacing w:before="0" w:line="360" w:lineRule="auto"/>
        <w:ind w:left="880" w:hanging="280"/>
        <w:rPr>
          <w:sz w:val="28"/>
          <w:szCs w:val="28"/>
        </w:rPr>
      </w:pPr>
      <w:r w:rsidRPr="00A312DB">
        <w:rPr>
          <w:rStyle w:val="91"/>
          <w:sz w:val="28"/>
          <w:szCs w:val="28"/>
        </w:rPr>
        <w:t>5,0 - 20 - Кэ = 0,7;</w:t>
      </w:r>
    </w:p>
    <w:p w:rsidR="00E44806" w:rsidRPr="00D61380" w:rsidRDefault="00E44806" w:rsidP="00E44806">
      <w:pPr>
        <w:pStyle w:val="110"/>
        <w:numPr>
          <w:ilvl w:val="0"/>
          <w:numId w:val="3"/>
        </w:numPr>
        <w:shd w:val="clear" w:color="auto" w:fill="auto"/>
        <w:tabs>
          <w:tab w:val="left" w:pos="878"/>
        </w:tabs>
        <w:spacing w:before="0" w:line="360" w:lineRule="auto"/>
        <w:ind w:left="880" w:hanging="280"/>
        <w:rPr>
          <w:rStyle w:val="91"/>
          <w:color w:val="auto"/>
          <w:sz w:val="28"/>
          <w:szCs w:val="28"/>
          <w:shd w:val="clear" w:color="auto" w:fill="auto"/>
        </w:rPr>
      </w:pPr>
      <w:r w:rsidRPr="00A312DB">
        <w:rPr>
          <w:rStyle w:val="91"/>
          <w:sz w:val="28"/>
          <w:szCs w:val="28"/>
        </w:rPr>
        <w:t>свыше 20 - Кэ = 0,6.</w:t>
      </w:r>
    </w:p>
    <w:p w:rsidR="00D61380" w:rsidRPr="00A312DB" w:rsidRDefault="00D61380" w:rsidP="00D61380">
      <w:pPr>
        <w:pStyle w:val="110"/>
        <w:shd w:val="clear" w:color="auto" w:fill="auto"/>
        <w:tabs>
          <w:tab w:val="left" w:pos="878"/>
        </w:tabs>
        <w:spacing w:before="0" w:line="360" w:lineRule="auto"/>
        <w:ind w:left="880"/>
        <w:rPr>
          <w:rStyle w:val="91"/>
          <w:color w:val="auto"/>
          <w:sz w:val="28"/>
          <w:szCs w:val="28"/>
          <w:shd w:val="clear" w:color="auto" w:fill="auto"/>
        </w:rPr>
      </w:pPr>
    </w:p>
    <w:p w:rsidR="00E44806" w:rsidRPr="00E74817" w:rsidRDefault="00E44806" w:rsidP="00264AF7">
      <w:pPr>
        <w:pStyle w:val="110"/>
        <w:numPr>
          <w:ilvl w:val="0"/>
          <w:numId w:val="25"/>
        </w:numPr>
        <w:shd w:val="clear" w:color="auto" w:fill="auto"/>
        <w:tabs>
          <w:tab w:val="left" w:pos="1124"/>
        </w:tabs>
        <w:spacing w:before="0" w:line="360" w:lineRule="auto"/>
        <w:ind w:left="0" w:right="20" w:firstLine="709"/>
        <w:rPr>
          <w:i/>
          <w:sz w:val="28"/>
          <w:szCs w:val="28"/>
        </w:rPr>
      </w:pPr>
      <w:r w:rsidRPr="00A312DB">
        <w:rPr>
          <w:rStyle w:val="115pt0"/>
          <w:sz w:val="28"/>
          <w:szCs w:val="28"/>
        </w:rPr>
        <w:t>Показатель надежности водоснабжения источников тепла (Кв)</w:t>
      </w:r>
      <w:r w:rsidRPr="00A312DB">
        <w:rPr>
          <w:rStyle w:val="10pt"/>
          <w:sz w:val="28"/>
          <w:szCs w:val="28"/>
        </w:rPr>
        <w:t xml:space="preserve"> </w:t>
      </w:r>
      <w:r w:rsidRPr="00E74817">
        <w:rPr>
          <w:rStyle w:val="91"/>
          <w:i/>
          <w:sz w:val="28"/>
          <w:szCs w:val="28"/>
        </w:rPr>
        <w:t>характеризуется наличием или отсутствием резервного водоснабжения:</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при наличии резервного водоснабжения Кв = 1,0;</w:t>
      </w:r>
    </w:p>
    <w:p w:rsidR="00E44806" w:rsidRPr="00A312DB" w:rsidRDefault="00E44806" w:rsidP="00E44806">
      <w:pPr>
        <w:pStyle w:val="110"/>
        <w:shd w:val="clear" w:color="auto" w:fill="auto"/>
        <w:spacing w:before="0" w:line="360" w:lineRule="auto"/>
        <w:ind w:left="20" w:right="40" w:firstLine="860"/>
        <w:rPr>
          <w:sz w:val="28"/>
          <w:szCs w:val="28"/>
        </w:rPr>
      </w:pPr>
      <w:r w:rsidRPr="00A312DB">
        <w:rPr>
          <w:rStyle w:val="91"/>
          <w:sz w:val="28"/>
          <w:szCs w:val="28"/>
        </w:rPr>
        <w:t>при отсутствии резервного водоснабжения при мощности источника тепловой энергии (Гкал/ч):</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5,0 - Кв = 0,8;</w:t>
      </w:r>
    </w:p>
    <w:p w:rsidR="00E44806" w:rsidRPr="00A312DB" w:rsidRDefault="00E44806" w:rsidP="00E44806">
      <w:pPr>
        <w:pStyle w:val="110"/>
        <w:numPr>
          <w:ilvl w:val="0"/>
          <w:numId w:val="3"/>
        </w:numPr>
        <w:shd w:val="clear" w:color="auto" w:fill="auto"/>
        <w:tabs>
          <w:tab w:val="left" w:pos="863"/>
        </w:tabs>
        <w:spacing w:before="0" w:line="360" w:lineRule="auto"/>
        <w:ind w:left="580"/>
        <w:rPr>
          <w:sz w:val="28"/>
          <w:szCs w:val="28"/>
        </w:rPr>
      </w:pPr>
      <w:r w:rsidRPr="00A312DB">
        <w:rPr>
          <w:rStyle w:val="91"/>
          <w:sz w:val="28"/>
          <w:szCs w:val="28"/>
        </w:rPr>
        <w:t>5,0 - 20 - Кв = 0,7;</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20 - Кв = 0,6.</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pStyle w:val="110"/>
        <w:numPr>
          <w:ilvl w:val="0"/>
          <w:numId w:val="25"/>
        </w:numPr>
        <w:shd w:val="clear" w:color="auto" w:fill="auto"/>
        <w:tabs>
          <w:tab w:val="left" w:pos="1402"/>
        </w:tabs>
        <w:spacing w:before="0" w:line="360" w:lineRule="auto"/>
        <w:ind w:left="0" w:right="40" w:firstLine="709"/>
        <w:rPr>
          <w:sz w:val="28"/>
          <w:szCs w:val="28"/>
        </w:rPr>
      </w:pPr>
      <w:r w:rsidRPr="00A312DB">
        <w:rPr>
          <w:rStyle w:val="115pt0"/>
          <w:sz w:val="28"/>
          <w:szCs w:val="28"/>
        </w:rPr>
        <w:t xml:space="preserve">Показатель надежности топливоснабжения источников тепла (Кт) </w:t>
      </w:r>
      <w:r w:rsidRPr="00E74817">
        <w:rPr>
          <w:rStyle w:val="91"/>
          <w:i/>
          <w:sz w:val="28"/>
          <w:szCs w:val="28"/>
        </w:rPr>
        <w:t>характеризуется наличием или отсутствием резервного топливоснабжения:</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при наличии резервного топлива Кт = 1,0;</w:t>
      </w:r>
    </w:p>
    <w:p w:rsidR="00E44806" w:rsidRPr="00A312DB" w:rsidRDefault="00E44806" w:rsidP="00E44806">
      <w:pPr>
        <w:pStyle w:val="110"/>
        <w:shd w:val="clear" w:color="auto" w:fill="auto"/>
        <w:spacing w:before="0" w:line="360" w:lineRule="auto"/>
        <w:ind w:left="20" w:right="40" w:firstLine="860"/>
        <w:rPr>
          <w:sz w:val="28"/>
          <w:szCs w:val="28"/>
        </w:rPr>
      </w:pPr>
      <w:r w:rsidRPr="00A312DB">
        <w:rPr>
          <w:rStyle w:val="91"/>
          <w:sz w:val="28"/>
          <w:szCs w:val="28"/>
        </w:rPr>
        <w:lastRenderedPageBreak/>
        <w:t>при отсутствии резервного топлива при мощности источника тепловой энергии (Гкал/ч):</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5,0 - Кт = 1,0;</w:t>
      </w:r>
    </w:p>
    <w:p w:rsidR="00E44806" w:rsidRPr="00A312DB" w:rsidRDefault="00E44806" w:rsidP="00E44806">
      <w:pPr>
        <w:pStyle w:val="110"/>
        <w:numPr>
          <w:ilvl w:val="0"/>
          <w:numId w:val="3"/>
        </w:numPr>
        <w:shd w:val="clear" w:color="auto" w:fill="auto"/>
        <w:tabs>
          <w:tab w:val="left" w:pos="863"/>
        </w:tabs>
        <w:spacing w:before="0" w:line="360" w:lineRule="auto"/>
        <w:ind w:left="580"/>
        <w:rPr>
          <w:sz w:val="28"/>
          <w:szCs w:val="28"/>
        </w:rPr>
      </w:pPr>
      <w:r w:rsidRPr="00A312DB">
        <w:rPr>
          <w:rStyle w:val="91"/>
          <w:sz w:val="28"/>
          <w:szCs w:val="28"/>
        </w:rPr>
        <w:t>5,0 - 20 - Кт = 0,7;</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20 - Кт = 0,5.</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widowControl w:val="0"/>
        <w:numPr>
          <w:ilvl w:val="0"/>
          <w:numId w:val="25"/>
        </w:numPr>
        <w:tabs>
          <w:tab w:val="left" w:pos="1148"/>
        </w:tabs>
        <w:spacing w:after="0" w:line="360" w:lineRule="auto"/>
        <w:ind w:left="0" w:right="40" w:firstLine="709"/>
        <w:jc w:val="both"/>
        <w:rPr>
          <w:rFonts w:ascii="Times New Roman" w:hAnsi="Times New Roman" w:cs="Times New Roman"/>
          <w:sz w:val="28"/>
          <w:szCs w:val="28"/>
        </w:rPr>
      </w:pPr>
      <w:r w:rsidRPr="00D61380">
        <w:rPr>
          <w:rStyle w:val="540"/>
          <w:rFonts w:eastAsiaTheme="minorHAnsi"/>
          <w:sz w:val="28"/>
          <w:szCs w:val="28"/>
          <w:u w:val="none"/>
        </w:rPr>
        <w:t>Показатель соответствия тепловой мощности источников тепла и пропускной</w:t>
      </w:r>
      <w:r w:rsidRPr="00D61380">
        <w:rPr>
          <w:rFonts w:ascii="Times New Roman" w:hAnsi="Times New Roman" w:cs="Times New Roman"/>
          <w:sz w:val="28"/>
          <w:szCs w:val="28"/>
        </w:rPr>
        <w:t xml:space="preserve"> </w:t>
      </w:r>
      <w:r w:rsidRPr="00D61380">
        <w:rPr>
          <w:rStyle w:val="540"/>
          <w:rFonts w:eastAsiaTheme="minorHAnsi"/>
          <w:sz w:val="28"/>
          <w:szCs w:val="28"/>
          <w:u w:val="none"/>
        </w:rPr>
        <w:t>способности тепловых сетей фактическим тепловым нагрузкам потребителей (Кб)</w:t>
      </w:r>
      <w:r w:rsidRPr="00D61380">
        <w:rPr>
          <w:rFonts w:ascii="Times New Roman" w:hAnsi="Times New Roman" w:cs="Times New Roman"/>
          <w:sz w:val="28"/>
          <w:szCs w:val="28"/>
        </w:rPr>
        <w:t>.</w:t>
      </w:r>
      <w:r w:rsidRPr="00A312DB">
        <w:rPr>
          <w:rFonts w:ascii="Times New Roman" w:hAnsi="Times New Roman" w:cs="Times New Roman"/>
          <w:sz w:val="28"/>
          <w:szCs w:val="28"/>
        </w:rPr>
        <w:t xml:space="preserve"> </w:t>
      </w:r>
      <w:r w:rsidRPr="00A312DB">
        <w:rPr>
          <w:rStyle w:val="5411pt"/>
          <w:rFonts w:eastAsiaTheme="minorHAnsi"/>
          <w:sz w:val="28"/>
          <w:szCs w:val="28"/>
        </w:rPr>
        <w:t>Величина этого показателя определяется размером дефицита (%):</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10 - Кб = 1,0;</w:t>
      </w:r>
    </w:p>
    <w:p w:rsidR="00E44806" w:rsidRPr="00A312DB" w:rsidRDefault="00E44806" w:rsidP="00E44806">
      <w:pPr>
        <w:pStyle w:val="110"/>
        <w:numPr>
          <w:ilvl w:val="0"/>
          <w:numId w:val="3"/>
        </w:numPr>
        <w:shd w:val="clear" w:color="auto" w:fill="auto"/>
        <w:tabs>
          <w:tab w:val="left" w:pos="878"/>
        </w:tabs>
        <w:spacing w:before="0" w:line="360" w:lineRule="auto"/>
        <w:ind w:left="580"/>
        <w:rPr>
          <w:sz w:val="28"/>
          <w:szCs w:val="28"/>
        </w:rPr>
      </w:pPr>
      <w:r w:rsidRPr="00A312DB">
        <w:rPr>
          <w:rStyle w:val="91"/>
          <w:sz w:val="28"/>
          <w:szCs w:val="28"/>
        </w:rPr>
        <w:t>10 - 20 - Кб = 0,8;</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20 - 30 - Кб - 0,6;</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30 - Кб = 0,3.</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pStyle w:val="110"/>
        <w:numPr>
          <w:ilvl w:val="0"/>
          <w:numId w:val="25"/>
        </w:numPr>
        <w:shd w:val="clear" w:color="auto" w:fill="auto"/>
        <w:tabs>
          <w:tab w:val="left" w:pos="1148"/>
        </w:tabs>
        <w:spacing w:before="0" w:line="360" w:lineRule="auto"/>
        <w:ind w:left="0" w:right="40" w:firstLine="709"/>
        <w:rPr>
          <w:sz w:val="28"/>
          <w:szCs w:val="28"/>
        </w:rPr>
      </w:pPr>
      <w:r w:rsidRPr="00A312DB">
        <w:rPr>
          <w:rStyle w:val="115pt0"/>
          <w:sz w:val="28"/>
          <w:szCs w:val="28"/>
        </w:rPr>
        <w:t>Показатель уровня резервирования (Ку)</w:t>
      </w:r>
      <w:r w:rsidRPr="00A312DB">
        <w:rPr>
          <w:rStyle w:val="10pt"/>
          <w:sz w:val="28"/>
          <w:szCs w:val="28"/>
        </w:rPr>
        <w:t xml:space="preserve"> </w:t>
      </w:r>
      <w:r w:rsidRPr="00E74817">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90 - 100 - Кр = 1,0;</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70 - 90 - Кр = 0,7;</w:t>
      </w:r>
    </w:p>
    <w:p w:rsidR="00E44806" w:rsidRPr="00A312DB" w:rsidRDefault="00E44806" w:rsidP="00E44806">
      <w:pPr>
        <w:pStyle w:val="110"/>
        <w:numPr>
          <w:ilvl w:val="0"/>
          <w:numId w:val="3"/>
        </w:numPr>
        <w:shd w:val="clear" w:color="auto" w:fill="auto"/>
        <w:tabs>
          <w:tab w:val="left" w:pos="863"/>
        </w:tabs>
        <w:spacing w:before="0" w:line="360" w:lineRule="auto"/>
        <w:ind w:left="580"/>
        <w:rPr>
          <w:sz w:val="28"/>
          <w:szCs w:val="28"/>
        </w:rPr>
      </w:pPr>
      <w:r w:rsidRPr="00A312DB">
        <w:rPr>
          <w:rStyle w:val="91"/>
          <w:sz w:val="28"/>
          <w:szCs w:val="28"/>
        </w:rPr>
        <w:t>50 - 70 - Кр = 0,5;</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30 - 50 - Кр = 0,3;</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менее 30 - Кр = 0,2.</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pStyle w:val="110"/>
        <w:numPr>
          <w:ilvl w:val="0"/>
          <w:numId w:val="25"/>
        </w:numPr>
        <w:shd w:val="clear" w:color="auto" w:fill="auto"/>
        <w:tabs>
          <w:tab w:val="left" w:pos="1110"/>
        </w:tabs>
        <w:spacing w:before="0" w:line="360" w:lineRule="auto"/>
        <w:ind w:left="0" w:right="40" w:firstLine="709"/>
        <w:rPr>
          <w:sz w:val="28"/>
          <w:szCs w:val="28"/>
        </w:rPr>
      </w:pPr>
      <w:r w:rsidRPr="00A312DB">
        <w:rPr>
          <w:rStyle w:val="115pt0"/>
          <w:sz w:val="28"/>
          <w:szCs w:val="28"/>
        </w:rPr>
        <w:t>Показатель технического состояния тепловых сетей (Кс),</w:t>
      </w:r>
      <w:r w:rsidRPr="00A312DB">
        <w:rPr>
          <w:rStyle w:val="10pt"/>
          <w:sz w:val="28"/>
          <w:szCs w:val="28"/>
        </w:rPr>
        <w:t xml:space="preserve"> </w:t>
      </w:r>
      <w:r w:rsidRPr="00E74817">
        <w:rPr>
          <w:rStyle w:val="91"/>
          <w:i/>
          <w:sz w:val="28"/>
          <w:szCs w:val="28"/>
        </w:rPr>
        <w:t>характеризуемый долей ветхих, подлежащих замене (%) трубопроводов:</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10 - Кс = 1,0;</w:t>
      </w:r>
    </w:p>
    <w:p w:rsidR="00E44806" w:rsidRPr="00A312DB" w:rsidRDefault="00E44806" w:rsidP="00E44806">
      <w:pPr>
        <w:pStyle w:val="110"/>
        <w:numPr>
          <w:ilvl w:val="0"/>
          <w:numId w:val="3"/>
        </w:numPr>
        <w:shd w:val="clear" w:color="auto" w:fill="auto"/>
        <w:tabs>
          <w:tab w:val="left" w:pos="878"/>
        </w:tabs>
        <w:spacing w:before="0" w:line="360" w:lineRule="auto"/>
        <w:ind w:left="580"/>
        <w:rPr>
          <w:sz w:val="28"/>
          <w:szCs w:val="28"/>
        </w:rPr>
      </w:pPr>
      <w:r w:rsidRPr="00A312DB">
        <w:rPr>
          <w:rStyle w:val="91"/>
          <w:sz w:val="28"/>
          <w:szCs w:val="28"/>
        </w:rPr>
        <w:t>10 - 20 - Кс = 0,8;</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20 - 30 - Кс = 0,6;</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свыше 30 - Кс = 0,5.</w:t>
      </w:r>
    </w:p>
    <w:p w:rsidR="00E44806" w:rsidRPr="00A312DB" w:rsidRDefault="00E44806" w:rsidP="00264AF7">
      <w:pPr>
        <w:pStyle w:val="110"/>
        <w:numPr>
          <w:ilvl w:val="0"/>
          <w:numId w:val="25"/>
        </w:numPr>
        <w:shd w:val="clear" w:color="auto" w:fill="auto"/>
        <w:tabs>
          <w:tab w:val="left" w:pos="1186"/>
        </w:tabs>
        <w:spacing w:before="0" w:line="360" w:lineRule="auto"/>
        <w:ind w:left="0" w:right="40" w:firstLine="709"/>
        <w:rPr>
          <w:sz w:val="28"/>
          <w:szCs w:val="28"/>
        </w:rPr>
      </w:pPr>
      <w:r w:rsidRPr="00A312DB">
        <w:rPr>
          <w:rStyle w:val="115pt0"/>
          <w:sz w:val="28"/>
          <w:szCs w:val="28"/>
        </w:rPr>
        <w:lastRenderedPageBreak/>
        <w:t>Показатель интенсивности отказов тепловых сетей (Котк),</w:t>
      </w:r>
      <w:r w:rsidRPr="00A312DB">
        <w:rPr>
          <w:rStyle w:val="10pt"/>
          <w:sz w:val="28"/>
          <w:szCs w:val="28"/>
        </w:rPr>
        <w:t xml:space="preserve"> </w:t>
      </w:r>
      <w:r w:rsidRPr="00E74817">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E44806" w:rsidRPr="00A312DB" w:rsidRDefault="00E44806" w:rsidP="00E44806">
      <w:pPr>
        <w:pStyle w:val="110"/>
        <w:numPr>
          <w:ilvl w:val="0"/>
          <w:numId w:val="3"/>
        </w:numPr>
        <w:shd w:val="clear" w:color="auto" w:fill="auto"/>
        <w:tabs>
          <w:tab w:val="left" w:pos="849"/>
        </w:tabs>
        <w:spacing w:before="0" w:line="360" w:lineRule="auto"/>
        <w:ind w:left="580"/>
        <w:rPr>
          <w:sz w:val="28"/>
          <w:szCs w:val="28"/>
        </w:rPr>
      </w:pPr>
      <w:r w:rsidRPr="00A312DB">
        <w:rPr>
          <w:rStyle w:val="91"/>
          <w:sz w:val="28"/>
          <w:szCs w:val="28"/>
        </w:rPr>
        <w:t>Иотк = потк/^</w:t>
      </w:r>
      <w:r w:rsidRPr="00A312DB">
        <w:rPr>
          <w:rStyle w:val="91"/>
          <w:sz w:val="28"/>
          <w:szCs w:val="28"/>
          <w:lang w:val="en-US"/>
        </w:rPr>
        <w:t>S</w:t>
      </w:r>
      <w:r w:rsidRPr="00A312DB">
        <w:rPr>
          <w:rStyle w:val="91"/>
          <w:sz w:val="28"/>
          <w:szCs w:val="28"/>
        </w:rPr>
        <w:t>) [1/(км*год)],</w:t>
      </w:r>
    </w:p>
    <w:p w:rsidR="00E44806" w:rsidRPr="00A312DB" w:rsidRDefault="00E44806" w:rsidP="00E44806">
      <w:pPr>
        <w:pStyle w:val="110"/>
        <w:shd w:val="clear" w:color="auto" w:fill="auto"/>
        <w:tabs>
          <w:tab w:val="left" w:pos="878"/>
        </w:tabs>
        <w:spacing w:before="0" w:line="360" w:lineRule="auto"/>
        <w:ind w:left="880"/>
        <w:rPr>
          <w:rStyle w:val="91"/>
          <w:sz w:val="28"/>
          <w:szCs w:val="28"/>
        </w:rPr>
      </w:pPr>
      <w:r w:rsidRPr="00A312DB">
        <w:rPr>
          <w:rStyle w:val="91"/>
          <w:sz w:val="28"/>
          <w:szCs w:val="28"/>
        </w:rPr>
        <w:t>где потк - количество отказов за последние три года;</w:t>
      </w:r>
    </w:p>
    <w:p w:rsidR="00E44806" w:rsidRPr="00A312DB" w:rsidRDefault="00E44806" w:rsidP="00E44806">
      <w:pPr>
        <w:pStyle w:val="110"/>
        <w:numPr>
          <w:ilvl w:val="0"/>
          <w:numId w:val="3"/>
        </w:numPr>
        <w:shd w:val="clear" w:color="auto" w:fill="auto"/>
        <w:tabs>
          <w:tab w:val="left" w:pos="868"/>
        </w:tabs>
        <w:spacing w:before="0" w:line="360" w:lineRule="auto"/>
        <w:ind w:left="580"/>
        <w:rPr>
          <w:sz w:val="28"/>
          <w:szCs w:val="28"/>
        </w:rPr>
      </w:pPr>
      <w:r w:rsidRPr="00A312DB">
        <w:rPr>
          <w:rStyle w:val="91"/>
          <w:sz w:val="28"/>
          <w:szCs w:val="28"/>
          <w:lang w:val="en-US"/>
        </w:rPr>
        <w:t>S</w:t>
      </w:r>
      <w:r w:rsidRPr="00A312DB">
        <w:rPr>
          <w:rStyle w:val="91"/>
          <w:sz w:val="28"/>
          <w:szCs w:val="28"/>
        </w:rPr>
        <w:t>- протяженность тепловой сети данной системы теплоснабжения [км].</w:t>
      </w:r>
    </w:p>
    <w:p w:rsidR="00E44806" w:rsidRPr="00A312DB" w:rsidRDefault="00E44806" w:rsidP="00E44806">
      <w:pPr>
        <w:pStyle w:val="110"/>
        <w:shd w:val="clear" w:color="auto" w:fill="auto"/>
        <w:spacing w:before="0" w:line="360" w:lineRule="auto"/>
        <w:ind w:left="20" w:firstLine="860"/>
        <w:rPr>
          <w:sz w:val="28"/>
          <w:szCs w:val="28"/>
        </w:rPr>
      </w:pPr>
      <w:r w:rsidRPr="00A312DB">
        <w:rPr>
          <w:rStyle w:val="91"/>
          <w:sz w:val="28"/>
          <w:szCs w:val="28"/>
        </w:rPr>
        <w:t>В зависимости от интенсивности отказов (Иотк) определяется показатель надежности</w:t>
      </w:r>
      <w:r w:rsidRPr="00A312DB">
        <w:rPr>
          <w:sz w:val="28"/>
          <w:szCs w:val="28"/>
        </w:rPr>
        <w:t xml:space="preserve"> </w:t>
      </w:r>
      <w:r w:rsidRPr="00A312DB">
        <w:rPr>
          <w:rStyle w:val="91"/>
          <w:sz w:val="28"/>
          <w:szCs w:val="28"/>
        </w:rPr>
        <w:t>(Котк):</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0,5 - Котк = 1,0;</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0,5 - 0,8 - Котк = 0,8;</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0,8 - 1,2 - Котк = 0,6;</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1,2 - Котк = 0,5.</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pStyle w:val="110"/>
        <w:numPr>
          <w:ilvl w:val="0"/>
          <w:numId w:val="25"/>
        </w:numPr>
        <w:shd w:val="clear" w:color="auto" w:fill="auto"/>
        <w:tabs>
          <w:tab w:val="left" w:pos="1162"/>
        </w:tabs>
        <w:spacing w:before="0" w:line="360" w:lineRule="auto"/>
        <w:ind w:left="0" w:right="20" w:firstLine="709"/>
        <w:rPr>
          <w:sz w:val="28"/>
          <w:szCs w:val="28"/>
        </w:rPr>
      </w:pPr>
      <w:r w:rsidRPr="00A312DB">
        <w:rPr>
          <w:rStyle w:val="115pt0"/>
          <w:sz w:val="28"/>
          <w:szCs w:val="28"/>
        </w:rPr>
        <w:t>Показатель относительного недоотпуска тепла (Кнед)</w:t>
      </w:r>
      <w:r w:rsidRPr="00A312DB">
        <w:rPr>
          <w:rStyle w:val="10pt"/>
          <w:sz w:val="28"/>
          <w:szCs w:val="28"/>
        </w:rPr>
        <w:t xml:space="preserve"> </w:t>
      </w:r>
      <w:r w:rsidRPr="00E74817">
        <w:rPr>
          <w:rStyle w:val="91"/>
          <w:i/>
          <w:sz w:val="28"/>
          <w:szCs w:val="28"/>
        </w:rPr>
        <w:t>в результате аварий и инцидентов определяется по формуле:</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Qнед= Qав/Qфакт*100 [%]</w:t>
      </w:r>
    </w:p>
    <w:p w:rsidR="00E44806" w:rsidRPr="00A312DB" w:rsidRDefault="00E44806" w:rsidP="00E44806">
      <w:pPr>
        <w:pStyle w:val="110"/>
        <w:shd w:val="clear" w:color="auto" w:fill="auto"/>
        <w:spacing w:before="0" w:line="360" w:lineRule="auto"/>
        <w:ind w:left="20" w:firstLine="860"/>
        <w:rPr>
          <w:sz w:val="28"/>
          <w:szCs w:val="28"/>
        </w:rPr>
      </w:pPr>
      <w:r w:rsidRPr="00A312DB">
        <w:rPr>
          <w:rStyle w:val="91"/>
          <w:sz w:val="28"/>
          <w:szCs w:val="28"/>
        </w:rPr>
        <w:t xml:space="preserve">где </w:t>
      </w:r>
      <w:r w:rsidRPr="00A312DB">
        <w:rPr>
          <w:rStyle w:val="91"/>
          <w:sz w:val="28"/>
          <w:szCs w:val="28"/>
          <w:lang w:val="en-US"/>
        </w:rPr>
        <w:t>Q</w:t>
      </w:r>
      <w:r w:rsidRPr="00A312DB">
        <w:rPr>
          <w:rStyle w:val="91"/>
          <w:sz w:val="28"/>
          <w:szCs w:val="28"/>
        </w:rPr>
        <w:t>ав - аварийный недоотпуск тепла за последние 3 года;</w:t>
      </w:r>
    </w:p>
    <w:p w:rsidR="00E44806" w:rsidRPr="00A312DB" w:rsidRDefault="00E44806" w:rsidP="00E44806">
      <w:pPr>
        <w:pStyle w:val="110"/>
        <w:shd w:val="clear" w:color="auto" w:fill="auto"/>
        <w:spacing w:before="0" w:line="360" w:lineRule="auto"/>
        <w:ind w:left="20" w:firstLine="860"/>
        <w:rPr>
          <w:sz w:val="28"/>
          <w:szCs w:val="28"/>
        </w:rPr>
      </w:pPr>
      <w:r w:rsidRPr="00A312DB">
        <w:rPr>
          <w:rStyle w:val="91"/>
          <w:sz w:val="28"/>
          <w:szCs w:val="28"/>
        </w:rPr>
        <w:t>Qфакт - фактический отпуск тепла системой теплоснабжения за последние три года.</w:t>
      </w:r>
    </w:p>
    <w:p w:rsidR="00E44806" w:rsidRPr="00A312DB" w:rsidRDefault="00E44806" w:rsidP="00E44806">
      <w:pPr>
        <w:pStyle w:val="110"/>
        <w:shd w:val="clear" w:color="auto" w:fill="auto"/>
        <w:spacing w:before="0" w:line="360" w:lineRule="auto"/>
        <w:ind w:left="20" w:right="20" w:firstLine="860"/>
        <w:rPr>
          <w:sz w:val="28"/>
          <w:szCs w:val="28"/>
        </w:rPr>
      </w:pPr>
      <w:r w:rsidRPr="00A312DB">
        <w:rPr>
          <w:rStyle w:val="91"/>
          <w:sz w:val="28"/>
          <w:szCs w:val="28"/>
        </w:rPr>
        <w:t>В зависимости от величины недоотпуска тепла (Кнед) определяется показатель надежности (Кнед):</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0,1 - Кнед = 1,0;</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0,1 - 0,3 - Кнед = 0,8;</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0,3 - 0,5 - Кнед = 0,6;</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0,5 - Кнед = 0,5.</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E44806" w:rsidP="00264AF7">
      <w:pPr>
        <w:pStyle w:val="110"/>
        <w:numPr>
          <w:ilvl w:val="0"/>
          <w:numId w:val="25"/>
        </w:numPr>
        <w:shd w:val="clear" w:color="auto" w:fill="auto"/>
        <w:tabs>
          <w:tab w:val="left" w:pos="1105"/>
        </w:tabs>
        <w:spacing w:before="0" w:line="360" w:lineRule="auto"/>
        <w:ind w:left="0" w:right="20" w:firstLine="709"/>
        <w:rPr>
          <w:sz w:val="28"/>
          <w:szCs w:val="28"/>
        </w:rPr>
      </w:pPr>
      <w:r w:rsidRPr="00A312DB">
        <w:rPr>
          <w:rStyle w:val="115pt0"/>
          <w:sz w:val="28"/>
          <w:szCs w:val="28"/>
        </w:rPr>
        <w:t>Показатель качества теплоснабжения (Кж),</w:t>
      </w:r>
      <w:r w:rsidRPr="00A312DB">
        <w:rPr>
          <w:rStyle w:val="10pt"/>
          <w:sz w:val="28"/>
          <w:szCs w:val="28"/>
        </w:rPr>
        <w:t xml:space="preserve"> </w:t>
      </w:r>
      <w:r w:rsidRPr="00E74817">
        <w:rPr>
          <w:rStyle w:val="91"/>
          <w:i/>
          <w:sz w:val="28"/>
          <w:szCs w:val="28"/>
        </w:rPr>
        <w:t>характеризуемый количеством жалоб потребителей тепла на нарушение качества теплоснабжения.</w:t>
      </w:r>
    </w:p>
    <w:p w:rsidR="00E44806" w:rsidRPr="00A312DB" w:rsidRDefault="00E44806" w:rsidP="00E44806">
      <w:pPr>
        <w:pStyle w:val="110"/>
        <w:numPr>
          <w:ilvl w:val="0"/>
          <w:numId w:val="3"/>
        </w:numPr>
        <w:shd w:val="clear" w:color="auto" w:fill="auto"/>
        <w:tabs>
          <w:tab w:val="left" w:pos="849"/>
        </w:tabs>
        <w:spacing w:before="0" w:line="360" w:lineRule="auto"/>
        <w:ind w:left="580"/>
        <w:rPr>
          <w:sz w:val="28"/>
          <w:szCs w:val="28"/>
        </w:rPr>
      </w:pPr>
      <w:r w:rsidRPr="00A312DB">
        <w:rPr>
          <w:rStyle w:val="91"/>
          <w:sz w:val="28"/>
          <w:szCs w:val="28"/>
        </w:rPr>
        <w:t>Ж = Джал/ Дсумм*100 [%]</w:t>
      </w:r>
    </w:p>
    <w:p w:rsidR="00E44806" w:rsidRPr="00A312DB" w:rsidRDefault="00E44806" w:rsidP="00E44806">
      <w:pPr>
        <w:pStyle w:val="110"/>
        <w:shd w:val="clear" w:color="auto" w:fill="auto"/>
        <w:spacing w:before="0" w:line="360" w:lineRule="auto"/>
        <w:ind w:left="20" w:firstLine="860"/>
        <w:rPr>
          <w:sz w:val="28"/>
          <w:szCs w:val="28"/>
        </w:rPr>
      </w:pPr>
      <w:r w:rsidRPr="00A312DB">
        <w:rPr>
          <w:rStyle w:val="91"/>
          <w:sz w:val="28"/>
          <w:szCs w:val="28"/>
        </w:rPr>
        <w:t xml:space="preserve">где Дсумм - количество зданий, снабжающихся теплом от системы </w:t>
      </w:r>
      <w:r w:rsidRPr="00A312DB">
        <w:rPr>
          <w:rStyle w:val="91"/>
          <w:sz w:val="28"/>
          <w:szCs w:val="28"/>
        </w:rPr>
        <w:lastRenderedPageBreak/>
        <w:t>теплоснабжения;</w:t>
      </w:r>
    </w:p>
    <w:p w:rsidR="00E44806" w:rsidRPr="00A312DB" w:rsidRDefault="00E44806" w:rsidP="00E44806">
      <w:pPr>
        <w:pStyle w:val="110"/>
        <w:shd w:val="clear" w:color="auto" w:fill="auto"/>
        <w:spacing w:before="0" w:line="360" w:lineRule="auto"/>
        <w:ind w:left="20" w:right="20" w:firstLine="860"/>
        <w:rPr>
          <w:sz w:val="28"/>
          <w:szCs w:val="28"/>
        </w:rPr>
      </w:pPr>
      <w:r w:rsidRPr="00A312DB">
        <w:rPr>
          <w:rStyle w:val="91"/>
          <w:sz w:val="28"/>
          <w:szCs w:val="28"/>
        </w:rPr>
        <w:t>Джал - количество зданий, по которым поступили жалобы на работу системы теплоснабжения.</w:t>
      </w:r>
    </w:p>
    <w:p w:rsidR="00E44806" w:rsidRPr="00A312DB" w:rsidRDefault="00E44806" w:rsidP="00E44806">
      <w:pPr>
        <w:pStyle w:val="110"/>
        <w:shd w:val="clear" w:color="auto" w:fill="auto"/>
        <w:spacing w:before="0" w:line="360" w:lineRule="auto"/>
        <w:ind w:left="20" w:right="20" w:firstLine="860"/>
        <w:rPr>
          <w:sz w:val="28"/>
          <w:szCs w:val="28"/>
        </w:rPr>
      </w:pPr>
      <w:r w:rsidRPr="00A312DB">
        <w:rPr>
          <w:rStyle w:val="91"/>
          <w:sz w:val="28"/>
          <w:szCs w:val="28"/>
        </w:rPr>
        <w:t>В зависимости от рассчитанного коэффициента (Ж) определяется показатель надежности (Кж)</w:t>
      </w:r>
    </w:p>
    <w:p w:rsidR="00E44806" w:rsidRPr="00A312DB" w:rsidRDefault="00E44806" w:rsidP="00E44806">
      <w:pPr>
        <w:pStyle w:val="110"/>
        <w:numPr>
          <w:ilvl w:val="0"/>
          <w:numId w:val="3"/>
        </w:numPr>
        <w:shd w:val="clear" w:color="auto" w:fill="auto"/>
        <w:tabs>
          <w:tab w:val="left" w:pos="854"/>
        </w:tabs>
        <w:spacing w:before="0" w:line="360" w:lineRule="auto"/>
        <w:ind w:left="580"/>
        <w:rPr>
          <w:sz w:val="28"/>
          <w:szCs w:val="28"/>
        </w:rPr>
      </w:pPr>
      <w:r w:rsidRPr="00A312DB">
        <w:rPr>
          <w:rStyle w:val="91"/>
          <w:sz w:val="28"/>
          <w:szCs w:val="28"/>
        </w:rPr>
        <w:t>до 0,2 - Кж = 1,0;</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0,2 - 0,5 - Кж = 0,8;</w:t>
      </w:r>
    </w:p>
    <w:p w:rsidR="00E44806" w:rsidRPr="00A312DB" w:rsidRDefault="00E44806" w:rsidP="00E44806">
      <w:pPr>
        <w:pStyle w:val="110"/>
        <w:numPr>
          <w:ilvl w:val="0"/>
          <w:numId w:val="3"/>
        </w:numPr>
        <w:shd w:val="clear" w:color="auto" w:fill="auto"/>
        <w:tabs>
          <w:tab w:val="left" w:pos="858"/>
        </w:tabs>
        <w:spacing w:before="0" w:line="360" w:lineRule="auto"/>
        <w:ind w:left="580"/>
        <w:rPr>
          <w:sz w:val="28"/>
          <w:szCs w:val="28"/>
        </w:rPr>
      </w:pPr>
      <w:r w:rsidRPr="00A312DB">
        <w:rPr>
          <w:rStyle w:val="91"/>
          <w:sz w:val="28"/>
          <w:szCs w:val="28"/>
        </w:rPr>
        <w:t>0,5 - 0,8 - Кж = 0,6;</w:t>
      </w:r>
    </w:p>
    <w:p w:rsidR="00E44806" w:rsidRPr="00D61380"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A312DB">
        <w:rPr>
          <w:rStyle w:val="91"/>
          <w:sz w:val="28"/>
          <w:szCs w:val="28"/>
        </w:rPr>
        <w:t>свыше 0,8 - Кж = 0,4</w:t>
      </w:r>
    </w:p>
    <w:p w:rsidR="00D61380" w:rsidRPr="00A312DB" w:rsidRDefault="00D61380" w:rsidP="00D61380">
      <w:pPr>
        <w:pStyle w:val="110"/>
        <w:shd w:val="clear" w:color="auto" w:fill="auto"/>
        <w:tabs>
          <w:tab w:val="left" w:pos="858"/>
        </w:tabs>
        <w:spacing w:before="0" w:line="360" w:lineRule="auto"/>
        <w:ind w:left="580"/>
        <w:rPr>
          <w:sz w:val="28"/>
          <w:szCs w:val="28"/>
        </w:rPr>
      </w:pPr>
    </w:p>
    <w:p w:rsidR="00E44806" w:rsidRPr="00A312DB" w:rsidRDefault="00D61380" w:rsidP="00264AF7">
      <w:pPr>
        <w:pStyle w:val="110"/>
        <w:numPr>
          <w:ilvl w:val="0"/>
          <w:numId w:val="25"/>
        </w:numPr>
        <w:shd w:val="clear" w:color="auto" w:fill="auto"/>
        <w:tabs>
          <w:tab w:val="left" w:pos="1402"/>
        </w:tabs>
        <w:spacing w:before="0" w:line="360" w:lineRule="auto"/>
        <w:ind w:left="0" w:right="20" w:firstLine="709"/>
        <w:rPr>
          <w:rStyle w:val="91"/>
          <w:color w:val="auto"/>
          <w:sz w:val="28"/>
          <w:szCs w:val="28"/>
          <w:shd w:val="clear" w:color="auto" w:fill="auto"/>
        </w:rPr>
      </w:pPr>
      <w:r>
        <w:rPr>
          <w:rStyle w:val="115pt0"/>
          <w:sz w:val="28"/>
          <w:szCs w:val="28"/>
        </w:rPr>
        <w:t xml:space="preserve"> </w:t>
      </w:r>
      <w:r w:rsidR="00E44806" w:rsidRPr="00A312DB">
        <w:rPr>
          <w:rStyle w:val="115pt0"/>
          <w:sz w:val="28"/>
          <w:szCs w:val="28"/>
        </w:rPr>
        <w:t>Показатель надежности конкретной системы теплоснабжения</w:t>
      </w:r>
      <w:r w:rsidR="00E44806" w:rsidRPr="00A312DB">
        <w:rPr>
          <w:rStyle w:val="10pt"/>
          <w:sz w:val="28"/>
          <w:szCs w:val="28"/>
        </w:rPr>
        <w:t xml:space="preserve"> </w:t>
      </w:r>
      <w:r w:rsidR="00E44806" w:rsidRPr="00E74817">
        <w:rPr>
          <w:rStyle w:val="91"/>
          <w:i/>
          <w:sz w:val="28"/>
          <w:szCs w:val="28"/>
        </w:rPr>
        <w:t>(Кнад) определяется как средний по частным показателям Кэ, Кв, Кт, Кб, Кр и Кс.</w:t>
      </w:r>
    </w:p>
    <w:p w:rsidR="00D61380" w:rsidRDefault="00D61380" w:rsidP="00E44806">
      <w:pPr>
        <w:pStyle w:val="110"/>
        <w:shd w:val="clear" w:color="auto" w:fill="auto"/>
        <w:tabs>
          <w:tab w:val="left" w:pos="1402"/>
        </w:tabs>
        <w:spacing w:before="0" w:line="240" w:lineRule="auto"/>
        <w:ind w:right="23"/>
        <w:jc w:val="center"/>
      </w:pPr>
    </w:p>
    <w:p w:rsidR="00E44806" w:rsidRDefault="00E44806" w:rsidP="00E44806">
      <w:pPr>
        <w:pStyle w:val="110"/>
        <w:shd w:val="clear" w:color="auto" w:fill="auto"/>
        <w:tabs>
          <w:tab w:val="left" w:pos="1402"/>
        </w:tabs>
        <w:spacing w:before="0" w:line="240" w:lineRule="auto"/>
        <w:ind w:right="23"/>
        <w:jc w:val="center"/>
        <w:rPr>
          <w:sz w:val="28"/>
          <w:szCs w:val="28"/>
        </w:rPr>
      </w:pPr>
      <w:r>
        <w:t xml:space="preserve">                                                        </w:t>
      </w:r>
      <w:r w:rsidRPr="00027115">
        <w:t xml:space="preserve">Таблица </w:t>
      </w:r>
      <w:r w:rsidR="00D61380">
        <w:t>5.1.</w:t>
      </w:r>
      <w:r w:rsidRPr="00027115">
        <w:t>Оценка надежности теплоснабжения.</w:t>
      </w:r>
    </w:p>
    <w:tbl>
      <w:tblPr>
        <w:tblStyle w:val="ad"/>
        <w:tblW w:w="7734" w:type="dxa"/>
        <w:jc w:val="center"/>
        <w:tblInd w:w="1499" w:type="dxa"/>
        <w:tblLayout w:type="fixed"/>
        <w:tblLook w:val="04A0" w:firstRow="1" w:lastRow="0" w:firstColumn="1" w:lastColumn="0" w:noHBand="0" w:noVBand="1"/>
      </w:tblPr>
      <w:tblGrid>
        <w:gridCol w:w="809"/>
        <w:gridCol w:w="2308"/>
        <w:gridCol w:w="2308"/>
        <w:gridCol w:w="2309"/>
      </w:tblGrid>
      <w:tr w:rsidR="00E44806" w:rsidTr="00E44806">
        <w:trPr>
          <w:jc w:val="center"/>
        </w:trPr>
        <w:tc>
          <w:tcPr>
            <w:tcW w:w="809" w:type="dxa"/>
            <w:vAlign w:val="center"/>
          </w:tcPr>
          <w:p w:rsidR="00E44806" w:rsidRPr="00687233" w:rsidRDefault="00E44806" w:rsidP="00E44806">
            <w:pPr>
              <w:pStyle w:val="110"/>
              <w:shd w:val="clear" w:color="auto" w:fill="auto"/>
              <w:tabs>
                <w:tab w:val="left" w:pos="1402"/>
              </w:tabs>
              <w:spacing w:before="0" w:line="240" w:lineRule="auto"/>
              <w:ind w:right="20"/>
              <w:jc w:val="center"/>
              <w:rPr>
                <w:b/>
              </w:rPr>
            </w:pPr>
            <w:r w:rsidRPr="00687233">
              <w:rPr>
                <w:b/>
              </w:rPr>
              <w:t>№</w:t>
            </w:r>
          </w:p>
        </w:tc>
        <w:tc>
          <w:tcPr>
            <w:tcW w:w="2308" w:type="dxa"/>
            <w:vAlign w:val="center"/>
          </w:tcPr>
          <w:p w:rsidR="00E44806" w:rsidRPr="00687233" w:rsidRDefault="00E44806" w:rsidP="00E44806">
            <w:pPr>
              <w:pStyle w:val="110"/>
              <w:shd w:val="clear" w:color="auto" w:fill="auto"/>
              <w:tabs>
                <w:tab w:val="left" w:pos="1402"/>
              </w:tabs>
              <w:spacing w:before="0" w:line="240" w:lineRule="auto"/>
              <w:ind w:right="20"/>
              <w:jc w:val="center"/>
              <w:rPr>
                <w:b/>
              </w:rPr>
            </w:pPr>
            <w:r w:rsidRPr="00687233">
              <w:rPr>
                <w:b/>
              </w:rPr>
              <w:t>Наименование показателей</w:t>
            </w:r>
          </w:p>
        </w:tc>
        <w:tc>
          <w:tcPr>
            <w:tcW w:w="2308" w:type="dxa"/>
            <w:vAlign w:val="center"/>
          </w:tcPr>
          <w:p w:rsidR="00E44806" w:rsidRDefault="00E44806" w:rsidP="00E44806">
            <w:pPr>
              <w:pStyle w:val="110"/>
              <w:shd w:val="clear" w:color="auto" w:fill="auto"/>
              <w:tabs>
                <w:tab w:val="left" w:pos="1402"/>
              </w:tabs>
              <w:spacing w:before="0" w:line="240" w:lineRule="auto"/>
              <w:ind w:right="20"/>
              <w:jc w:val="center"/>
              <w:rPr>
                <w:b/>
                <w:sz w:val="20"/>
                <w:szCs w:val="20"/>
              </w:rPr>
            </w:pPr>
            <w:r w:rsidRPr="00687233">
              <w:rPr>
                <w:b/>
                <w:sz w:val="20"/>
                <w:szCs w:val="20"/>
              </w:rPr>
              <w:t xml:space="preserve">Газовая котельная </w:t>
            </w:r>
          </w:p>
          <w:p w:rsidR="00E44806" w:rsidRPr="00687233" w:rsidRDefault="00E44806" w:rsidP="00E44806">
            <w:pPr>
              <w:pStyle w:val="110"/>
              <w:shd w:val="clear" w:color="auto" w:fill="auto"/>
              <w:tabs>
                <w:tab w:val="left" w:pos="1402"/>
              </w:tabs>
              <w:spacing w:before="0" w:line="240" w:lineRule="auto"/>
              <w:ind w:right="20"/>
              <w:jc w:val="center"/>
              <w:rPr>
                <w:b/>
                <w:sz w:val="20"/>
                <w:szCs w:val="20"/>
              </w:rPr>
            </w:pPr>
            <w:r w:rsidRPr="00687233">
              <w:rPr>
                <w:b/>
                <w:sz w:val="20"/>
                <w:szCs w:val="20"/>
              </w:rPr>
              <w:t>п. Октябрьский</w:t>
            </w:r>
          </w:p>
        </w:tc>
        <w:tc>
          <w:tcPr>
            <w:tcW w:w="2309" w:type="dxa"/>
            <w:vAlign w:val="center"/>
          </w:tcPr>
          <w:p w:rsidR="00E44806" w:rsidRPr="00687233" w:rsidRDefault="00E44806" w:rsidP="00E44806">
            <w:pPr>
              <w:pStyle w:val="110"/>
              <w:shd w:val="clear" w:color="auto" w:fill="auto"/>
              <w:tabs>
                <w:tab w:val="left" w:pos="1402"/>
              </w:tabs>
              <w:spacing w:before="0" w:line="240" w:lineRule="auto"/>
              <w:ind w:right="20"/>
              <w:jc w:val="center"/>
              <w:rPr>
                <w:b/>
                <w:sz w:val="20"/>
                <w:szCs w:val="20"/>
              </w:rPr>
            </w:pPr>
            <w:r w:rsidRPr="00687233">
              <w:rPr>
                <w:b/>
                <w:sz w:val="20"/>
                <w:szCs w:val="20"/>
              </w:rPr>
              <w:t xml:space="preserve">Угольная котельная </w:t>
            </w:r>
          </w:p>
          <w:p w:rsidR="00E44806" w:rsidRPr="00687233" w:rsidRDefault="00E44806" w:rsidP="00E44806">
            <w:pPr>
              <w:pStyle w:val="110"/>
              <w:shd w:val="clear" w:color="auto" w:fill="auto"/>
              <w:tabs>
                <w:tab w:val="left" w:pos="1402"/>
              </w:tabs>
              <w:spacing w:before="0" w:line="240" w:lineRule="auto"/>
              <w:ind w:right="20"/>
              <w:jc w:val="center"/>
              <w:rPr>
                <w:b/>
                <w:sz w:val="20"/>
                <w:szCs w:val="20"/>
              </w:rPr>
            </w:pPr>
            <w:r w:rsidRPr="00687233">
              <w:rPr>
                <w:b/>
                <w:sz w:val="20"/>
                <w:szCs w:val="20"/>
              </w:rPr>
              <w:t>д. Б. Седельниково</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1.</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sz w:val="20"/>
                <w:szCs w:val="20"/>
              </w:rPr>
            </w:pPr>
            <w:r w:rsidRPr="00EB2E4D">
              <w:rPr>
                <w:rStyle w:val="75pt"/>
                <w:sz w:val="20"/>
                <w:szCs w:val="20"/>
              </w:rPr>
              <w:t>Показ</w:t>
            </w:r>
            <w:r>
              <w:rPr>
                <w:rStyle w:val="75pt"/>
                <w:sz w:val="20"/>
                <w:szCs w:val="20"/>
              </w:rPr>
              <w:t>атель надежности электроснабжен</w:t>
            </w:r>
            <w:r w:rsidRPr="00EB2E4D">
              <w:rPr>
                <w:rStyle w:val="75pt"/>
                <w:sz w:val="20"/>
                <w:szCs w:val="20"/>
              </w:rPr>
              <w:t>ия источников тепла</w:t>
            </w:r>
            <w:r>
              <w:rPr>
                <w:rStyle w:val="75pt"/>
                <w:sz w:val="20"/>
                <w:szCs w:val="20"/>
              </w:rPr>
              <w:t xml:space="preserve"> </w:t>
            </w:r>
            <w:r w:rsidRPr="00EB2E4D">
              <w:rPr>
                <w:rStyle w:val="75pt"/>
                <w:sz w:val="20"/>
                <w:szCs w:val="20"/>
              </w:rPr>
              <w:t>(Кэ)</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1</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1</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2.</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sz w:val="20"/>
                <w:szCs w:val="20"/>
              </w:rPr>
            </w:pPr>
            <w:r w:rsidRPr="00EB2E4D">
              <w:rPr>
                <w:rStyle w:val="75pt"/>
                <w:sz w:val="20"/>
                <w:szCs w:val="20"/>
              </w:rPr>
              <w:t>Показатель надежности водоснабжения источников тепла (Кв)</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1</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t>1</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3.</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sz w:val="20"/>
                <w:szCs w:val="20"/>
              </w:rPr>
            </w:pPr>
            <w:r w:rsidRPr="00EB2E4D">
              <w:rPr>
                <w:rStyle w:val="75pt"/>
                <w:sz w:val="20"/>
                <w:szCs w:val="20"/>
              </w:rPr>
              <w:t>Показ</w:t>
            </w:r>
            <w:r>
              <w:rPr>
                <w:rStyle w:val="75pt"/>
                <w:sz w:val="20"/>
                <w:szCs w:val="20"/>
              </w:rPr>
              <w:t>атель надежности топливоснабжен</w:t>
            </w:r>
            <w:r w:rsidRPr="00EB2E4D">
              <w:rPr>
                <w:rStyle w:val="75pt"/>
                <w:sz w:val="20"/>
                <w:szCs w:val="20"/>
              </w:rPr>
              <w:t>ия источников тепла (Кт)</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0,5</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t>0,5</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4.</w:t>
            </w:r>
          </w:p>
        </w:tc>
        <w:tc>
          <w:tcPr>
            <w:tcW w:w="2308" w:type="dxa"/>
            <w:vAlign w:val="center"/>
          </w:tcPr>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Показатель</w:t>
            </w:r>
          </w:p>
          <w:p w:rsidR="00E44806" w:rsidRPr="00EB2E4D" w:rsidRDefault="00E44806" w:rsidP="00E44806">
            <w:pPr>
              <w:pStyle w:val="110"/>
              <w:shd w:val="clear" w:color="auto" w:fill="auto"/>
              <w:spacing w:before="0" w:line="240" w:lineRule="auto"/>
              <w:jc w:val="left"/>
              <w:rPr>
                <w:sz w:val="20"/>
                <w:szCs w:val="20"/>
              </w:rPr>
            </w:pPr>
            <w:r>
              <w:rPr>
                <w:rStyle w:val="75pt"/>
                <w:sz w:val="20"/>
                <w:szCs w:val="20"/>
              </w:rPr>
              <w:t>с</w:t>
            </w:r>
            <w:r w:rsidRPr="00EB2E4D">
              <w:rPr>
                <w:rStyle w:val="75pt"/>
                <w:sz w:val="20"/>
                <w:szCs w:val="20"/>
              </w:rPr>
              <w:t>оответствия</w:t>
            </w:r>
            <w:r>
              <w:rPr>
                <w:sz w:val="20"/>
                <w:szCs w:val="20"/>
              </w:rPr>
              <w:t xml:space="preserve"> </w:t>
            </w:r>
            <w:r w:rsidRPr="00EB2E4D">
              <w:rPr>
                <w:rStyle w:val="75pt"/>
                <w:sz w:val="20"/>
                <w:szCs w:val="20"/>
              </w:rPr>
              <w:t>тепловой</w:t>
            </w:r>
          </w:p>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мощности</w:t>
            </w:r>
            <w:r>
              <w:rPr>
                <w:sz w:val="20"/>
                <w:szCs w:val="20"/>
              </w:rPr>
              <w:t xml:space="preserve"> </w:t>
            </w:r>
            <w:r w:rsidRPr="00EB2E4D">
              <w:rPr>
                <w:rStyle w:val="75pt"/>
                <w:sz w:val="20"/>
                <w:szCs w:val="20"/>
              </w:rPr>
              <w:t>источников</w:t>
            </w:r>
          </w:p>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тепла и</w:t>
            </w:r>
            <w:r>
              <w:rPr>
                <w:sz w:val="20"/>
                <w:szCs w:val="20"/>
              </w:rPr>
              <w:t xml:space="preserve"> </w:t>
            </w:r>
            <w:r w:rsidRPr="00EB2E4D">
              <w:rPr>
                <w:rStyle w:val="75pt"/>
                <w:sz w:val="20"/>
                <w:szCs w:val="20"/>
              </w:rPr>
              <w:t>пропускной</w:t>
            </w:r>
          </w:p>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способности</w:t>
            </w:r>
            <w:r>
              <w:rPr>
                <w:sz w:val="20"/>
                <w:szCs w:val="20"/>
              </w:rPr>
              <w:t xml:space="preserve"> </w:t>
            </w:r>
            <w:r w:rsidRPr="00EB2E4D">
              <w:rPr>
                <w:rStyle w:val="75pt"/>
                <w:sz w:val="20"/>
                <w:szCs w:val="20"/>
              </w:rPr>
              <w:t>тепловых сетей</w:t>
            </w:r>
            <w:r>
              <w:rPr>
                <w:sz w:val="20"/>
                <w:szCs w:val="20"/>
              </w:rPr>
              <w:t xml:space="preserve"> </w:t>
            </w:r>
            <w:r w:rsidRPr="00EB2E4D">
              <w:rPr>
                <w:rStyle w:val="75pt"/>
                <w:sz w:val="20"/>
                <w:szCs w:val="20"/>
              </w:rPr>
              <w:t>фактическим</w:t>
            </w:r>
          </w:p>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тепловым</w:t>
            </w:r>
            <w:r>
              <w:rPr>
                <w:sz w:val="20"/>
                <w:szCs w:val="20"/>
              </w:rPr>
              <w:t xml:space="preserve"> </w:t>
            </w:r>
            <w:r w:rsidRPr="00EB2E4D">
              <w:rPr>
                <w:rStyle w:val="75pt"/>
                <w:sz w:val="20"/>
                <w:szCs w:val="20"/>
              </w:rPr>
              <w:t>нагрузкам</w:t>
            </w:r>
          </w:p>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потребителей</w:t>
            </w:r>
            <w:r>
              <w:rPr>
                <w:sz w:val="20"/>
                <w:szCs w:val="20"/>
              </w:rPr>
              <w:t xml:space="preserve"> </w:t>
            </w:r>
            <w:r w:rsidRPr="00EB2E4D">
              <w:rPr>
                <w:rStyle w:val="75pt"/>
                <w:sz w:val="20"/>
                <w:szCs w:val="20"/>
              </w:rPr>
              <w:t>(Кб)</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0,3</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0,3</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5.</w:t>
            </w:r>
          </w:p>
        </w:tc>
        <w:tc>
          <w:tcPr>
            <w:tcW w:w="2308" w:type="dxa"/>
            <w:vAlign w:val="center"/>
          </w:tcPr>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Показатель</w:t>
            </w:r>
          </w:p>
          <w:p w:rsidR="00E44806" w:rsidRPr="00EB2E4D" w:rsidRDefault="00E44806" w:rsidP="00E44806">
            <w:pPr>
              <w:pStyle w:val="110"/>
              <w:shd w:val="clear" w:color="auto" w:fill="auto"/>
              <w:spacing w:before="0" w:line="240" w:lineRule="auto"/>
              <w:jc w:val="left"/>
              <w:rPr>
                <w:sz w:val="20"/>
                <w:szCs w:val="20"/>
              </w:rPr>
            </w:pPr>
            <w:r>
              <w:rPr>
                <w:rStyle w:val="75pt"/>
                <w:sz w:val="20"/>
                <w:szCs w:val="20"/>
              </w:rPr>
              <w:t>у</w:t>
            </w:r>
            <w:r w:rsidRPr="00EB2E4D">
              <w:rPr>
                <w:rStyle w:val="75pt"/>
                <w:sz w:val="20"/>
                <w:szCs w:val="20"/>
              </w:rPr>
              <w:t>ровня</w:t>
            </w:r>
            <w:r>
              <w:rPr>
                <w:sz w:val="20"/>
                <w:szCs w:val="20"/>
              </w:rPr>
              <w:t xml:space="preserve"> </w:t>
            </w:r>
            <w:r w:rsidRPr="00EB2E4D">
              <w:rPr>
                <w:rStyle w:val="75pt"/>
                <w:sz w:val="20"/>
                <w:szCs w:val="20"/>
              </w:rPr>
              <w:t>резервирования</w:t>
            </w:r>
          </w:p>
          <w:p w:rsidR="00E44806" w:rsidRDefault="00E44806" w:rsidP="00E44806">
            <w:pPr>
              <w:pStyle w:val="110"/>
              <w:shd w:val="clear" w:color="auto" w:fill="auto"/>
              <w:tabs>
                <w:tab w:val="left" w:pos="1402"/>
              </w:tabs>
              <w:spacing w:before="0" w:line="240" w:lineRule="auto"/>
              <w:ind w:right="20"/>
              <w:jc w:val="left"/>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0,3</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w:t>
            </w:r>
            <w:r>
              <w:t>3</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6.</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sz w:val="20"/>
                <w:szCs w:val="20"/>
              </w:rPr>
            </w:pPr>
            <w:r w:rsidRPr="00EB2E4D">
              <w:rPr>
                <w:rStyle w:val="75pt"/>
                <w:sz w:val="20"/>
                <w:szCs w:val="20"/>
              </w:rPr>
              <w:t>Показатель технического состояния тепловых сетей (Кс)</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0,5</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0,5</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7.</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sz w:val="20"/>
                <w:szCs w:val="20"/>
              </w:rPr>
            </w:pPr>
            <w:r w:rsidRPr="00EB2E4D">
              <w:rPr>
                <w:rStyle w:val="75pt"/>
                <w:sz w:val="20"/>
                <w:szCs w:val="20"/>
              </w:rPr>
              <w:t>Показатель интенсивности отказов тепловых сетей (Котк)</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0,5</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t>0,5</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t>8.</w:t>
            </w:r>
          </w:p>
        </w:tc>
        <w:tc>
          <w:tcPr>
            <w:tcW w:w="2308" w:type="dxa"/>
            <w:vAlign w:val="center"/>
          </w:tcPr>
          <w:p w:rsidR="00E44806" w:rsidRPr="00EB2E4D" w:rsidRDefault="00E44806" w:rsidP="00E44806">
            <w:pPr>
              <w:pStyle w:val="110"/>
              <w:shd w:val="clear" w:color="auto" w:fill="auto"/>
              <w:tabs>
                <w:tab w:val="left" w:pos="1402"/>
              </w:tabs>
              <w:spacing w:before="0" w:line="240" w:lineRule="auto"/>
              <w:ind w:right="20"/>
              <w:jc w:val="left"/>
              <w:rPr>
                <w:rStyle w:val="75pt"/>
                <w:sz w:val="20"/>
                <w:szCs w:val="20"/>
              </w:rPr>
            </w:pPr>
            <w:r>
              <w:rPr>
                <w:rStyle w:val="75pt"/>
                <w:sz w:val="20"/>
                <w:szCs w:val="20"/>
              </w:rPr>
              <w:t xml:space="preserve">Показатель относительного недоотпуска </w:t>
            </w:r>
            <w:r w:rsidRPr="00EB2E4D">
              <w:rPr>
                <w:rStyle w:val="75pt"/>
                <w:sz w:val="20"/>
                <w:szCs w:val="20"/>
              </w:rPr>
              <w:t>тепла (Кнед)</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0,6</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w:t>
            </w:r>
            <w:r>
              <w:t>6</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9.</w:t>
            </w:r>
          </w:p>
        </w:tc>
        <w:tc>
          <w:tcPr>
            <w:tcW w:w="2308" w:type="dxa"/>
            <w:vAlign w:val="center"/>
          </w:tcPr>
          <w:p w:rsidR="00E44806" w:rsidRPr="00EB2E4D" w:rsidRDefault="00E44806" w:rsidP="00E44806">
            <w:pPr>
              <w:pStyle w:val="110"/>
              <w:shd w:val="clear" w:color="auto" w:fill="auto"/>
              <w:spacing w:before="0" w:line="240" w:lineRule="auto"/>
              <w:jc w:val="left"/>
              <w:rPr>
                <w:sz w:val="20"/>
                <w:szCs w:val="20"/>
              </w:rPr>
            </w:pPr>
            <w:r w:rsidRPr="00EB2E4D">
              <w:rPr>
                <w:rStyle w:val="75pt"/>
                <w:sz w:val="20"/>
                <w:szCs w:val="20"/>
              </w:rPr>
              <w:t>Показатель</w:t>
            </w:r>
            <w:r>
              <w:t xml:space="preserve"> </w:t>
            </w:r>
            <w:r w:rsidRPr="00EB2E4D">
              <w:rPr>
                <w:rStyle w:val="75pt"/>
                <w:sz w:val="20"/>
                <w:szCs w:val="20"/>
              </w:rPr>
              <w:t>качества</w:t>
            </w:r>
          </w:p>
          <w:p w:rsidR="00E44806" w:rsidRPr="00D751BF" w:rsidRDefault="00E44806" w:rsidP="00E44806">
            <w:pPr>
              <w:pStyle w:val="110"/>
              <w:shd w:val="clear" w:color="auto" w:fill="auto"/>
              <w:spacing w:before="0" w:line="240" w:lineRule="auto"/>
              <w:jc w:val="left"/>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0,8</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t>0,8</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10.</w:t>
            </w:r>
          </w:p>
        </w:tc>
        <w:tc>
          <w:tcPr>
            <w:tcW w:w="2308" w:type="dxa"/>
            <w:vAlign w:val="center"/>
          </w:tcPr>
          <w:p w:rsidR="00E44806" w:rsidRPr="008D0490" w:rsidRDefault="00E44806" w:rsidP="00E44806">
            <w:pPr>
              <w:pStyle w:val="110"/>
              <w:shd w:val="clear" w:color="auto" w:fill="auto"/>
              <w:spacing w:before="0" w:line="240" w:lineRule="auto"/>
              <w:jc w:val="left"/>
              <w:rPr>
                <w:sz w:val="20"/>
                <w:szCs w:val="20"/>
              </w:rPr>
            </w:pPr>
            <w:r w:rsidRPr="008D0490">
              <w:rPr>
                <w:rStyle w:val="75pt"/>
                <w:sz w:val="20"/>
                <w:szCs w:val="20"/>
              </w:rPr>
              <w:t>Показатель</w:t>
            </w:r>
          </w:p>
          <w:p w:rsidR="00E44806" w:rsidRPr="008D0490" w:rsidRDefault="00E44806" w:rsidP="00E44806">
            <w:pPr>
              <w:pStyle w:val="110"/>
              <w:shd w:val="clear" w:color="auto" w:fill="auto"/>
              <w:spacing w:before="0" w:line="240" w:lineRule="auto"/>
              <w:jc w:val="left"/>
              <w:rPr>
                <w:sz w:val="20"/>
                <w:szCs w:val="20"/>
              </w:rPr>
            </w:pPr>
            <w:r w:rsidRPr="008D0490">
              <w:rPr>
                <w:rStyle w:val="75pt"/>
                <w:sz w:val="20"/>
                <w:szCs w:val="20"/>
              </w:rPr>
              <w:t>надежности</w:t>
            </w:r>
            <w:r>
              <w:rPr>
                <w:sz w:val="20"/>
                <w:szCs w:val="20"/>
              </w:rPr>
              <w:t xml:space="preserve">  </w:t>
            </w:r>
            <w:r w:rsidRPr="008D0490">
              <w:rPr>
                <w:rStyle w:val="75pt"/>
                <w:sz w:val="20"/>
                <w:szCs w:val="20"/>
              </w:rPr>
              <w:t>конкретной</w:t>
            </w:r>
            <w:r>
              <w:rPr>
                <w:sz w:val="20"/>
                <w:szCs w:val="20"/>
              </w:rPr>
              <w:t xml:space="preserve"> </w:t>
            </w:r>
            <w:r w:rsidRPr="008D0490">
              <w:rPr>
                <w:rStyle w:val="75pt"/>
                <w:sz w:val="20"/>
                <w:szCs w:val="20"/>
              </w:rPr>
              <w:t>системы</w:t>
            </w:r>
          </w:p>
          <w:p w:rsidR="00E44806" w:rsidRPr="00687233" w:rsidRDefault="00E44806" w:rsidP="00E44806">
            <w:pPr>
              <w:pStyle w:val="110"/>
              <w:shd w:val="clear" w:color="auto" w:fill="auto"/>
              <w:spacing w:before="0" w:line="240" w:lineRule="auto"/>
              <w:jc w:val="left"/>
              <w:rPr>
                <w:rStyle w:val="75pt"/>
                <w:sz w:val="20"/>
                <w:szCs w:val="20"/>
              </w:rPr>
            </w:pPr>
            <w:r w:rsidRPr="008D0490">
              <w:rPr>
                <w:rStyle w:val="75pt"/>
                <w:sz w:val="20"/>
                <w:szCs w:val="20"/>
              </w:rPr>
              <w:t>теплоснабжения</w:t>
            </w:r>
            <w:r>
              <w:t xml:space="preserve"> </w:t>
            </w:r>
            <w:r w:rsidRPr="008D0490">
              <w:rPr>
                <w:rStyle w:val="75pt"/>
                <w:sz w:val="20"/>
                <w:szCs w:val="20"/>
              </w:rPr>
              <w:t>(Кнад)</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0,61</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0,</w:t>
            </w:r>
            <w:r>
              <w:t>61</w:t>
            </w:r>
          </w:p>
        </w:tc>
      </w:tr>
      <w:tr w:rsidR="00E44806" w:rsidTr="00E44806">
        <w:trPr>
          <w:jc w:val="center"/>
        </w:trPr>
        <w:tc>
          <w:tcPr>
            <w:tcW w:w="809" w:type="dxa"/>
            <w:vAlign w:val="center"/>
          </w:tcPr>
          <w:p w:rsidR="00E44806" w:rsidRPr="00AB7867" w:rsidRDefault="00E44806" w:rsidP="00E44806">
            <w:pPr>
              <w:pStyle w:val="110"/>
              <w:shd w:val="clear" w:color="auto" w:fill="auto"/>
              <w:tabs>
                <w:tab w:val="left" w:pos="1402"/>
              </w:tabs>
              <w:spacing w:before="0" w:line="240" w:lineRule="auto"/>
              <w:ind w:right="20"/>
              <w:jc w:val="center"/>
              <w:rPr>
                <w:rStyle w:val="75pt"/>
                <w:b/>
                <w:sz w:val="20"/>
                <w:szCs w:val="20"/>
              </w:rPr>
            </w:pPr>
            <w:r w:rsidRPr="00AB7867">
              <w:rPr>
                <w:rStyle w:val="75pt"/>
                <w:b/>
                <w:sz w:val="20"/>
                <w:szCs w:val="20"/>
              </w:rPr>
              <w:lastRenderedPageBreak/>
              <w:t>11.</w:t>
            </w:r>
          </w:p>
        </w:tc>
        <w:tc>
          <w:tcPr>
            <w:tcW w:w="2308" w:type="dxa"/>
            <w:vAlign w:val="center"/>
          </w:tcPr>
          <w:p w:rsidR="00E44806" w:rsidRPr="008D0490" w:rsidRDefault="00E44806" w:rsidP="00E44806">
            <w:pPr>
              <w:pStyle w:val="110"/>
              <w:shd w:val="clear" w:color="auto" w:fill="auto"/>
              <w:tabs>
                <w:tab w:val="left" w:pos="1402"/>
              </w:tabs>
              <w:spacing w:before="0" w:line="240" w:lineRule="auto"/>
              <w:ind w:right="20"/>
              <w:jc w:val="left"/>
              <w:rPr>
                <w:rStyle w:val="75pt"/>
                <w:sz w:val="20"/>
                <w:szCs w:val="20"/>
              </w:rPr>
            </w:pPr>
            <w:r w:rsidRPr="008D0490">
              <w:rPr>
                <w:rStyle w:val="75pt"/>
                <w:sz w:val="20"/>
                <w:szCs w:val="20"/>
              </w:rPr>
              <w:t>Критерии для определения показателя надежности</w:t>
            </w:r>
          </w:p>
        </w:tc>
        <w:tc>
          <w:tcPr>
            <w:tcW w:w="4617" w:type="dxa"/>
            <w:gridSpan w:val="2"/>
            <w:vAlign w:val="center"/>
          </w:tcPr>
          <w:p w:rsidR="00E44806" w:rsidRDefault="00E44806" w:rsidP="00E44806">
            <w:pPr>
              <w:pStyle w:val="110"/>
              <w:shd w:val="clear" w:color="auto" w:fill="auto"/>
              <w:tabs>
                <w:tab w:val="left" w:pos="1402"/>
              </w:tabs>
              <w:spacing w:before="0" w:line="240" w:lineRule="auto"/>
              <w:ind w:left="720" w:right="20"/>
              <w:rPr>
                <w:rStyle w:val="91"/>
              </w:rPr>
            </w:pPr>
            <w:r>
              <w:rPr>
                <w:rStyle w:val="91"/>
              </w:rPr>
              <w:t xml:space="preserve">- </w:t>
            </w:r>
            <w:r w:rsidRPr="0050424D">
              <w:rPr>
                <w:rStyle w:val="91"/>
              </w:rPr>
              <w:t>малонадежная - 0,5 - 0,74</w:t>
            </w:r>
            <w:r>
              <w:rPr>
                <w:rStyle w:val="91"/>
              </w:rPr>
              <w:t>;</w:t>
            </w:r>
            <w:r w:rsidRPr="0050424D">
              <w:rPr>
                <w:rStyle w:val="91"/>
              </w:rPr>
              <w:t xml:space="preserve"> </w:t>
            </w:r>
          </w:p>
          <w:p w:rsidR="00E44806" w:rsidRDefault="00E44806" w:rsidP="00E44806">
            <w:pPr>
              <w:pStyle w:val="110"/>
              <w:shd w:val="clear" w:color="auto" w:fill="auto"/>
              <w:tabs>
                <w:tab w:val="left" w:pos="1402"/>
              </w:tabs>
              <w:spacing w:before="0" w:line="240" w:lineRule="auto"/>
              <w:ind w:right="20"/>
              <w:jc w:val="center"/>
              <w:rPr>
                <w:rStyle w:val="91"/>
              </w:rPr>
            </w:pPr>
            <w:r>
              <w:rPr>
                <w:rStyle w:val="91"/>
              </w:rPr>
              <w:t>-</w:t>
            </w:r>
            <w:r w:rsidRPr="0050424D">
              <w:rPr>
                <w:rStyle w:val="91"/>
              </w:rPr>
              <w:t xml:space="preserve"> надежная </w:t>
            </w:r>
            <w:r>
              <w:rPr>
                <w:rStyle w:val="91"/>
              </w:rPr>
              <w:t xml:space="preserve">- 0,75 - 0,89; </w:t>
            </w:r>
          </w:p>
          <w:p w:rsidR="00E44806" w:rsidRDefault="00E44806" w:rsidP="00E44806">
            <w:pPr>
              <w:pStyle w:val="110"/>
              <w:shd w:val="clear" w:color="auto" w:fill="auto"/>
              <w:tabs>
                <w:tab w:val="left" w:pos="1402"/>
              </w:tabs>
              <w:spacing w:before="0" w:line="240" w:lineRule="auto"/>
              <w:ind w:right="20"/>
              <w:jc w:val="center"/>
              <w:rPr>
                <w:rStyle w:val="91"/>
              </w:rPr>
            </w:pPr>
            <w:r>
              <w:rPr>
                <w:rStyle w:val="91"/>
              </w:rPr>
              <w:t xml:space="preserve">- </w:t>
            </w:r>
            <w:r w:rsidRPr="0050424D">
              <w:rPr>
                <w:rStyle w:val="91"/>
              </w:rPr>
              <w:t>ненадежная - менее 0,5</w:t>
            </w:r>
            <w:r>
              <w:rPr>
                <w:rStyle w:val="91"/>
              </w:rPr>
              <w:t>;</w:t>
            </w:r>
            <w:r w:rsidRPr="0050424D">
              <w:rPr>
                <w:rStyle w:val="91"/>
              </w:rPr>
              <w:t xml:space="preserve">  </w:t>
            </w:r>
          </w:p>
          <w:p w:rsidR="00E44806" w:rsidRPr="008D0490" w:rsidRDefault="00E44806" w:rsidP="00E44806">
            <w:pPr>
              <w:pStyle w:val="110"/>
              <w:shd w:val="clear" w:color="auto" w:fill="auto"/>
              <w:tabs>
                <w:tab w:val="left" w:pos="1402"/>
              </w:tabs>
              <w:spacing w:before="0" w:line="240" w:lineRule="auto"/>
              <w:ind w:right="20"/>
              <w:jc w:val="center"/>
              <w:rPr>
                <w:rStyle w:val="75pt"/>
                <w:sz w:val="20"/>
                <w:szCs w:val="20"/>
              </w:rPr>
            </w:pPr>
            <w:r>
              <w:rPr>
                <w:rStyle w:val="91"/>
              </w:rPr>
              <w:t>-</w:t>
            </w:r>
            <w:r w:rsidRPr="0050424D">
              <w:rPr>
                <w:rStyle w:val="91"/>
              </w:rPr>
              <w:t xml:space="preserve"> высоконадежная - более 0,9</w:t>
            </w:r>
            <w:r>
              <w:rPr>
                <w:rStyle w:val="91"/>
              </w:rPr>
              <w:t>.</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12.</w:t>
            </w:r>
          </w:p>
        </w:tc>
        <w:tc>
          <w:tcPr>
            <w:tcW w:w="2308" w:type="dxa"/>
            <w:vAlign w:val="center"/>
          </w:tcPr>
          <w:p w:rsidR="00E44806" w:rsidRPr="008D0490" w:rsidRDefault="00E44806" w:rsidP="00E44806">
            <w:pPr>
              <w:pStyle w:val="110"/>
              <w:shd w:val="clear" w:color="auto" w:fill="auto"/>
              <w:spacing w:before="0" w:line="240" w:lineRule="auto"/>
              <w:jc w:val="left"/>
              <w:rPr>
                <w:sz w:val="20"/>
                <w:szCs w:val="20"/>
              </w:rPr>
            </w:pPr>
            <w:r w:rsidRPr="008D0490">
              <w:rPr>
                <w:rStyle w:val="75pt"/>
                <w:sz w:val="20"/>
                <w:szCs w:val="20"/>
              </w:rPr>
              <w:t>Оценка</w:t>
            </w:r>
          </w:p>
          <w:p w:rsidR="00E44806" w:rsidRPr="008D0490" w:rsidRDefault="00E44806" w:rsidP="00E44806">
            <w:pPr>
              <w:pStyle w:val="110"/>
              <w:shd w:val="clear" w:color="auto" w:fill="auto"/>
              <w:spacing w:before="0" w:line="240" w:lineRule="auto"/>
              <w:jc w:val="left"/>
              <w:rPr>
                <w:sz w:val="20"/>
                <w:szCs w:val="20"/>
              </w:rPr>
            </w:pPr>
            <w:r>
              <w:rPr>
                <w:rStyle w:val="75pt"/>
                <w:sz w:val="20"/>
                <w:szCs w:val="20"/>
              </w:rPr>
              <w:t>н</w:t>
            </w:r>
            <w:r w:rsidRPr="008D0490">
              <w:rPr>
                <w:rStyle w:val="75pt"/>
                <w:sz w:val="20"/>
                <w:szCs w:val="20"/>
              </w:rPr>
              <w:t>адежности</w:t>
            </w:r>
            <w:r>
              <w:rPr>
                <w:sz w:val="20"/>
                <w:szCs w:val="20"/>
              </w:rPr>
              <w:t xml:space="preserve"> </w:t>
            </w:r>
            <w:r w:rsidRPr="008D0490">
              <w:rPr>
                <w:rStyle w:val="75pt"/>
                <w:sz w:val="20"/>
                <w:szCs w:val="20"/>
              </w:rPr>
              <w:t>системы</w:t>
            </w:r>
          </w:p>
          <w:p w:rsidR="00E44806" w:rsidRPr="008D0490" w:rsidRDefault="00E44806" w:rsidP="00E44806">
            <w:pPr>
              <w:pStyle w:val="110"/>
              <w:shd w:val="clear" w:color="auto" w:fill="auto"/>
              <w:tabs>
                <w:tab w:val="left" w:pos="1402"/>
              </w:tabs>
              <w:spacing w:before="0" w:line="240" w:lineRule="auto"/>
              <w:ind w:right="20"/>
              <w:jc w:val="left"/>
              <w:rPr>
                <w:rStyle w:val="75pt"/>
                <w:sz w:val="20"/>
                <w:szCs w:val="20"/>
              </w:rPr>
            </w:pPr>
            <w:r w:rsidRPr="008D0490">
              <w:rPr>
                <w:rStyle w:val="75pt"/>
                <w:sz w:val="20"/>
                <w:szCs w:val="20"/>
              </w:rPr>
              <w:t>теплоснабжения</w:t>
            </w:r>
          </w:p>
        </w:tc>
        <w:tc>
          <w:tcPr>
            <w:tcW w:w="2308"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малонадежная</w:t>
            </w:r>
          </w:p>
        </w:tc>
        <w:tc>
          <w:tcPr>
            <w:tcW w:w="2309" w:type="dxa"/>
            <w:vAlign w:val="center"/>
          </w:tcPr>
          <w:p w:rsidR="00E44806" w:rsidRPr="0050424D" w:rsidRDefault="00E44806" w:rsidP="00E44806">
            <w:pPr>
              <w:pStyle w:val="110"/>
              <w:shd w:val="clear" w:color="auto" w:fill="auto"/>
              <w:tabs>
                <w:tab w:val="left" w:pos="1402"/>
              </w:tabs>
              <w:spacing w:before="0" w:line="240" w:lineRule="auto"/>
              <w:ind w:right="20"/>
              <w:jc w:val="center"/>
            </w:pPr>
            <w:r w:rsidRPr="0050424D">
              <w:t>малонадежная</w:t>
            </w:r>
          </w:p>
        </w:tc>
      </w:tr>
      <w:tr w:rsidR="00E44806" w:rsidTr="00E44806">
        <w:trPr>
          <w:jc w:val="center"/>
        </w:trPr>
        <w:tc>
          <w:tcPr>
            <w:tcW w:w="809" w:type="dxa"/>
            <w:vAlign w:val="center"/>
          </w:tcPr>
          <w:p w:rsidR="00E44806" w:rsidRPr="00AB7867" w:rsidRDefault="00E44806" w:rsidP="00E44806">
            <w:pPr>
              <w:pStyle w:val="110"/>
              <w:shd w:val="clear" w:color="auto" w:fill="auto"/>
              <w:spacing w:before="0" w:line="240" w:lineRule="auto"/>
              <w:jc w:val="center"/>
              <w:rPr>
                <w:rStyle w:val="75pt"/>
                <w:b/>
                <w:sz w:val="20"/>
                <w:szCs w:val="20"/>
              </w:rPr>
            </w:pPr>
            <w:r w:rsidRPr="00AB7867">
              <w:rPr>
                <w:rStyle w:val="75pt"/>
                <w:b/>
                <w:sz w:val="20"/>
                <w:szCs w:val="20"/>
              </w:rPr>
              <w:t>13.</w:t>
            </w:r>
          </w:p>
        </w:tc>
        <w:tc>
          <w:tcPr>
            <w:tcW w:w="2308" w:type="dxa"/>
            <w:vAlign w:val="center"/>
          </w:tcPr>
          <w:p w:rsidR="00E44806" w:rsidRPr="008D0490" w:rsidRDefault="00E44806" w:rsidP="00E44806">
            <w:pPr>
              <w:pStyle w:val="110"/>
              <w:shd w:val="clear" w:color="auto" w:fill="auto"/>
              <w:spacing w:before="0" w:line="240" w:lineRule="auto"/>
              <w:jc w:val="left"/>
              <w:rPr>
                <w:sz w:val="20"/>
                <w:szCs w:val="20"/>
              </w:rPr>
            </w:pPr>
            <w:r w:rsidRPr="008D0490">
              <w:rPr>
                <w:rStyle w:val="75pt"/>
                <w:sz w:val="20"/>
                <w:szCs w:val="20"/>
              </w:rPr>
              <w:t>Общий</w:t>
            </w:r>
          </w:p>
          <w:p w:rsidR="00E44806" w:rsidRPr="008D0490" w:rsidRDefault="00E44806" w:rsidP="00E44806">
            <w:pPr>
              <w:pStyle w:val="110"/>
              <w:shd w:val="clear" w:color="auto" w:fill="auto"/>
              <w:spacing w:before="0" w:line="240" w:lineRule="auto"/>
              <w:jc w:val="left"/>
              <w:rPr>
                <w:sz w:val="20"/>
                <w:szCs w:val="20"/>
              </w:rPr>
            </w:pPr>
            <w:r>
              <w:rPr>
                <w:rStyle w:val="75pt"/>
                <w:sz w:val="20"/>
                <w:szCs w:val="20"/>
              </w:rPr>
              <w:t>п</w:t>
            </w:r>
            <w:r w:rsidRPr="008D0490">
              <w:rPr>
                <w:rStyle w:val="75pt"/>
                <w:sz w:val="20"/>
                <w:szCs w:val="20"/>
              </w:rPr>
              <w:t>оказатель</w:t>
            </w:r>
            <w:r>
              <w:rPr>
                <w:sz w:val="20"/>
                <w:szCs w:val="20"/>
              </w:rPr>
              <w:t xml:space="preserve"> </w:t>
            </w:r>
            <w:r w:rsidRPr="008D0490">
              <w:rPr>
                <w:rStyle w:val="75pt"/>
                <w:sz w:val="20"/>
                <w:szCs w:val="20"/>
              </w:rPr>
              <w:t>надежности</w:t>
            </w:r>
          </w:p>
          <w:p w:rsidR="00E44806" w:rsidRPr="00687233" w:rsidRDefault="00E44806" w:rsidP="00E44806">
            <w:pPr>
              <w:pStyle w:val="110"/>
              <w:shd w:val="clear" w:color="auto" w:fill="auto"/>
              <w:spacing w:before="0" w:line="240" w:lineRule="auto"/>
              <w:jc w:val="left"/>
              <w:rPr>
                <w:rStyle w:val="75pt"/>
                <w:sz w:val="20"/>
                <w:szCs w:val="20"/>
              </w:rPr>
            </w:pPr>
            <w:r w:rsidRPr="008D0490">
              <w:rPr>
                <w:rStyle w:val="75pt"/>
                <w:sz w:val="20"/>
                <w:szCs w:val="20"/>
              </w:rPr>
              <w:t>систем</w:t>
            </w:r>
            <w:r>
              <w:t xml:space="preserve"> </w:t>
            </w:r>
            <w:r w:rsidRPr="008D0490">
              <w:rPr>
                <w:rStyle w:val="75pt"/>
                <w:sz w:val="20"/>
                <w:szCs w:val="20"/>
              </w:rPr>
              <w:t>теплоснабжения</w:t>
            </w:r>
          </w:p>
        </w:tc>
        <w:tc>
          <w:tcPr>
            <w:tcW w:w="2308" w:type="dxa"/>
            <w:vAlign w:val="center"/>
          </w:tcPr>
          <w:p w:rsidR="00E44806" w:rsidRPr="008D0490" w:rsidRDefault="00E44806" w:rsidP="00E44806">
            <w:pPr>
              <w:pStyle w:val="110"/>
              <w:shd w:val="clear" w:color="auto" w:fill="auto"/>
              <w:spacing w:before="0" w:line="240" w:lineRule="auto"/>
              <w:jc w:val="center"/>
              <w:rPr>
                <w:rStyle w:val="75pt"/>
                <w:sz w:val="20"/>
                <w:szCs w:val="20"/>
              </w:rPr>
            </w:pPr>
            <w:r>
              <w:rPr>
                <w:rStyle w:val="75pt"/>
                <w:sz w:val="20"/>
                <w:szCs w:val="20"/>
              </w:rPr>
              <w:t>0,6</w:t>
            </w:r>
          </w:p>
        </w:tc>
        <w:tc>
          <w:tcPr>
            <w:tcW w:w="2309" w:type="dxa"/>
            <w:vAlign w:val="center"/>
          </w:tcPr>
          <w:p w:rsidR="00E44806" w:rsidRPr="008D0490" w:rsidRDefault="00E44806" w:rsidP="00E44806">
            <w:pPr>
              <w:pStyle w:val="110"/>
              <w:shd w:val="clear" w:color="auto" w:fill="auto"/>
              <w:spacing w:before="0" w:line="240" w:lineRule="auto"/>
              <w:jc w:val="center"/>
              <w:rPr>
                <w:rStyle w:val="75pt"/>
                <w:sz w:val="20"/>
                <w:szCs w:val="20"/>
              </w:rPr>
            </w:pPr>
            <w:r>
              <w:rPr>
                <w:rStyle w:val="75pt"/>
                <w:sz w:val="20"/>
                <w:szCs w:val="20"/>
              </w:rPr>
              <w:t>0,6</w:t>
            </w:r>
          </w:p>
        </w:tc>
      </w:tr>
    </w:tbl>
    <w:p w:rsidR="00E44806" w:rsidRDefault="00E44806" w:rsidP="00E44806">
      <w:pPr>
        <w:pStyle w:val="110"/>
        <w:shd w:val="clear" w:color="auto" w:fill="auto"/>
        <w:tabs>
          <w:tab w:val="left" w:pos="1402"/>
        </w:tabs>
        <w:spacing w:before="0" w:after="117" w:line="322" w:lineRule="exact"/>
        <w:ind w:right="20"/>
        <w:rPr>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5.</w:t>
      </w:r>
      <w:r w:rsidR="00D61380">
        <w:rPr>
          <w:rFonts w:ascii="Times New Roman" w:hAnsi="Times New Roman" w:cs="Times New Roman"/>
          <w:sz w:val="28"/>
          <w:szCs w:val="28"/>
        </w:rPr>
        <w:t>2.</w:t>
      </w:r>
      <w:r>
        <w:rPr>
          <w:rFonts w:ascii="Times New Roman" w:hAnsi="Times New Roman" w:cs="Times New Roman"/>
          <w:sz w:val="28"/>
          <w:szCs w:val="28"/>
        </w:rPr>
        <w:t xml:space="preserve"> приведены мероприятия по строительству и реконструкции тепловых сетей, сооружений на них.</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sectPr w:rsidR="00E44806" w:rsidSect="00E44806">
          <w:footerReference w:type="default" r:id="rId77"/>
          <w:pgSz w:w="11906" w:h="16838"/>
          <w:pgMar w:top="567" w:right="567" w:bottom="567" w:left="1134" w:header="568" w:footer="182" w:gutter="0"/>
          <w:cols w:space="708"/>
          <w:docGrid w:linePitch="360"/>
        </w:sectPr>
      </w:pPr>
    </w:p>
    <w:p w:rsidR="00E44806" w:rsidRPr="009F5A1D" w:rsidRDefault="00E44806" w:rsidP="00E44806">
      <w:pPr>
        <w:spacing w:after="0" w:line="240" w:lineRule="auto"/>
        <w:jc w:val="center"/>
        <w:rPr>
          <w:rFonts w:ascii="Times New Roman" w:hAnsi="Times New Roman" w:cs="Times New Roman"/>
        </w:rPr>
      </w:pPr>
      <w:r>
        <w:rPr>
          <w:rFonts w:ascii="Times New Roman" w:hAnsi="Times New Roman" w:cs="Times New Roman"/>
        </w:rPr>
        <w:lastRenderedPageBreak/>
        <w:t xml:space="preserve">                                                                                                     </w:t>
      </w:r>
      <w:r w:rsidRPr="009F5A1D">
        <w:rPr>
          <w:rFonts w:ascii="Times New Roman" w:hAnsi="Times New Roman" w:cs="Times New Roman"/>
        </w:rPr>
        <w:t>Таблица</w:t>
      </w:r>
      <w:r>
        <w:rPr>
          <w:rFonts w:ascii="Times New Roman" w:hAnsi="Times New Roman" w:cs="Times New Roman"/>
        </w:rPr>
        <w:t xml:space="preserve"> 5</w:t>
      </w:r>
      <w:r w:rsidRPr="009F5A1D">
        <w:rPr>
          <w:rFonts w:ascii="Times New Roman" w:hAnsi="Times New Roman" w:cs="Times New Roman"/>
        </w:rPr>
        <w:t>.</w:t>
      </w:r>
      <w:r>
        <w:rPr>
          <w:rFonts w:ascii="Times New Roman" w:hAnsi="Times New Roman" w:cs="Times New Roman"/>
        </w:rPr>
        <w:t>2.</w:t>
      </w:r>
      <w:r w:rsidRPr="009F5A1D">
        <w:rPr>
          <w:rFonts w:ascii="Times New Roman" w:hAnsi="Times New Roman" w:cs="Times New Roman"/>
        </w:rPr>
        <w:t xml:space="preserve"> </w:t>
      </w:r>
      <w:r>
        <w:rPr>
          <w:rFonts w:ascii="Times New Roman" w:hAnsi="Times New Roman" w:cs="Times New Roman"/>
        </w:rPr>
        <w:t>Мероприятия</w:t>
      </w:r>
      <w:r w:rsidRPr="009F5A1D">
        <w:rPr>
          <w:rFonts w:ascii="Times New Roman" w:hAnsi="Times New Roman" w:cs="Times New Roman"/>
        </w:rPr>
        <w:t xml:space="preserve"> по строительству</w:t>
      </w:r>
      <w:r>
        <w:rPr>
          <w:rFonts w:ascii="Times New Roman" w:hAnsi="Times New Roman" w:cs="Times New Roman"/>
        </w:rPr>
        <w:t xml:space="preserve"> и реконструкции тепловых сетей, сооружению на них.</w:t>
      </w:r>
    </w:p>
    <w:tbl>
      <w:tblPr>
        <w:tblW w:w="1575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gridCol w:w="1985"/>
      </w:tblGrid>
      <w:tr w:rsidR="00E44806" w:rsidRPr="00075B95" w:rsidTr="00446EFA">
        <w:trPr>
          <w:trHeight w:val="300"/>
          <w:jc w:val="center"/>
        </w:trPr>
        <w:tc>
          <w:tcPr>
            <w:tcW w:w="6252" w:type="dxa"/>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Характеристика</w:t>
            </w:r>
          </w:p>
        </w:tc>
        <w:tc>
          <w:tcPr>
            <w:tcW w:w="5245" w:type="dxa"/>
            <w:vMerge w:val="restart"/>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Цель мероприятия</w:t>
            </w:r>
          </w:p>
        </w:tc>
        <w:tc>
          <w:tcPr>
            <w:tcW w:w="2268" w:type="dxa"/>
            <w:vMerge w:val="restart"/>
            <w:shd w:val="clear" w:color="auto" w:fill="FFFF00"/>
            <w:vAlign w:val="center"/>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Годы выполнения</w:t>
            </w:r>
          </w:p>
        </w:tc>
        <w:tc>
          <w:tcPr>
            <w:tcW w:w="1985" w:type="dxa"/>
            <w:vMerge w:val="restart"/>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Капитальные вложения, всего тыс. руб.</w:t>
            </w:r>
          </w:p>
        </w:tc>
      </w:tr>
      <w:tr w:rsidR="00E44806" w:rsidRPr="00075B95" w:rsidTr="00446EFA">
        <w:trPr>
          <w:trHeight w:val="300"/>
          <w:jc w:val="center"/>
        </w:trPr>
        <w:tc>
          <w:tcPr>
            <w:tcW w:w="6252" w:type="dxa"/>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Кол-во</w:t>
            </w:r>
          </w:p>
        </w:tc>
        <w:tc>
          <w:tcPr>
            <w:tcW w:w="5245" w:type="dxa"/>
            <w:vMerge/>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p>
        </w:tc>
        <w:tc>
          <w:tcPr>
            <w:tcW w:w="2268" w:type="dxa"/>
            <w:vMerge/>
            <w:shd w:val="clear" w:color="auto" w:fill="FFFF00"/>
            <w:vAlign w:val="center"/>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p>
        </w:tc>
        <w:tc>
          <w:tcPr>
            <w:tcW w:w="1985" w:type="dxa"/>
            <w:vMerge/>
            <w:shd w:val="clear" w:color="auto" w:fill="FFFF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улицы Чапаева № 2 до улицы Маяковского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2,6</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2015-2017</w:t>
            </w:r>
          </w:p>
        </w:tc>
        <w:tc>
          <w:tcPr>
            <w:tcW w:w="1985"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10671,8</w:t>
            </w:r>
          </w:p>
        </w:tc>
      </w:tr>
      <w:tr w:rsidR="00E44806" w:rsidRPr="00075B95" w:rsidTr="00E44806">
        <w:trPr>
          <w:trHeight w:val="9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улицы Свердлова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36 до улицы Свердлова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50а</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2015-2017</w:t>
            </w:r>
          </w:p>
        </w:tc>
        <w:tc>
          <w:tcPr>
            <w:tcW w:w="1985"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2690,1</w:t>
            </w:r>
          </w:p>
        </w:tc>
      </w:tr>
      <w:tr w:rsidR="00E44806" w:rsidRPr="00075B95" w:rsidTr="00E44806">
        <w:trPr>
          <w:trHeight w:val="42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 xml:space="preserve">Модернизация участка трубопровода ГВС </w:t>
            </w:r>
            <w:r>
              <w:rPr>
                <w:rFonts w:ascii="Times New Roman" w:eastAsia="Times New Roman" w:hAnsi="Times New Roman" w:cs="Times New Roman"/>
                <w:color w:val="000000"/>
                <w:sz w:val="20"/>
                <w:szCs w:val="20"/>
              </w:rPr>
              <w:t>от улицы Чапаева № 4б до Ча</w:t>
            </w:r>
            <w:r w:rsidRPr="00075B95">
              <w:rPr>
                <w:rFonts w:ascii="Times New Roman" w:eastAsia="Times New Roman" w:hAnsi="Times New Roman" w:cs="Times New Roman"/>
                <w:color w:val="000000"/>
                <w:sz w:val="20"/>
                <w:szCs w:val="20"/>
              </w:rPr>
              <w:t>паева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2</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2018-2019</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1778,49</w:t>
            </w:r>
          </w:p>
        </w:tc>
      </w:tr>
      <w:tr w:rsidR="00E44806" w:rsidRPr="00075B95" w:rsidTr="00E44806">
        <w:trPr>
          <w:trHeight w:val="69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угольной котельной до Дома Культуры улица Ленина</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25</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2015-2016</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1007,9</w:t>
            </w: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угольной котельной до по улице Свердлова до улицы 1 мая № 3</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2020-2021</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1482,2</w:t>
            </w:r>
          </w:p>
        </w:tc>
      </w:tr>
      <w:tr w:rsidR="00E44806" w:rsidRPr="00075B95" w:rsidTr="00E44806">
        <w:trPr>
          <w:trHeight w:val="746"/>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Разработка и строительство участка трубопровода ГВС от ТК по улице Свердлова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7 к жилым домам по улице 1 мая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5,7</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2018</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1780,0</w:t>
            </w: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ТП по улице Революции до улицы Советской</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102</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2020</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2964,4</w:t>
            </w: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ТК по улице Революции</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84 до улицы Революции №</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96</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2021</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2964,4</w:t>
            </w: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Модернизация участка трубопровода ГВС от котельной по улице Советской, по улице Октябрьской до Октябрьской</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 xml:space="preserve"> </w:t>
            </w:r>
            <w:r w:rsidRPr="00075B95">
              <w:rPr>
                <w:rFonts w:ascii="Times New Roman" w:eastAsia="Times New Roman" w:hAnsi="Times New Roman" w:cs="Times New Roman"/>
                <w:color w:val="000000"/>
                <w:sz w:val="20"/>
                <w:szCs w:val="20"/>
              </w:rPr>
              <w:t>22</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2018-2023</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5899,1</w:t>
            </w:r>
          </w:p>
        </w:tc>
      </w:tr>
      <w:tr w:rsidR="00E44806" w:rsidRPr="00075B95" w:rsidTr="00E44806">
        <w:trPr>
          <w:trHeight w:val="600"/>
          <w:jc w:val="center"/>
        </w:trPr>
        <w:tc>
          <w:tcPr>
            <w:tcW w:w="6252" w:type="dxa"/>
            <w:shd w:val="clear" w:color="auto" w:fill="auto"/>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Строительство участка трубопровода ГВС от ул. Советской до ул. Октябрьская, 32</w:t>
            </w:r>
          </w:p>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shd w:val="clear" w:color="auto" w:fill="auto"/>
            <w:noWrap/>
            <w:vAlign w:val="center"/>
            <w:hideMark/>
          </w:tcPr>
          <w:p w:rsidR="00E44806" w:rsidRPr="00075B95" w:rsidRDefault="00E44806" w:rsidP="00E44806">
            <w:pPr>
              <w:spacing w:after="0" w:line="240" w:lineRule="auto"/>
              <w:jc w:val="center"/>
              <w:rPr>
                <w:rFonts w:ascii="Times New Roman" w:hAnsi="Times New Roman" w:cs="Times New Roman"/>
              </w:rPr>
            </w:pPr>
            <w:r w:rsidRPr="00075B95">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2016-2017</w:t>
            </w:r>
          </w:p>
        </w:tc>
        <w:tc>
          <w:tcPr>
            <w:tcW w:w="1985" w:type="dxa"/>
            <w:shd w:val="clear" w:color="auto" w:fill="auto"/>
            <w:noWrap/>
            <w:vAlign w:val="center"/>
            <w:hideMark/>
          </w:tcPr>
          <w:p w:rsidR="00E44806" w:rsidRPr="00075B95" w:rsidRDefault="00E44806" w:rsidP="00E44806">
            <w:pPr>
              <w:spacing w:after="0" w:line="240" w:lineRule="auto"/>
              <w:jc w:val="center"/>
              <w:rPr>
                <w:rFonts w:ascii="Times New Roman" w:eastAsia="Times New Roman" w:hAnsi="Times New Roman" w:cs="Times New Roman"/>
                <w:color w:val="000000"/>
                <w:sz w:val="20"/>
                <w:szCs w:val="20"/>
              </w:rPr>
            </w:pPr>
            <w:r w:rsidRPr="00075B95">
              <w:rPr>
                <w:rFonts w:ascii="Times New Roman" w:eastAsia="Times New Roman" w:hAnsi="Times New Roman" w:cs="Times New Roman"/>
                <w:color w:val="000000"/>
                <w:sz w:val="20"/>
                <w:szCs w:val="20"/>
              </w:rPr>
              <w:t>2388,3</w:t>
            </w:r>
          </w:p>
        </w:tc>
      </w:tr>
      <w:tr w:rsidR="00E44806" w:rsidRPr="005F07DE" w:rsidTr="00E44806">
        <w:trPr>
          <w:trHeight w:val="600"/>
          <w:jc w:val="center"/>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Модернизация теплопунктов Industrial</w:t>
            </w:r>
          </w:p>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Увеличение энергосбережения, улучшение качества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2017-2018</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1400,8</w:t>
            </w:r>
          </w:p>
        </w:tc>
      </w:tr>
    </w:tbl>
    <w:p w:rsidR="00E44806" w:rsidRDefault="00E44806" w:rsidP="00E44806">
      <w:pPr>
        <w:spacing w:after="0" w:line="360" w:lineRule="auto"/>
        <w:ind w:firstLine="709"/>
        <w:rPr>
          <w:rFonts w:ascii="Times New Roman" w:hAnsi="Times New Roman" w:cs="Times New Roman"/>
          <w:b/>
          <w:sz w:val="32"/>
          <w:szCs w:val="32"/>
        </w:rPr>
        <w:sectPr w:rsidR="00E44806" w:rsidSect="00E44806">
          <w:pgSz w:w="16838" w:h="11906" w:orient="landscape"/>
          <w:pgMar w:top="1134" w:right="567" w:bottom="567" w:left="567" w:header="568" w:footer="182" w:gutter="0"/>
          <w:cols w:space="708"/>
          <w:docGrid w:linePitch="360"/>
        </w:sect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6. Перспективные топливные балансы.</w:t>
      </w:r>
    </w:p>
    <w:p w:rsidR="00E44806" w:rsidRPr="00BF2AB5" w:rsidRDefault="00E44806" w:rsidP="00E44806">
      <w:pPr>
        <w:spacing w:after="751" w:line="446" w:lineRule="exact"/>
        <w:ind w:left="100" w:right="120" w:firstLine="580"/>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6.1</w:t>
      </w:r>
      <w:r w:rsidRPr="00BF2AB5">
        <w:rPr>
          <w:rFonts w:ascii="Times New Roman" w:hAnsi="Times New Roman" w:cs="Times New Roman"/>
          <w:sz w:val="28"/>
          <w:szCs w:val="28"/>
        </w:rPr>
        <w:t>.</w:t>
      </w:r>
    </w:p>
    <w:p w:rsidR="00E44806" w:rsidRPr="008B1875" w:rsidRDefault="00E44806" w:rsidP="00E44806">
      <w:pPr>
        <w:pStyle w:val="56"/>
        <w:shd w:val="clear" w:color="auto" w:fill="auto"/>
        <w:spacing w:line="210" w:lineRule="exact"/>
        <w:rPr>
          <w:b w:val="0"/>
          <w:sz w:val="22"/>
          <w:szCs w:val="22"/>
        </w:rPr>
      </w:pPr>
      <w:r>
        <w:rPr>
          <w:b w:val="0"/>
          <w:sz w:val="22"/>
          <w:szCs w:val="22"/>
        </w:rPr>
        <w:t xml:space="preserve">                                       Таблица 6.1</w:t>
      </w:r>
      <w:r w:rsidRPr="008B1875">
        <w:rPr>
          <w:b w:val="0"/>
          <w:sz w:val="22"/>
          <w:szCs w:val="22"/>
        </w:rPr>
        <w:t>. Перспективное потребление топлива источниками тепловой энергии</w:t>
      </w:r>
      <w:r>
        <w:rPr>
          <w:b w:val="0"/>
          <w:sz w:val="22"/>
          <w:szCs w:val="22"/>
        </w:rPr>
        <w:t>.</w:t>
      </w:r>
    </w:p>
    <w:tbl>
      <w:tblPr>
        <w:tblOverlap w:val="never"/>
        <w:tblW w:w="9470" w:type="dxa"/>
        <w:jc w:val="center"/>
        <w:tblInd w:w="238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707"/>
        <w:gridCol w:w="3093"/>
        <w:gridCol w:w="2835"/>
        <w:gridCol w:w="2835"/>
      </w:tblGrid>
      <w:tr w:rsidR="00E44806" w:rsidTr="00E44806">
        <w:trPr>
          <w:trHeight w:hRule="exact" w:val="859"/>
          <w:jc w:val="center"/>
        </w:trPr>
        <w:tc>
          <w:tcPr>
            <w:tcW w:w="707" w:type="dxa"/>
            <w:shd w:val="clear" w:color="auto" w:fill="FFFFFF"/>
            <w:vAlign w:val="center"/>
          </w:tcPr>
          <w:p w:rsidR="00E44806" w:rsidRPr="008B1875" w:rsidRDefault="00E44806" w:rsidP="00E44806">
            <w:pPr>
              <w:spacing w:after="0" w:line="240" w:lineRule="auto"/>
              <w:jc w:val="center"/>
              <w:rPr>
                <w:rStyle w:val="105pt"/>
                <w:rFonts w:eastAsiaTheme="minorHAnsi"/>
              </w:rPr>
            </w:pPr>
            <w:r>
              <w:rPr>
                <w:rStyle w:val="105pt"/>
                <w:rFonts w:eastAsiaTheme="minorHAnsi"/>
              </w:rPr>
              <w:t>№</w:t>
            </w:r>
          </w:p>
        </w:tc>
        <w:tc>
          <w:tcPr>
            <w:tcW w:w="3093" w:type="dxa"/>
            <w:shd w:val="clear" w:color="auto" w:fill="FFFFFF"/>
            <w:vAlign w:val="center"/>
          </w:tcPr>
          <w:p w:rsidR="00E44806" w:rsidRPr="008B1875" w:rsidRDefault="00E44806" w:rsidP="00E44806">
            <w:pPr>
              <w:spacing w:after="0" w:line="240" w:lineRule="auto"/>
              <w:jc w:val="center"/>
            </w:pPr>
            <w:r w:rsidRPr="008B1875">
              <w:rPr>
                <w:rStyle w:val="105pt"/>
                <w:rFonts w:eastAsiaTheme="minorHAnsi"/>
              </w:rPr>
              <w:t>Источник тепловой энергии</w:t>
            </w:r>
          </w:p>
        </w:tc>
        <w:tc>
          <w:tcPr>
            <w:tcW w:w="2835" w:type="dxa"/>
            <w:shd w:val="clear" w:color="auto" w:fill="FFFFFF"/>
            <w:vAlign w:val="center"/>
          </w:tcPr>
          <w:p w:rsidR="00E44806" w:rsidRDefault="00E44806" w:rsidP="00E44806">
            <w:pPr>
              <w:spacing w:after="0" w:line="240" w:lineRule="auto"/>
              <w:jc w:val="center"/>
              <w:rPr>
                <w:rStyle w:val="105pt"/>
                <w:rFonts w:eastAsiaTheme="minorHAnsi"/>
              </w:rPr>
            </w:pPr>
            <w:r>
              <w:rPr>
                <w:rStyle w:val="105pt"/>
                <w:rFonts w:eastAsiaTheme="minorHAnsi"/>
              </w:rPr>
              <w:t>Фактический р</w:t>
            </w:r>
            <w:r w:rsidRPr="008B1875">
              <w:rPr>
                <w:rStyle w:val="105pt"/>
                <w:rFonts w:eastAsiaTheme="minorHAnsi"/>
              </w:rPr>
              <w:t>асход топлива,</w:t>
            </w:r>
          </w:p>
          <w:p w:rsidR="00E44806" w:rsidRPr="00CD2922" w:rsidRDefault="00E44806" w:rsidP="00E44806">
            <w:pPr>
              <w:spacing w:after="0" w:line="240" w:lineRule="auto"/>
              <w:jc w:val="center"/>
              <w:rPr>
                <w:rFonts w:ascii="Times New Roman" w:hAnsi="Times New Roman" w:cs="Times New Roman"/>
                <w:b/>
                <w:bCs/>
                <w:color w:val="000000"/>
                <w:shd w:val="clear" w:color="auto" w:fill="FFFFFF"/>
              </w:rPr>
            </w:pPr>
            <w:r w:rsidRPr="008B1875">
              <w:rPr>
                <w:rStyle w:val="105pt"/>
                <w:rFonts w:eastAsiaTheme="minorHAnsi"/>
              </w:rPr>
              <w:t>т.у.т.</w:t>
            </w:r>
            <w:r w:rsidRPr="00CD2922">
              <w:rPr>
                <w:rStyle w:val="105pt"/>
                <w:rFonts w:eastAsiaTheme="minorHAnsi"/>
              </w:rPr>
              <w:t>/</w:t>
            </w:r>
            <w:r>
              <w:rPr>
                <w:rStyle w:val="105pt"/>
                <w:rFonts w:eastAsiaTheme="minorHAnsi"/>
              </w:rPr>
              <w:t>на 1 Гкал</w:t>
            </w:r>
          </w:p>
        </w:tc>
        <w:tc>
          <w:tcPr>
            <w:tcW w:w="2835" w:type="dxa"/>
            <w:shd w:val="clear" w:color="auto" w:fill="FFFFFF"/>
            <w:vAlign w:val="center"/>
          </w:tcPr>
          <w:p w:rsidR="00E44806" w:rsidRDefault="00E44806" w:rsidP="00E44806">
            <w:pPr>
              <w:spacing w:after="0" w:line="240" w:lineRule="auto"/>
              <w:jc w:val="center"/>
              <w:rPr>
                <w:rStyle w:val="105pt"/>
                <w:rFonts w:eastAsiaTheme="minorHAnsi"/>
              </w:rPr>
            </w:pPr>
            <w:r>
              <w:rPr>
                <w:rStyle w:val="105pt"/>
                <w:rFonts w:eastAsiaTheme="minorHAnsi"/>
              </w:rPr>
              <w:t>Перспективный расход топлива,</w:t>
            </w:r>
          </w:p>
          <w:p w:rsidR="00E44806" w:rsidRDefault="00E44806" w:rsidP="00E44806">
            <w:pPr>
              <w:spacing w:after="0" w:line="240" w:lineRule="auto"/>
              <w:jc w:val="center"/>
              <w:rPr>
                <w:rStyle w:val="105pt"/>
                <w:rFonts w:eastAsiaTheme="minorHAnsi"/>
              </w:rPr>
            </w:pPr>
            <w:r w:rsidRPr="008B1875">
              <w:rPr>
                <w:rStyle w:val="105pt"/>
                <w:rFonts w:eastAsiaTheme="minorHAnsi"/>
              </w:rPr>
              <w:t>т.у.т.</w:t>
            </w:r>
            <w:r w:rsidRPr="00CD2922">
              <w:rPr>
                <w:rStyle w:val="105pt"/>
                <w:rFonts w:eastAsiaTheme="minorHAnsi"/>
              </w:rPr>
              <w:t>/</w:t>
            </w:r>
            <w:r>
              <w:rPr>
                <w:rStyle w:val="105pt"/>
                <w:rFonts w:eastAsiaTheme="minorHAnsi"/>
              </w:rPr>
              <w:t>на 1 Гкал</w:t>
            </w:r>
          </w:p>
        </w:tc>
      </w:tr>
      <w:tr w:rsidR="00E44806" w:rsidTr="00E44806">
        <w:trPr>
          <w:trHeight w:hRule="exact" w:val="998"/>
          <w:jc w:val="center"/>
        </w:trPr>
        <w:tc>
          <w:tcPr>
            <w:tcW w:w="707" w:type="dxa"/>
            <w:shd w:val="clear" w:color="auto" w:fill="FFFFFF"/>
            <w:vAlign w:val="center"/>
          </w:tcPr>
          <w:p w:rsidR="00E44806" w:rsidRPr="00CD2922" w:rsidRDefault="00E44806" w:rsidP="00E44806">
            <w:pPr>
              <w:spacing w:after="0" w:line="240" w:lineRule="auto"/>
              <w:jc w:val="center"/>
              <w:rPr>
                <w:rFonts w:ascii="Times New Roman" w:eastAsia="Times New Roman" w:hAnsi="Times New Roman"/>
                <w:b/>
                <w:color w:val="000000"/>
              </w:rPr>
            </w:pPr>
            <w:r w:rsidRPr="00CD2922">
              <w:rPr>
                <w:rFonts w:ascii="Times New Roman" w:eastAsia="Times New Roman" w:hAnsi="Times New Roman"/>
                <w:b/>
                <w:color w:val="000000"/>
              </w:rPr>
              <w:t>1.</w:t>
            </w:r>
          </w:p>
        </w:tc>
        <w:tc>
          <w:tcPr>
            <w:tcW w:w="3093" w:type="dxa"/>
            <w:shd w:val="clear" w:color="auto" w:fill="FFFFFF"/>
            <w:vAlign w:val="center"/>
          </w:tcPr>
          <w:p w:rsidR="00E44806"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 xml:space="preserve">Газовая котельная </w:t>
            </w:r>
          </w:p>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п. Октябрьский</w:t>
            </w:r>
          </w:p>
        </w:tc>
        <w:tc>
          <w:tcPr>
            <w:tcW w:w="2835" w:type="dxa"/>
            <w:shd w:val="clear" w:color="auto" w:fill="FFFFFF"/>
            <w:vAlign w:val="center"/>
          </w:tcPr>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0,50</w:t>
            </w:r>
          </w:p>
        </w:tc>
        <w:tc>
          <w:tcPr>
            <w:tcW w:w="2835" w:type="dxa"/>
            <w:shd w:val="clear" w:color="auto" w:fill="FFFFFF"/>
            <w:vAlign w:val="center"/>
          </w:tcPr>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0,60</w:t>
            </w:r>
          </w:p>
        </w:tc>
      </w:tr>
      <w:tr w:rsidR="00E44806" w:rsidTr="00E44806">
        <w:trPr>
          <w:trHeight w:hRule="exact" w:val="715"/>
          <w:jc w:val="center"/>
        </w:trPr>
        <w:tc>
          <w:tcPr>
            <w:tcW w:w="707" w:type="dxa"/>
            <w:vAlign w:val="center"/>
          </w:tcPr>
          <w:p w:rsidR="00E44806" w:rsidRPr="00CD2922" w:rsidRDefault="00E44806" w:rsidP="00E44806">
            <w:pPr>
              <w:spacing w:after="0" w:line="240" w:lineRule="auto"/>
              <w:jc w:val="center"/>
              <w:rPr>
                <w:rFonts w:ascii="Times New Roman" w:eastAsia="Times New Roman" w:hAnsi="Times New Roman"/>
                <w:b/>
                <w:color w:val="000000"/>
              </w:rPr>
            </w:pPr>
            <w:r w:rsidRPr="00CD2922">
              <w:rPr>
                <w:rFonts w:ascii="Times New Roman" w:eastAsia="Times New Roman" w:hAnsi="Times New Roman"/>
                <w:b/>
                <w:color w:val="000000"/>
              </w:rPr>
              <w:t>2.</w:t>
            </w:r>
          </w:p>
        </w:tc>
        <w:tc>
          <w:tcPr>
            <w:tcW w:w="3093" w:type="dxa"/>
            <w:shd w:val="clear" w:color="auto" w:fill="auto"/>
            <w:vAlign w:val="center"/>
          </w:tcPr>
          <w:p w:rsidR="00E44806"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 xml:space="preserve">Угольная котельная </w:t>
            </w:r>
          </w:p>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д. Б. Седельниково</w:t>
            </w:r>
          </w:p>
        </w:tc>
        <w:tc>
          <w:tcPr>
            <w:tcW w:w="2835" w:type="dxa"/>
            <w:shd w:val="clear" w:color="auto" w:fill="auto"/>
            <w:vAlign w:val="center"/>
          </w:tcPr>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0,70</w:t>
            </w:r>
          </w:p>
        </w:tc>
        <w:tc>
          <w:tcPr>
            <w:tcW w:w="2835" w:type="dxa"/>
            <w:vAlign w:val="center"/>
          </w:tcPr>
          <w:p w:rsidR="00E44806" w:rsidRPr="008B1875" w:rsidRDefault="00E44806" w:rsidP="00E44806">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0,71</w:t>
            </w:r>
          </w:p>
        </w:tc>
      </w:tr>
    </w:tbl>
    <w:p w:rsidR="00E44806" w:rsidRDefault="00E44806" w:rsidP="00E44806">
      <w:pPr>
        <w:spacing w:after="0" w:line="360" w:lineRule="auto"/>
        <w:ind w:firstLine="709"/>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6.1</w:t>
      </w:r>
      <w:r w:rsidRPr="00BF2AB5">
        <w:rPr>
          <w:rFonts w:ascii="Times New Roman" w:hAnsi="Times New Roman" w:cs="Times New Roman"/>
          <w:sz w:val="28"/>
          <w:szCs w:val="28"/>
        </w:rPr>
        <w:t xml:space="preserve"> в графическом виде отображены на рис</w:t>
      </w:r>
      <w:r>
        <w:rPr>
          <w:rFonts w:ascii="Times New Roman" w:hAnsi="Times New Roman" w:cs="Times New Roman"/>
          <w:sz w:val="28"/>
          <w:szCs w:val="28"/>
        </w:rPr>
        <w:t>. 6.1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E44806" w:rsidRPr="00FF5F0A" w:rsidRDefault="00E44806" w:rsidP="00E44806">
      <w:pPr>
        <w:spacing w:after="0"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w:t>
      </w:r>
      <w:r>
        <w:rPr>
          <w:rFonts w:ascii="Times New Roman" w:hAnsi="Times New Roman" w:cs="Times New Roman"/>
          <w:sz w:val="28"/>
          <w:szCs w:val="28"/>
        </w:rPr>
        <w:t xml:space="preserve"> газовую</w:t>
      </w:r>
      <w:r w:rsidRPr="00BF2AB5">
        <w:rPr>
          <w:rFonts w:ascii="Times New Roman" w:hAnsi="Times New Roman" w:cs="Times New Roman"/>
          <w:sz w:val="28"/>
          <w:szCs w:val="28"/>
        </w:rPr>
        <w:t xml:space="preserve"> котельную </w:t>
      </w:r>
      <w:r>
        <w:rPr>
          <w:rFonts w:ascii="Times New Roman" w:hAnsi="Times New Roman" w:cs="Times New Roman"/>
          <w:sz w:val="28"/>
          <w:szCs w:val="28"/>
        </w:rPr>
        <w:t>п. Октябрьский</w:t>
      </w:r>
      <w:r w:rsidRPr="00BF2AB5">
        <w:rPr>
          <w:rFonts w:ascii="Times New Roman" w:hAnsi="Times New Roman" w:cs="Times New Roman"/>
          <w:sz w:val="28"/>
          <w:szCs w:val="28"/>
        </w:rPr>
        <w:t>.</w:t>
      </w:r>
      <w:r>
        <w:rPr>
          <w:noProof/>
        </w:rPr>
        <w:drawing>
          <wp:inline distT="0" distB="0" distL="0" distR="0">
            <wp:extent cx="6464877" cy="4738254"/>
            <wp:effectExtent l="19050" t="0" r="0" b="0"/>
            <wp:docPr id="8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44806" w:rsidRDefault="00E44806" w:rsidP="00E44806">
      <w:pPr>
        <w:spacing w:after="0" w:line="360" w:lineRule="auto"/>
        <w:jc w:val="center"/>
        <w:rPr>
          <w:rFonts w:ascii="Times New Roman" w:hAnsi="Times New Roman" w:cs="Times New Roman"/>
        </w:rPr>
      </w:pPr>
      <w:r>
        <w:rPr>
          <w:rFonts w:ascii="Times New Roman" w:hAnsi="Times New Roman" w:cs="Times New Roman"/>
        </w:rPr>
        <w:t>Рис. 6.1. Перспективное потребление топлива.</w:t>
      </w: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7. Инвестиции в строительство, реконструкцию и техническое перевооружение.</w:t>
      </w:r>
    </w:p>
    <w:p w:rsidR="00E44806" w:rsidRPr="00BF2AB5" w:rsidRDefault="00E44806" w:rsidP="00E44806">
      <w:pPr>
        <w:spacing w:after="0" w:line="360" w:lineRule="auto"/>
        <w:ind w:firstLine="709"/>
        <w:rPr>
          <w:rFonts w:ascii="Times New Roman" w:hAnsi="Times New Roman" w:cs="Times New Roman"/>
          <w:b/>
          <w:sz w:val="28"/>
          <w:szCs w:val="28"/>
        </w:rPr>
      </w:pPr>
    </w:p>
    <w:p w:rsidR="00E44806" w:rsidRPr="00BF2AB5" w:rsidRDefault="00E44806" w:rsidP="00D61380">
      <w:pPr>
        <w:widowControl w:val="0"/>
        <w:spacing w:after="151" w:line="485" w:lineRule="exact"/>
        <w:ind w:right="780" w:firstLine="709"/>
        <w:jc w:val="both"/>
        <w:rPr>
          <w:b/>
          <w:sz w:val="28"/>
          <w:szCs w:val="28"/>
        </w:rPr>
      </w:pPr>
      <w:r w:rsidRPr="00BF2AB5">
        <w:rPr>
          <w:rStyle w:val="74"/>
          <w:rFonts w:eastAsiaTheme="minorHAnsi"/>
          <w:bCs w:val="0"/>
          <w:i w:val="0"/>
          <w:iCs w:val="0"/>
        </w:rPr>
        <w:t>Предложения по величине необходимых инвестиций в строительство</w:t>
      </w:r>
      <w:r w:rsidRPr="00D61380">
        <w:rPr>
          <w:rStyle w:val="727pt"/>
          <w:rFonts w:eastAsiaTheme="minorHAnsi"/>
          <w:bCs w:val="0"/>
          <w:i w:val="0"/>
          <w:sz w:val="28"/>
          <w:szCs w:val="28"/>
        </w:rPr>
        <w:t>,</w:t>
      </w:r>
      <w:r w:rsidRPr="00BF2AB5">
        <w:rPr>
          <w:rStyle w:val="727pt"/>
          <w:rFonts w:eastAsiaTheme="minorHAnsi"/>
          <w:bCs w:val="0"/>
          <w:i w:val="0"/>
        </w:rPr>
        <w:t xml:space="preserve"> </w:t>
      </w:r>
      <w:r w:rsidRPr="00BF2AB5">
        <w:rPr>
          <w:rStyle w:val="74"/>
          <w:rFonts w:eastAsiaTheme="minorHAnsi"/>
          <w:bCs w:val="0"/>
          <w:i w:val="0"/>
          <w:iCs w:val="0"/>
        </w:rPr>
        <w:t>реконструкцию и техническое перевооружение источников тепловой энергии на каждом этапе</w:t>
      </w:r>
      <w:r>
        <w:rPr>
          <w:rStyle w:val="74"/>
          <w:rFonts w:eastAsiaTheme="minorHAnsi"/>
          <w:bCs w:val="0"/>
          <w:i w:val="0"/>
          <w:iCs w:val="0"/>
        </w:rPr>
        <w:t>.</w:t>
      </w:r>
    </w:p>
    <w:p w:rsidR="00E44806" w:rsidRPr="008D55DD"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Величина необходимых инвестиций в строительство, реконструкцию и техническое перевооружение МУП ЖКХ «Западное» представлена в таблице 7.1</w:t>
      </w:r>
      <w:r w:rsidR="00446EFA">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E44806" w:rsidRDefault="00E44806" w:rsidP="00E44806">
      <w:pPr>
        <w:spacing w:after="0" w:line="360" w:lineRule="auto"/>
        <w:ind w:firstLine="709"/>
        <w:jc w:val="both"/>
        <w:rPr>
          <w:rFonts w:ascii="Times New Roman" w:hAnsi="Times New Roman" w:cs="Times New Roman"/>
          <w:sz w:val="28"/>
        </w:rPr>
      </w:pP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E44806" w:rsidRDefault="00E44806" w:rsidP="00E44806">
      <w:pPr>
        <w:spacing w:after="0" w:line="360" w:lineRule="auto"/>
        <w:ind w:firstLine="709"/>
        <w:rPr>
          <w:rFonts w:ascii="Times New Roman" w:hAnsi="Times New Roman" w:cs="Times New Roman"/>
          <w:sz w:val="28"/>
        </w:rPr>
      </w:pP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E44806" w:rsidRPr="008D55DD" w:rsidRDefault="00E44806" w:rsidP="00E44806">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составляет </w:t>
      </w:r>
      <w:r>
        <w:rPr>
          <w:rFonts w:ascii="Times New Roman" w:hAnsi="Times New Roman" w:cs="Times New Roman"/>
          <w:sz w:val="28"/>
        </w:rPr>
        <w:t>24243,30</w:t>
      </w:r>
      <w:r w:rsidRPr="008D55DD">
        <w:rPr>
          <w:rFonts w:ascii="Times New Roman" w:hAnsi="Times New Roman" w:cs="Times New Roman"/>
          <w:sz w:val="28"/>
        </w:rPr>
        <w:t xml:space="preserve"> млн. руб., в том числе: </w:t>
      </w:r>
    </w:p>
    <w:p w:rsidR="00E44806" w:rsidRDefault="00E44806" w:rsidP="00E44806">
      <w:pPr>
        <w:spacing w:after="0" w:line="360" w:lineRule="auto"/>
        <w:ind w:firstLine="709"/>
        <w:jc w:val="both"/>
        <w:rPr>
          <w:rFonts w:ascii="Times New Roman" w:hAnsi="Times New Roman" w:cs="Times New Roman"/>
          <w:sz w:val="28"/>
        </w:rPr>
      </w:pPr>
    </w:p>
    <w:p w:rsidR="00E44806" w:rsidRPr="00D61380" w:rsidRDefault="00D61380" w:rsidP="00D61380">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 </w:t>
      </w:r>
      <w:r w:rsidR="00E44806" w:rsidRPr="00D61380">
        <w:rPr>
          <w:rFonts w:ascii="Times New Roman" w:hAnsi="Times New Roman" w:cs="Times New Roman"/>
          <w:b/>
          <w:sz w:val="28"/>
          <w:szCs w:val="28"/>
        </w:rPr>
        <w:t xml:space="preserve">Замена угольной котельной на модульную газовую котельную в </w:t>
      </w:r>
    </w:p>
    <w:p w:rsidR="00E44806" w:rsidRPr="007D5FDE" w:rsidRDefault="00E44806" w:rsidP="00E44806">
      <w:pPr>
        <w:spacing w:after="0" w:line="360" w:lineRule="auto"/>
        <w:jc w:val="both"/>
        <w:rPr>
          <w:rFonts w:ascii="Times New Roman" w:hAnsi="Times New Roman" w:cs="Times New Roman"/>
          <w:b/>
          <w:sz w:val="28"/>
          <w:szCs w:val="28"/>
        </w:rPr>
      </w:pPr>
      <w:r w:rsidRPr="007D5FDE">
        <w:rPr>
          <w:rFonts w:ascii="Times New Roman" w:hAnsi="Times New Roman" w:cs="Times New Roman"/>
          <w:b/>
          <w:sz w:val="28"/>
          <w:szCs w:val="28"/>
        </w:rPr>
        <w:t>д. Б. Седельниково.</w:t>
      </w:r>
    </w:p>
    <w:p w:rsidR="00E44806" w:rsidRDefault="00E44806" w:rsidP="00E44806">
      <w:pPr>
        <w:spacing w:after="0" w:line="360" w:lineRule="auto"/>
        <w:ind w:firstLine="709"/>
        <w:rPr>
          <w:rFonts w:ascii="Times New Roman" w:hAnsi="Times New Roman" w:cs="Times New Roman"/>
          <w:sz w:val="28"/>
          <w:szCs w:val="28"/>
        </w:rPr>
      </w:pPr>
      <w:r w:rsidRPr="00D174AD">
        <w:rPr>
          <w:rFonts w:ascii="Times New Roman" w:hAnsi="Times New Roman" w:cs="Times New Roman"/>
          <w:sz w:val="28"/>
          <w:szCs w:val="28"/>
        </w:rPr>
        <w:t>В стандартный комплект модульной котельной входит</w:t>
      </w:r>
      <w:r>
        <w:rPr>
          <w:rFonts w:ascii="Times New Roman" w:hAnsi="Times New Roman" w:cs="Times New Roman"/>
          <w:sz w:val="28"/>
          <w:szCs w:val="28"/>
        </w:rPr>
        <w:t xml:space="preserve"> на основе </w:t>
      </w:r>
      <w:r w:rsidRPr="00D174AD">
        <w:rPr>
          <w:rFonts w:ascii="Times New Roman" w:hAnsi="Times New Roman" w:cs="Times New Roman"/>
          <w:sz w:val="28"/>
          <w:szCs w:val="28"/>
        </w:rPr>
        <w:t>котлов серии MICRO New:</w:t>
      </w:r>
    </w:p>
    <w:p w:rsidR="00E44806" w:rsidRDefault="00E44806" w:rsidP="00E44806">
      <w:pPr>
        <w:spacing w:after="0" w:line="360" w:lineRule="auto"/>
        <w:ind w:firstLine="709"/>
        <w:rPr>
          <w:rFonts w:ascii="Times New Roman" w:hAnsi="Times New Roman" w:cs="Times New Roman"/>
          <w:sz w:val="28"/>
          <w:szCs w:val="28"/>
        </w:rPr>
      </w:pPr>
    </w:p>
    <w:p w:rsidR="00E44806" w:rsidRDefault="00E44806" w:rsidP="00E44806">
      <w:pPr>
        <w:spacing w:after="0" w:line="360" w:lineRule="auto"/>
        <w:ind w:firstLine="709"/>
        <w:rPr>
          <w:rFonts w:ascii="Times New Roman" w:hAnsi="Times New Roman" w:cs="Times New Roman"/>
          <w:sz w:val="28"/>
          <w:szCs w:val="28"/>
        </w:rPr>
      </w:pPr>
    </w:p>
    <w:p w:rsidR="00E44806" w:rsidRDefault="00E44806" w:rsidP="00E44806">
      <w:pPr>
        <w:spacing w:after="0" w:line="360" w:lineRule="auto"/>
        <w:ind w:firstLine="709"/>
        <w:rPr>
          <w:rFonts w:ascii="Times New Roman" w:hAnsi="Times New Roman" w:cs="Times New Roman"/>
          <w:sz w:val="28"/>
          <w:szCs w:val="28"/>
        </w:rPr>
      </w:pPr>
    </w:p>
    <w:p w:rsidR="00E44806" w:rsidRDefault="00E44806" w:rsidP="00E44806">
      <w:pPr>
        <w:spacing w:after="0" w:line="360" w:lineRule="auto"/>
        <w:ind w:firstLine="709"/>
        <w:rPr>
          <w:rFonts w:ascii="Times New Roman" w:hAnsi="Times New Roman" w:cs="Times New Roman"/>
          <w:sz w:val="28"/>
          <w:szCs w:val="28"/>
        </w:rPr>
      </w:pPr>
    </w:p>
    <w:p w:rsidR="00E44806" w:rsidRPr="00CD166B" w:rsidRDefault="00E44806" w:rsidP="00E44806">
      <w:pPr>
        <w:spacing w:after="0" w:line="240" w:lineRule="auto"/>
        <w:jc w:val="center"/>
        <w:rPr>
          <w:rFonts w:ascii="Times New Roman" w:hAnsi="Times New Roman" w:cs="Times New Roman"/>
        </w:rPr>
      </w:pPr>
      <w:r>
        <w:rPr>
          <w:rFonts w:ascii="Times New Roman" w:hAnsi="Times New Roman" w:cs="Times New Roman"/>
        </w:rPr>
        <w:t xml:space="preserve">                                                                </w:t>
      </w:r>
      <w:r w:rsidRPr="00CD166B">
        <w:rPr>
          <w:rFonts w:ascii="Times New Roman" w:hAnsi="Times New Roman" w:cs="Times New Roman"/>
        </w:rPr>
        <w:t xml:space="preserve">Таблица </w:t>
      </w:r>
      <w:r>
        <w:rPr>
          <w:rFonts w:ascii="Times New Roman" w:hAnsi="Times New Roman" w:cs="Times New Roman"/>
        </w:rPr>
        <w:t>7</w:t>
      </w:r>
      <w:r w:rsidRPr="00CD166B">
        <w:rPr>
          <w:rFonts w:ascii="Times New Roman" w:hAnsi="Times New Roman" w:cs="Times New Roman"/>
        </w:rPr>
        <w:t>.</w:t>
      </w:r>
      <w:r w:rsidR="00446EFA">
        <w:rPr>
          <w:rFonts w:ascii="Times New Roman" w:hAnsi="Times New Roman" w:cs="Times New Roman"/>
        </w:rPr>
        <w:t>1</w:t>
      </w:r>
      <w:r>
        <w:rPr>
          <w:rFonts w:ascii="Times New Roman" w:hAnsi="Times New Roman" w:cs="Times New Roman"/>
        </w:rPr>
        <w:t>.</w:t>
      </w:r>
      <w:r w:rsidRPr="00CD166B">
        <w:rPr>
          <w:rFonts w:ascii="Times New Roman" w:hAnsi="Times New Roman" w:cs="Times New Roman"/>
        </w:rPr>
        <w:t xml:space="preserve"> Оборудования газовой котельной.</w:t>
      </w:r>
    </w:p>
    <w:tbl>
      <w:tblPr>
        <w:tblW w:w="8097" w:type="dxa"/>
        <w:jc w:val="center"/>
        <w:tblInd w:w="2276" w:type="dxa"/>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748"/>
        <w:gridCol w:w="3627"/>
        <w:gridCol w:w="3722"/>
      </w:tblGrid>
      <w:tr w:rsidR="00E44806" w:rsidRPr="00D174AD" w:rsidTr="00D61380">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00"/>
          </w:tcPr>
          <w:p w:rsidR="00E44806" w:rsidRPr="00D174AD" w:rsidRDefault="00E44806" w:rsidP="00E4480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w:t>
            </w:r>
          </w:p>
        </w:tc>
        <w:tc>
          <w:tcPr>
            <w:tcW w:w="3627"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b/>
                <w:bCs/>
                <w:color w:val="000000"/>
                <w:sz w:val="20"/>
                <w:szCs w:val="20"/>
              </w:rPr>
              <w:t>Оборудование</w:t>
            </w:r>
          </w:p>
        </w:tc>
        <w:tc>
          <w:tcPr>
            <w:tcW w:w="3722"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b/>
                <w:bCs/>
                <w:color w:val="000000"/>
                <w:sz w:val="20"/>
                <w:szCs w:val="20"/>
              </w:rPr>
              <w:t>Производитель</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Котлы серии MICRO New</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ЗАО «Котлостройсервис», 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2.</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Клапан электромагнитный</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MADAS (Италия)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3.</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Клапан термо</w:t>
            </w:r>
            <w:r>
              <w:rPr>
                <w:rFonts w:ascii="Times New Roman" w:eastAsia="Times New Roman" w:hAnsi="Times New Roman" w:cs="Times New Roman"/>
                <w:color w:val="000000"/>
                <w:sz w:val="20"/>
                <w:szCs w:val="20"/>
              </w:rPr>
              <w:t>-</w:t>
            </w:r>
            <w:r w:rsidRPr="00D174AD">
              <w:rPr>
                <w:rFonts w:ascii="Times New Roman" w:eastAsia="Times New Roman" w:hAnsi="Times New Roman" w:cs="Times New Roman"/>
                <w:color w:val="000000"/>
                <w:sz w:val="20"/>
                <w:szCs w:val="20"/>
              </w:rPr>
              <w:t>запорный</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КТЗ( «Армгаз-НТ»)</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4.</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Счетчик газовый с корректором по температуре</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BK-G(Германия),</w:t>
            </w:r>
            <w:r w:rsidRPr="00D174AD">
              <w:rPr>
                <w:rFonts w:ascii="Times New Roman" w:eastAsia="Times New Roman" w:hAnsi="Times New Roman" w:cs="Times New Roman"/>
                <w:color w:val="000000"/>
                <w:sz w:val="20"/>
                <w:szCs w:val="20"/>
              </w:rPr>
              <w:br/>
              <w:t>RVG (Эльстер Газэлектроника)</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5.</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Фильтр газовый</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6.</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Насос сетевой</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Wilo (Германия),-2 шт.</w:t>
            </w:r>
            <w:r w:rsidRPr="00D174AD">
              <w:rPr>
                <w:rFonts w:ascii="Times New Roman" w:eastAsia="Times New Roman" w:hAnsi="Times New Roman" w:cs="Times New Roman"/>
                <w:color w:val="000000"/>
                <w:sz w:val="20"/>
                <w:szCs w:val="20"/>
              </w:rPr>
              <w:br/>
              <w:t>(рабочий, резервный)</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7.</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Расширительный бак</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Reflex (Германия)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8.</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трубопроводной арматуры</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Ballomax, ADL  (Россия)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9.</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системы пожарно-охранной и технологической безопасности и связи</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Италия, Дания, 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10.</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электрооборудования (силовое, осветительное)</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11.</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внутренних трубопроводов</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12.</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газоходов для внутреннего дымоудалени</w:t>
            </w:r>
            <w:r>
              <w:rPr>
                <w:rFonts w:ascii="Times New Roman" w:eastAsia="Times New Roman" w:hAnsi="Times New Roman" w:cs="Times New Roman"/>
                <w:color w:val="000000"/>
                <w:sz w:val="20"/>
                <w:szCs w:val="20"/>
              </w:rPr>
              <w:t>е</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E44806" w:rsidRPr="00D174AD" w:rsidTr="00E44806">
        <w:trPr>
          <w:jc w:val="center"/>
        </w:trPr>
        <w:tc>
          <w:tcPr>
            <w:tcW w:w="748" w:type="dxa"/>
            <w:tcBorders>
              <w:top w:val="outset" w:sz="6" w:space="0" w:color="auto"/>
              <w:left w:val="outset" w:sz="6" w:space="0" w:color="auto"/>
              <w:bottom w:val="outset" w:sz="6" w:space="0" w:color="auto"/>
              <w:right w:val="outset" w:sz="6" w:space="0" w:color="auto"/>
            </w:tcBorders>
            <w:shd w:val="clear" w:color="auto" w:fill="FFFFFF"/>
          </w:tcPr>
          <w:p w:rsidR="00E44806" w:rsidRPr="00075B95" w:rsidRDefault="00E44806" w:rsidP="00E44806">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13.</w:t>
            </w:r>
          </w:p>
        </w:tc>
        <w:tc>
          <w:tcPr>
            <w:tcW w:w="3627"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Труба дымовая  без фундаментная, теплоизолированная- 5,5м</w:t>
            </w:r>
          </w:p>
        </w:tc>
        <w:tc>
          <w:tcPr>
            <w:tcW w:w="372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D174AD" w:rsidRDefault="00E44806" w:rsidP="00E44806">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bl>
    <w:p w:rsidR="00E44806" w:rsidRDefault="00E44806" w:rsidP="00E44806">
      <w:pPr>
        <w:spacing w:after="0" w:line="360" w:lineRule="auto"/>
        <w:ind w:firstLine="709"/>
        <w:jc w:val="both"/>
        <w:rPr>
          <w:rFonts w:ascii="Times New Roman" w:hAnsi="Times New Roman" w:cs="Times New Roman"/>
          <w:sz w:val="28"/>
        </w:rPr>
        <w:sectPr w:rsidR="00E44806" w:rsidSect="00E44806">
          <w:pgSz w:w="11906" w:h="16838"/>
          <w:pgMar w:top="567" w:right="567" w:bottom="567" w:left="1134" w:header="568" w:footer="182" w:gutter="0"/>
          <w:cols w:space="708"/>
          <w:docGrid w:linePitch="360"/>
        </w:sectPr>
      </w:pPr>
    </w:p>
    <w:p w:rsidR="00E44806" w:rsidRPr="00DE2E90"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Pr="00DE2E90">
        <w:rPr>
          <w:rFonts w:ascii="Times New Roman" w:hAnsi="Times New Roman" w:cs="Times New Roman"/>
        </w:rPr>
        <w:t xml:space="preserve">Таблица 7.2. Необходимые </w:t>
      </w:r>
      <w:r>
        <w:rPr>
          <w:rFonts w:ascii="Times New Roman" w:hAnsi="Times New Roman" w:cs="Times New Roman"/>
        </w:rPr>
        <w:t>и</w:t>
      </w:r>
      <w:r w:rsidRPr="00DE2E90">
        <w:rPr>
          <w:rFonts w:ascii="Times New Roman" w:hAnsi="Times New Roman" w:cs="Times New Roman"/>
        </w:rPr>
        <w:t>нвестиции в строительство, реконструкцию и техническое перевооружение источников тепловой энергии.</w:t>
      </w:r>
    </w:p>
    <w:tbl>
      <w:tblPr>
        <w:tblW w:w="15471" w:type="dxa"/>
        <w:tblInd w:w="78" w:type="dxa"/>
        <w:tblLayout w:type="fixed"/>
        <w:tblLook w:val="0000" w:firstRow="0" w:lastRow="0" w:firstColumn="0" w:lastColumn="0" w:noHBand="0" w:noVBand="0"/>
      </w:tblPr>
      <w:tblGrid>
        <w:gridCol w:w="597"/>
        <w:gridCol w:w="3251"/>
        <w:gridCol w:w="1455"/>
        <w:gridCol w:w="671"/>
        <w:gridCol w:w="293"/>
        <w:gridCol w:w="1180"/>
        <w:gridCol w:w="795"/>
        <w:gridCol w:w="709"/>
        <w:gridCol w:w="850"/>
        <w:gridCol w:w="709"/>
        <w:gridCol w:w="709"/>
        <w:gridCol w:w="829"/>
        <w:gridCol w:w="709"/>
        <w:gridCol w:w="173"/>
        <w:gridCol w:w="536"/>
        <w:gridCol w:w="709"/>
        <w:gridCol w:w="588"/>
        <w:gridCol w:w="708"/>
      </w:tblGrid>
      <w:tr w:rsidR="00D61380" w:rsidRPr="000066C5" w:rsidTr="00685193">
        <w:trPr>
          <w:trHeight w:val="290"/>
        </w:trPr>
        <w:tc>
          <w:tcPr>
            <w:tcW w:w="597" w:type="dxa"/>
            <w:vMerge w:val="restart"/>
            <w:tcBorders>
              <w:top w:val="single" w:sz="6" w:space="0" w:color="auto"/>
              <w:left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w:t>
            </w:r>
          </w:p>
        </w:tc>
        <w:tc>
          <w:tcPr>
            <w:tcW w:w="3251" w:type="dxa"/>
            <w:vMerge w:val="restart"/>
            <w:tcBorders>
              <w:top w:val="single" w:sz="6" w:space="0" w:color="auto"/>
              <w:left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Мероприятия, оборудование</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Характеристика</w:t>
            </w:r>
          </w:p>
        </w:tc>
        <w:tc>
          <w:tcPr>
            <w:tcW w:w="1473" w:type="dxa"/>
            <w:gridSpan w:val="2"/>
            <w:vMerge w:val="restart"/>
            <w:tcBorders>
              <w:top w:val="single" w:sz="6" w:space="0" w:color="auto"/>
              <w:left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Капитальные вложения, всего</w:t>
            </w:r>
          </w:p>
        </w:tc>
        <w:tc>
          <w:tcPr>
            <w:tcW w:w="6728" w:type="dxa"/>
            <w:gridSpan w:val="10"/>
            <w:tcBorders>
              <w:top w:val="single" w:sz="6" w:space="0" w:color="auto"/>
              <w:left w:val="single" w:sz="6" w:space="0" w:color="auto"/>
              <w:bottom w:val="single" w:sz="6" w:space="0" w:color="auto"/>
              <w:right w:val="nil"/>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В том числе по годам, тыс. руб.</w:t>
            </w:r>
          </w:p>
        </w:tc>
        <w:tc>
          <w:tcPr>
            <w:tcW w:w="588" w:type="dxa"/>
            <w:tcBorders>
              <w:top w:val="single" w:sz="6" w:space="0" w:color="auto"/>
              <w:left w:val="nil"/>
              <w:bottom w:val="single" w:sz="6" w:space="0" w:color="auto"/>
              <w:right w:val="nil"/>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8" w:type="dxa"/>
            <w:tcBorders>
              <w:top w:val="single" w:sz="6" w:space="0" w:color="auto"/>
              <w:left w:val="nil"/>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r>
      <w:tr w:rsidR="00D61380" w:rsidRPr="000066C5" w:rsidTr="00685193">
        <w:trPr>
          <w:trHeight w:val="290"/>
        </w:trPr>
        <w:tc>
          <w:tcPr>
            <w:tcW w:w="597" w:type="dxa"/>
            <w:vMerge/>
            <w:tcBorders>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Merge/>
            <w:tcBorders>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1455"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Кол-во</w:t>
            </w:r>
          </w:p>
        </w:tc>
        <w:tc>
          <w:tcPr>
            <w:tcW w:w="671"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Цена</w:t>
            </w:r>
          </w:p>
        </w:tc>
        <w:tc>
          <w:tcPr>
            <w:tcW w:w="1473" w:type="dxa"/>
            <w:gridSpan w:val="2"/>
            <w:vMerge/>
            <w:tcBorders>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2014</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2015</w:t>
            </w:r>
          </w:p>
        </w:tc>
        <w:tc>
          <w:tcPr>
            <w:tcW w:w="850"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2016</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2017</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2018</w:t>
            </w:r>
          </w:p>
        </w:tc>
        <w:tc>
          <w:tcPr>
            <w:tcW w:w="82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2019</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2021</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2022</w:t>
            </w:r>
          </w:p>
        </w:tc>
        <w:tc>
          <w:tcPr>
            <w:tcW w:w="588"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2023</w:t>
            </w:r>
          </w:p>
        </w:tc>
        <w:tc>
          <w:tcPr>
            <w:tcW w:w="708" w:type="dxa"/>
            <w:tcBorders>
              <w:top w:val="single" w:sz="6" w:space="0" w:color="auto"/>
              <w:left w:val="single" w:sz="6" w:space="0" w:color="auto"/>
              <w:bottom w:val="single" w:sz="6" w:space="0" w:color="auto"/>
              <w:right w:val="single" w:sz="6" w:space="0" w:color="auto"/>
            </w:tcBorders>
            <w:shd w:val="clear" w:color="auto" w:fill="FFC000"/>
            <w:vAlign w:val="center"/>
          </w:tcPr>
          <w:p w:rsidR="00D61380" w:rsidRPr="00D61380"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D61380">
              <w:rPr>
                <w:rFonts w:ascii="Times New Roman" w:hAnsi="Times New Roman" w:cs="Times New Roman"/>
                <w:b/>
                <w:color w:val="000000"/>
                <w:sz w:val="18"/>
                <w:szCs w:val="18"/>
              </w:rPr>
              <w:t>2024</w:t>
            </w:r>
          </w:p>
        </w:tc>
      </w:tr>
      <w:tr w:rsidR="00E44806" w:rsidRPr="007D5FDE" w:rsidTr="00D61380">
        <w:trPr>
          <w:trHeight w:val="290"/>
        </w:trPr>
        <w:tc>
          <w:tcPr>
            <w:tcW w:w="15471" w:type="dxa"/>
            <w:gridSpan w:val="18"/>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 xml:space="preserve">Мероприятия по модернизации </w:t>
            </w:r>
            <w:r>
              <w:rPr>
                <w:rFonts w:ascii="Times New Roman" w:hAnsi="Times New Roman" w:cs="Times New Roman"/>
                <w:b/>
                <w:color w:val="000000"/>
                <w:sz w:val="18"/>
                <w:szCs w:val="18"/>
              </w:rPr>
              <w:t>источников тепловой энергии</w:t>
            </w:r>
          </w:p>
        </w:tc>
      </w:tr>
      <w:tr w:rsidR="00E44806" w:rsidRPr="007D5FDE" w:rsidTr="00D61380">
        <w:trPr>
          <w:trHeight w:val="581"/>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Замена угольной котельной на газовую</w:t>
            </w:r>
            <w:r>
              <w:rPr>
                <w:rFonts w:ascii="Times New Roman" w:hAnsi="Times New Roman" w:cs="Times New Roman"/>
                <w:b/>
                <w:color w:val="000000"/>
                <w:sz w:val="18"/>
                <w:szCs w:val="18"/>
              </w:rPr>
              <w:t xml:space="preserve"> котельную</w:t>
            </w:r>
          </w:p>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в д. Б.</w:t>
            </w:r>
            <w:r>
              <w:rPr>
                <w:rFonts w:ascii="Times New Roman" w:hAnsi="Times New Roman" w:cs="Times New Roman"/>
                <w:b/>
                <w:color w:val="000000"/>
                <w:sz w:val="18"/>
                <w:szCs w:val="18"/>
              </w:rPr>
              <w:t xml:space="preserve"> </w:t>
            </w:r>
            <w:r w:rsidRPr="007D5FDE">
              <w:rPr>
                <w:rFonts w:ascii="Times New Roman" w:hAnsi="Times New Roman" w:cs="Times New Roman"/>
                <w:b/>
                <w:color w:val="000000"/>
                <w:sz w:val="18"/>
                <w:szCs w:val="18"/>
              </w:rPr>
              <w:t>Седельниково</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180"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82"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36"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Котлы серии MICRO New</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1269360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368,1</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393,50</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634,6</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Клапан электромагнитный Madas</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317340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92,03</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98,38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1269</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Система внутреннего топливоснабжения</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352600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102,2</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109,31</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1410</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Клапан термо</w:t>
            </w:r>
            <w:r>
              <w:rPr>
                <w:rFonts w:ascii="Times New Roman" w:hAnsi="Times New Roman" w:cs="Times New Roman"/>
                <w:color w:val="000000"/>
                <w:sz w:val="18"/>
                <w:szCs w:val="18"/>
              </w:rPr>
              <w:t>-</w:t>
            </w:r>
            <w:r w:rsidRPr="007D5FDE">
              <w:rPr>
                <w:rFonts w:ascii="Times New Roman" w:hAnsi="Times New Roman" w:cs="Times New Roman"/>
                <w:color w:val="000000"/>
                <w:sz w:val="18"/>
                <w:szCs w:val="18"/>
              </w:rPr>
              <w:t>запорный RNP</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105780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30,68</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32,79</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423,1</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Счетчик газовый с корректором по температуре</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20,45</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21,86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305"/>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Фильтр газовый</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0</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211560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61,35</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65,58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846,2</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Насосы Wilo</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176300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51,13</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54,65</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Расширительный бак Reflex</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313814</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91,01</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97,28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1255</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Комплект трубопроводной арматуры Ballomax</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0</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81098</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23,52</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25,14</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324,3</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581"/>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Труба дымовая  без фундаментная, теплоизолированная- 5,5м</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20,45</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21,86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Прочее оборудование</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282080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81,80</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87,44</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1128,32</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Итого по оборудованию</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3250972</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942,7</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1007,80</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13003</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Строительно-монтажные работы и ПНР</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275028</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79,76</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85,26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1100</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7D5FDE" w:rsidTr="00E44806">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3526000</w:t>
            </w:r>
          </w:p>
        </w:tc>
        <w:tc>
          <w:tcPr>
            <w:tcW w:w="118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1022</w:t>
            </w:r>
          </w:p>
        </w:tc>
        <w:tc>
          <w:tcPr>
            <w:tcW w:w="82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1093,06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14104</w:t>
            </w:r>
          </w:p>
        </w:tc>
        <w:tc>
          <w:tcPr>
            <w:tcW w:w="536"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E44806" w:rsidRPr="007D5FDE"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r>
    </w:tbl>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rPr>
          <w:rFonts w:ascii="Times New Roman" w:hAnsi="Times New Roman" w:cs="Times New Roman"/>
          <w:b/>
          <w:sz w:val="32"/>
          <w:szCs w:val="32"/>
        </w:rPr>
        <w:sectPr w:rsidR="00E44806" w:rsidSect="00E44806">
          <w:pgSz w:w="16838" w:h="11906" w:orient="landscape"/>
          <w:pgMar w:top="842" w:right="567" w:bottom="567" w:left="567" w:header="708" w:footer="352" w:gutter="0"/>
          <w:cols w:space="708"/>
          <w:docGrid w:linePitch="360"/>
        </w:sectPr>
      </w:pPr>
    </w:p>
    <w:p w:rsidR="00E44806" w:rsidRPr="00D61380" w:rsidRDefault="00E44806" w:rsidP="00D61380">
      <w:pPr>
        <w:widowControl w:val="0"/>
        <w:tabs>
          <w:tab w:val="left" w:pos="1276"/>
        </w:tabs>
        <w:spacing w:after="0" w:line="360" w:lineRule="auto"/>
        <w:ind w:right="20" w:firstLine="709"/>
        <w:jc w:val="both"/>
        <w:rPr>
          <w:rFonts w:ascii="Times New Roman" w:hAnsi="Times New Roman" w:cs="Times New Roman"/>
          <w:sz w:val="28"/>
          <w:szCs w:val="28"/>
        </w:rPr>
      </w:pPr>
      <w:r w:rsidRPr="00D61380">
        <w:rPr>
          <w:rStyle w:val="74"/>
          <w:rFonts w:eastAsia="Courier New"/>
          <w:bCs w:val="0"/>
          <w:i w:val="0"/>
          <w:iCs w:val="0"/>
        </w:rPr>
        <w:lastRenderedPageBreak/>
        <w:t>Предложения по величине необходимых инвестиций в строительство</w:t>
      </w:r>
      <w:r w:rsidRPr="00D61380">
        <w:rPr>
          <w:rStyle w:val="727pt"/>
          <w:rFonts w:eastAsia="Courier New"/>
          <w:bCs w:val="0"/>
          <w:sz w:val="28"/>
          <w:szCs w:val="28"/>
        </w:rPr>
        <w:t xml:space="preserve">, </w:t>
      </w:r>
      <w:r w:rsidRPr="00D61380">
        <w:rPr>
          <w:rStyle w:val="74"/>
          <w:rFonts w:eastAsia="Courier New"/>
          <w:bCs w:val="0"/>
          <w:i w:val="0"/>
          <w:iCs w:val="0"/>
        </w:rPr>
        <w:t>реконструкцию и техническое перевооружение тепловых сетей</w:t>
      </w:r>
      <w:r w:rsidRPr="00D61380">
        <w:rPr>
          <w:rStyle w:val="727pt"/>
          <w:rFonts w:eastAsia="Courier New"/>
          <w:bCs w:val="0"/>
          <w:sz w:val="28"/>
          <w:szCs w:val="28"/>
        </w:rPr>
        <w:t xml:space="preserve">, </w:t>
      </w:r>
      <w:r w:rsidRPr="00D61380">
        <w:rPr>
          <w:rStyle w:val="74"/>
          <w:rFonts w:eastAsia="Courier New"/>
          <w:bCs w:val="0"/>
          <w:i w:val="0"/>
          <w:iCs w:val="0"/>
        </w:rPr>
        <w:t>насосных станций и тепловых пунктов на каждом этапе.</w:t>
      </w:r>
    </w:p>
    <w:p w:rsidR="00E44806" w:rsidRPr="002866FF" w:rsidRDefault="00E44806" w:rsidP="00D61380">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E44806" w:rsidRDefault="00E44806" w:rsidP="00E44806">
      <w:pPr>
        <w:spacing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«Западное»</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E44806" w:rsidRPr="00FB08D7" w:rsidRDefault="00D61380" w:rsidP="00E44806">
      <w:pPr>
        <w:pStyle w:val="af3"/>
        <w:spacing w:line="360" w:lineRule="auto"/>
        <w:ind w:left="0" w:firstLine="709"/>
        <w:rPr>
          <w:rFonts w:ascii="Times New Roman" w:hAnsi="Times New Roman" w:cs="Times New Roman"/>
          <w:i/>
          <w:sz w:val="28"/>
          <w:szCs w:val="28"/>
        </w:rPr>
      </w:pPr>
      <w:r>
        <w:rPr>
          <w:rFonts w:ascii="Times New Roman" w:hAnsi="Times New Roman" w:cs="Times New Roman"/>
          <w:i/>
          <w:sz w:val="28"/>
          <w:szCs w:val="28"/>
        </w:rPr>
        <w:t xml:space="preserve">1. </w:t>
      </w:r>
      <w:r w:rsidR="00E44806" w:rsidRPr="00FB08D7">
        <w:rPr>
          <w:rFonts w:ascii="Times New Roman" w:hAnsi="Times New Roman" w:cs="Times New Roman"/>
          <w:i/>
          <w:sz w:val="28"/>
          <w:szCs w:val="28"/>
        </w:rPr>
        <w:t>Модернизация теплопунктов.</w:t>
      </w:r>
    </w:p>
    <w:p w:rsidR="00E44806" w:rsidRPr="00D61380" w:rsidRDefault="00E44806" w:rsidP="00264AF7">
      <w:pPr>
        <w:pStyle w:val="af3"/>
        <w:numPr>
          <w:ilvl w:val="0"/>
          <w:numId w:val="14"/>
        </w:numPr>
        <w:spacing w:line="360" w:lineRule="auto"/>
        <w:ind w:left="0" w:firstLine="709"/>
        <w:rPr>
          <w:rFonts w:ascii="Times New Roman" w:hAnsi="Times New Roman" w:cs="Times New Roman"/>
          <w:i/>
          <w:sz w:val="28"/>
          <w:szCs w:val="28"/>
        </w:rPr>
      </w:pPr>
      <w:r w:rsidRPr="00D61380">
        <w:rPr>
          <w:rFonts w:ascii="Times New Roman" w:hAnsi="Times New Roman" w:cs="Times New Roman"/>
          <w:i/>
          <w:sz w:val="28"/>
          <w:szCs w:val="28"/>
        </w:rPr>
        <w:t>Телеинспекция трубопровода.</w:t>
      </w:r>
    </w:p>
    <w:p w:rsidR="00E44806" w:rsidRPr="00563759" w:rsidRDefault="00E44806" w:rsidP="00E44806">
      <w:pPr>
        <w:pStyle w:val="af3"/>
        <w:spacing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E44806"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E44806" w:rsidRPr="00FB08D7" w:rsidRDefault="00E44806" w:rsidP="00264AF7">
      <w:pPr>
        <w:pStyle w:val="af3"/>
        <w:numPr>
          <w:ilvl w:val="0"/>
          <w:numId w:val="14"/>
        </w:numPr>
        <w:spacing w:line="360" w:lineRule="auto"/>
        <w:ind w:left="0" w:firstLine="709"/>
        <w:jc w:val="both"/>
        <w:rPr>
          <w:rFonts w:ascii="Times New Roman" w:hAnsi="Times New Roman" w:cs="Times New Roman"/>
          <w:i/>
          <w:sz w:val="28"/>
          <w:szCs w:val="28"/>
        </w:rPr>
      </w:pPr>
      <w:r w:rsidRPr="00FB08D7">
        <w:rPr>
          <w:rFonts w:ascii="Times New Roman" w:hAnsi="Times New Roman" w:cs="Times New Roman"/>
          <w:i/>
          <w:sz w:val="28"/>
          <w:szCs w:val="28"/>
        </w:rPr>
        <w:lastRenderedPageBreak/>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E44806" w:rsidRPr="00723E28" w:rsidRDefault="00E44806" w:rsidP="00E44806">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E44806" w:rsidRPr="00723E28" w:rsidRDefault="00E44806" w:rsidP="00E44806">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Не предусматривает переноса существующих коммуникаций;</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E44806" w:rsidRPr="008E3D28" w:rsidRDefault="00E44806" w:rsidP="00E44806">
      <w:pPr>
        <w:spacing w:line="360" w:lineRule="auto"/>
        <w:ind w:firstLine="851"/>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E44806" w:rsidRPr="008E3D28"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E44806" w:rsidRPr="008E3D28"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Трубы ИЗОПРОФЛЕКС-95</w:t>
      </w:r>
      <w:r w:rsidRPr="008E3D28">
        <w:rPr>
          <w:rFonts w:ascii="Times New Roman" w:hAnsi="Times New Roman" w:cs="Times New Roman"/>
          <w:sz w:val="28"/>
          <w:szCs w:val="28"/>
        </w:rPr>
        <w:t xml:space="preserve"> поставляются цельными отрезками длиной д</w:t>
      </w:r>
      <w:r>
        <w:rPr>
          <w:rFonts w:ascii="Times New Roman" w:hAnsi="Times New Roman" w:cs="Times New Roman"/>
          <w:sz w:val="28"/>
          <w:szCs w:val="28"/>
        </w:rPr>
        <w:t>о 1</w:t>
      </w:r>
      <w:r w:rsidRPr="008E3D28">
        <w:rPr>
          <w:rFonts w:ascii="Times New Roman" w:hAnsi="Times New Roman" w:cs="Times New Roman"/>
          <w:sz w:val="28"/>
          <w:szCs w:val="28"/>
        </w:rPr>
        <w:t xml:space="preserve">200 метров, что позволяет в несколько </w:t>
      </w:r>
      <w:r>
        <w:rPr>
          <w:rFonts w:ascii="Times New Roman" w:hAnsi="Times New Roman" w:cs="Times New Roman"/>
          <w:sz w:val="28"/>
          <w:szCs w:val="28"/>
        </w:rPr>
        <w:t>раз уменьшить количество стыков.</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E44806"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w:t>
      </w:r>
    </w:p>
    <w:p w:rsidR="00E44806" w:rsidRPr="00FB08D7" w:rsidRDefault="00E44806" w:rsidP="00E44806">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t>с. Патруши</w:t>
      </w:r>
      <w:r>
        <w:rPr>
          <w:rFonts w:ascii="Times New Roman" w:hAnsi="Times New Roman" w:cs="Times New Roman"/>
          <w:b/>
          <w:sz w:val="28"/>
          <w:szCs w:val="28"/>
        </w:rPr>
        <w:t>:</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ТП по улице Революции до улицы Советской</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102</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ТК по улице Революции</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84 до улицы Революции №</w:t>
      </w:r>
      <w:r>
        <w:rPr>
          <w:rFonts w:ascii="Times New Roman" w:hAnsi="Times New Roman" w:cs="Times New Roman"/>
          <w:sz w:val="28"/>
          <w:szCs w:val="28"/>
        </w:rPr>
        <w:t xml:space="preserve"> </w:t>
      </w:r>
      <w:r w:rsidRPr="008E3D28">
        <w:rPr>
          <w:rFonts w:ascii="Times New Roman" w:hAnsi="Times New Roman" w:cs="Times New Roman"/>
          <w:sz w:val="28"/>
          <w:szCs w:val="28"/>
        </w:rPr>
        <w:t>96</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E44806" w:rsidRPr="00FB08D7" w:rsidRDefault="00E44806" w:rsidP="00E44806">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t>д. Б. Седельниково</w:t>
      </w:r>
      <w:r>
        <w:rPr>
          <w:rFonts w:ascii="Times New Roman" w:hAnsi="Times New Roman" w:cs="Times New Roman"/>
          <w:b/>
          <w:sz w:val="28"/>
          <w:szCs w:val="28"/>
        </w:rPr>
        <w:t>:</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C84930">
        <w:rPr>
          <w:rFonts w:ascii="Times New Roman" w:hAnsi="Times New Roman" w:cs="Times New Roman"/>
          <w:sz w:val="28"/>
          <w:szCs w:val="28"/>
        </w:rPr>
        <w:t>по ул. Парковая от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1 до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 xml:space="preserve">4, </w:t>
      </w:r>
    </w:p>
    <w:p w:rsidR="00E44806" w:rsidRPr="00C84930" w:rsidRDefault="00E44806" w:rsidP="00E44806">
      <w:pPr>
        <w:pStyle w:val="af3"/>
        <w:spacing w:line="360" w:lineRule="auto"/>
        <w:ind w:left="1571"/>
        <w:jc w:val="both"/>
        <w:rPr>
          <w:rFonts w:ascii="Times New Roman" w:hAnsi="Times New Roman" w:cs="Times New Roman"/>
          <w:sz w:val="28"/>
          <w:szCs w:val="28"/>
        </w:rPr>
      </w:pPr>
      <w:r>
        <w:rPr>
          <w:rFonts w:ascii="Times New Roman" w:hAnsi="Times New Roman" w:cs="Times New Roman"/>
          <w:sz w:val="28"/>
          <w:szCs w:val="28"/>
        </w:rPr>
        <w:t>Диаметр</w:t>
      </w:r>
      <w:r w:rsidRPr="00C84930">
        <w:rPr>
          <w:rFonts w:ascii="Times New Roman" w:hAnsi="Times New Roman" w:cs="Times New Roman"/>
          <w:sz w:val="28"/>
          <w:szCs w:val="28"/>
        </w:rPr>
        <w:t xml:space="preserve"> 100</w:t>
      </w:r>
      <w:r>
        <w:rPr>
          <w:rFonts w:ascii="Times New Roman" w:hAnsi="Times New Roman" w:cs="Times New Roman"/>
          <w:sz w:val="28"/>
          <w:szCs w:val="28"/>
        </w:rPr>
        <w:t xml:space="preserve"> </w:t>
      </w:r>
      <w:r w:rsidRPr="00C84930">
        <w:rPr>
          <w:rFonts w:ascii="Times New Roman" w:hAnsi="Times New Roman" w:cs="Times New Roman"/>
          <w:sz w:val="28"/>
          <w:szCs w:val="28"/>
        </w:rPr>
        <w:t>мм</w:t>
      </w:r>
      <w:r>
        <w:rPr>
          <w:rFonts w:ascii="Times New Roman" w:hAnsi="Times New Roman" w:cs="Times New Roman"/>
          <w:sz w:val="28"/>
          <w:szCs w:val="28"/>
        </w:rPr>
        <w:t>, протяженность</w:t>
      </w:r>
      <w:r w:rsidRPr="00C84930">
        <w:rPr>
          <w:rFonts w:ascii="Times New Roman" w:hAnsi="Times New Roman" w:cs="Times New Roman"/>
          <w:sz w:val="28"/>
          <w:szCs w:val="28"/>
        </w:rPr>
        <w:t xml:space="preserve"> 350</w:t>
      </w:r>
      <w:r>
        <w:rPr>
          <w:rFonts w:ascii="Times New Roman" w:hAnsi="Times New Roman" w:cs="Times New Roman"/>
          <w:sz w:val="28"/>
          <w:szCs w:val="28"/>
        </w:rPr>
        <w:t xml:space="preserve"> м;</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C84930">
        <w:rPr>
          <w:rFonts w:ascii="Times New Roman" w:hAnsi="Times New Roman" w:cs="Times New Roman"/>
          <w:sz w:val="28"/>
          <w:szCs w:val="28"/>
        </w:rPr>
        <w:t>от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7 у ДК до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15 у дома №</w:t>
      </w:r>
      <w:r>
        <w:rPr>
          <w:rFonts w:ascii="Times New Roman" w:hAnsi="Times New Roman" w:cs="Times New Roman"/>
          <w:sz w:val="28"/>
          <w:szCs w:val="28"/>
        </w:rPr>
        <w:t xml:space="preserve"> </w:t>
      </w:r>
      <w:r w:rsidRPr="00C84930">
        <w:rPr>
          <w:rFonts w:ascii="Times New Roman" w:hAnsi="Times New Roman" w:cs="Times New Roman"/>
          <w:sz w:val="28"/>
          <w:szCs w:val="28"/>
        </w:rPr>
        <w:t xml:space="preserve">5 по ул. Ленина, </w:t>
      </w:r>
      <w:r>
        <w:rPr>
          <w:rFonts w:ascii="Times New Roman" w:hAnsi="Times New Roman" w:cs="Times New Roman"/>
          <w:sz w:val="28"/>
          <w:szCs w:val="28"/>
        </w:rPr>
        <w:t>Диаметр</w:t>
      </w:r>
      <w:r w:rsidRPr="00C84930">
        <w:rPr>
          <w:rFonts w:ascii="Times New Roman" w:hAnsi="Times New Roman" w:cs="Times New Roman"/>
          <w:sz w:val="28"/>
          <w:szCs w:val="28"/>
        </w:rPr>
        <w:t xml:space="preserve"> 100</w:t>
      </w:r>
      <w:r>
        <w:rPr>
          <w:rFonts w:ascii="Times New Roman" w:hAnsi="Times New Roman" w:cs="Times New Roman"/>
          <w:sz w:val="28"/>
          <w:szCs w:val="28"/>
        </w:rPr>
        <w:t xml:space="preserve"> мм, протяженность</w:t>
      </w:r>
      <w:r w:rsidRPr="00C84930">
        <w:rPr>
          <w:rFonts w:ascii="Times New Roman" w:hAnsi="Times New Roman" w:cs="Times New Roman"/>
          <w:sz w:val="28"/>
          <w:szCs w:val="28"/>
        </w:rPr>
        <w:t xml:space="preserve"> 360</w:t>
      </w:r>
      <w:r>
        <w:rPr>
          <w:rFonts w:ascii="Times New Roman" w:hAnsi="Times New Roman" w:cs="Times New Roman"/>
          <w:sz w:val="28"/>
          <w:szCs w:val="28"/>
        </w:rPr>
        <w:t xml:space="preserve"> м.</w:t>
      </w:r>
    </w:p>
    <w:p w:rsidR="00E44806" w:rsidRDefault="00E44806" w:rsidP="00E44806">
      <w:pPr>
        <w:spacing w:line="360" w:lineRule="auto"/>
        <w:ind w:firstLine="851"/>
        <w:jc w:val="both"/>
        <w:rPr>
          <w:rFonts w:ascii="Times New Roman" w:hAnsi="Times New Roman" w:cs="Times New Roman"/>
          <w:b/>
          <w:sz w:val="28"/>
          <w:szCs w:val="28"/>
        </w:rPr>
      </w:pPr>
    </w:p>
    <w:p w:rsidR="00E44806" w:rsidRPr="00FB08D7" w:rsidRDefault="00E44806" w:rsidP="00E44806">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lastRenderedPageBreak/>
        <w:t>с. Бородулино:</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котельной по улице Советской, по улице Октябрьской до Октябрьской</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22</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E44806" w:rsidRDefault="00E44806" w:rsidP="00264AF7">
      <w:pPr>
        <w:pStyle w:val="af3"/>
        <w:numPr>
          <w:ilvl w:val="0"/>
          <w:numId w:val="11"/>
        </w:numPr>
        <w:spacing w:line="360" w:lineRule="auto"/>
        <w:jc w:val="both"/>
        <w:rPr>
          <w:rFonts w:ascii="Times New Roman" w:hAnsi="Times New Roman" w:cs="Times New Roman"/>
          <w:sz w:val="28"/>
          <w:szCs w:val="28"/>
        </w:rPr>
      </w:pPr>
      <w:r w:rsidRPr="00D174AD">
        <w:rPr>
          <w:rFonts w:ascii="Times New Roman" w:hAnsi="Times New Roman" w:cs="Times New Roman"/>
          <w:sz w:val="28"/>
          <w:szCs w:val="28"/>
        </w:rPr>
        <w:t>Строительство участка трубопровода ГВС от ул. Советской до ул. Октябрьская, 32</w:t>
      </w:r>
      <w:r>
        <w:rPr>
          <w:rFonts w:ascii="Times New Roman" w:hAnsi="Times New Roman" w:cs="Times New Roman"/>
          <w:sz w:val="28"/>
          <w:szCs w:val="28"/>
        </w:rPr>
        <w:t>.</w:t>
      </w:r>
    </w:p>
    <w:p w:rsidR="00E44806" w:rsidRDefault="00E44806" w:rsidP="00E44806">
      <w:pPr>
        <w:pStyle w:val="af3"/>
        <w:spacing w:line="360" w:lineRule="auto"/>
        <w:ind w:left="1571"/>
        <w:jc w:val="both"/>
        <w:rPr>
          <w:rFonts w:ascii="Times New Roman" w:hAnsi="Times New Roman" w:cs="Times New Roman"/>
          <w:sz w:val="28"/>
          <w:szCs w:val="28"/>
        </w:rPr>
        <w:sectPr w:rsidR="00E44806" w:rsidSect="00E44806">
          <w:pgSz w:w="11906" w:h="16838"/>
          <w:pgMar w:top="1134" w:right="850" w:bottom="1134" w:left="1701" w:header="708" w:footer="708" w:gutter="0"/>
          <w:cols w:space="708"/>
          <w:docGrid w:linePitch="360"/>
        </w:sectPr>
      </w:pPr>
    </w:p>
    <w:p w:rsidR="00E44806" w:rsidRDefault="00E44806" w:rsidP="00E44806">
      <w:pPr>
        <w:spacing w:after="0" w:line="240" w:lineRule="auto"/>
        <w:jc w:val="right"/>
        <w:rPr>
          <w:rFonts w:ascii="Times New Roman" w:hAnsi="Times New Roman" w:cs="Times New Roman"/>
        </w:rPr>
      </w:pPr>
      <w:r w:rsidRPr="00DE2E90">
        <w:rPr>
          <w:rFonts w:ascii="Times New Roman" w:hAnsi="Times New Roman" w:cs="Times New Roman"/>
        </w:rPr>
        <w:lastRenderedPageBreak/>
        <w:t xml:space="preserve"> Таблица 7.</w:t>
      </w:r>
      <w:r w:rsidR="00D61380">
        <w:rPr>
          <w:rFonts w:ascii="Times New Roman" w:hAnsi="Times New Roman" w:cs="Times New Roman"/>
        </w:rPr>
        <w:t>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E44806" w:rsidRPr="00DE2E90" w:rsidRDefault="00E44806" w:rsidP="00E44806">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5471" w:type="dxa"/>
        <w:jc w:val="center"/>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7"/>
        <w:gridCol w:w="3251"/>
        <w:gridCol w:w="1455"/>
        <w:gridCol w:w="671"/>
        <w:gridCol w:w="10"/>
        <w:gridCol w:w="1463"/>
        <w:gridCol w:w="795"/>
        <w:gridCol w:w="709"/>
        <w:gridCol w:w="850"/>
        <w:gridCol w:w="709"/>
        <w:gridCol w:w="709"/>
        <w:gridCol w:w="829"/>
        <w:gridCol w:w="709"/>
        <w:gridCol w:w="31"/>
        <w:gridCol w:w="678"/>
        <w:gridCol w:w="709"/>
        <w:gridCol w:w="588"/>
        <w:gridCol w:w="708"/>
      </w:tblGrid>
      <w:tr w:rsidR="00D61380" w:rsidRPr="00FB08D7" w:rsidTr="00D61380">
        <w:trPr>
          <w:trHeight w:val="290"/>
          <w:jc w:val="center"/>
        </w:trPr>
        <w:tc>
          <w:tcPr>
            <w:tcW w:w="597" w:type="dxa"/>
            <w:vMerge w:val="restart"/>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w:t>
            </w:r>
          </w:p>
        </w:tc>
        <w:tc>
          <w:tcPr>
            <w:tcW w:w="3251" w:type="dxa"/>
            <w:vMerge w:val="restart"/>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Мероприятия, оборудование</w:t>
            </w:r>
          </w:p>
        </w:tc>
        <w:tc>
          <w:tcPr>
            <w:tcW w:w="2126" w:type="dxa"/>
            <w:gridSpan w:val="2"/>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Характеристика</w:t>
            </w:r>
          </w:p>
        </w:tc>
        <w:tc>
          <w:tcPr>
            <w:tcW w:w="1473" w:type="dxa"/>
            <w:gridSpan w:val="2"/>
            <w:vMerge w:val="restart"/>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Капитальные вложения, всего</w:t>
            </w:r>
          </w:p>
        </w:tc>
        <w:tc>
          <w:tcPr>
            <w:tcW w:w="6728" w:type="dxa"/>
            <w:gridSpan w:val="10"/>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В том числе по годам, тыс. руб.</w:t>
            </w:r>
          </w:p>
        </w:tc>
        <w:tc>
          <w:tcPr>
            <w:tcW w:w="588"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08"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r>
      <w:tr w:rsidR="00D61380" w:rsidRPr="00FB08D7" w:rsidTr="00D61380">
        <w:trPr>
          <w:trHeight w:val="290"/>
          <w:jc w:val="center"/>
        </w:trPr>
        <w:tc>
          <w:tcPr>
            <w:tcW w:w="597" w:type="dxa"/>
            <w:vMerge/>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Merge/>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1455"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Кол-во</w:t>
            </w:r>
          </w:p>
        </w:tc>
        <w:tc>
          <w:tcPr>
            <w:tcW w:w="671"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Цена</w:t>
            </w:r>
          </w:p>
        </w:tc>
        <w:tc>
          <w:tcPr>
            <w:tcW w:w="1473" w:type="dxa"/>
            <w:gridSpan w:val="2"/>
            <w:vMerge/>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795"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2014</w:t>
            </w:r>
          </w:p>
        </w:tc>
        <w:tc>
          <w:tcPr>
            <w:tcW w:w="70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2015</w:t>
            </w:r>
          </w:p>
        </w:tc>
        <w:tc>
          <w:tcPr>
            <w:tcW w:w="850"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2016</w:t>
            </w:r>
          </w:p>
        </w:tc>
        <w:tc>
          <w:tcPr>
            <w:tcW w:w="70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2017</w:t>
            </w:r>
          </w:p>
        </w:tc>
        <w:tc>
          <w:tcPr>
            <w:tcW w:w="70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2018</w:t>
            </w:r>
          </w:p>
        </w:tc>
        <w:tc>
          <w:tcPr>
            <w:tcW w:w="82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2019</w:t>
            </w:r>
          </w:p>
        </w:tc>
        <w:tc>
          <w:tcPr>
            <w:tcW w:w="70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2020</w:t>
            </w:r>
          </w:p>
        </w:tc>
        <w:tc>
          <w:tcPr>
            <w:tcW w:w="709" w:type="dxa"/>
            <w:gridSpan w:val="2"/>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2021</w:t>
            </w:r>
          </w:p>
        </w:tc>
        <w:tc>
          <w:tcPr>
            <w:tcW w:w="709"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2022</w:t>
            </w:r>
          </w:p>
        </w:tc>
        <w:tc>
          <w:tcPr>
            <w:tcW w:w="588"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2023</w:t>
            </w:r>
          </w:p>
        </w:tc>
        <w:tc>
          <w:tcPr>
            <w:tcW w:w="708" w:type="dxa"/>
            <w:shd w:val="clear" w:color="auto" w:fill="FFC000"/>
            <w:vAlign w:val="center"/>
          </w:tcPr>
          <w:p w:rsidR="00D61380" w:rsidRPr="00FB08D7" w:rsidRDefault="00D61380"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2024</w:t>
            </w:r>
          </w:p>
        </w:tc>
      </w:tr>
      <w:tr w:rsidR="00E44806" w:rsidRPr="00FB08D7" w:rsidTr="00D61380">
        <w:trPr>
          <w:trHeight w:val="290"/>
          <w:jc w:val="center"/>
        </w:trPr>
        <w:tc>
          <w:tcPr>
            <w:tcW w:w="15471" w:type="dxa"/>
            <w:gridSpan w:val="18"/>
            <w:shd w:val="clear" w:color="auto" w:fill="FFFF00"/>
            <w:vAlign w:val="center"/>
          </w:tcPr>
          <w:p w:rsidR="00E44806" w:rsidRPr="00FB08D7" w:rsidRDefault="00E44806" w:rsidP="00264AF7">
            <w:pPr>
              <w:pStyle w:val="af3"/>
              <w:numPr>
                <w:ilvl w:val="0"/>
                <w:numId w:val="19"/>
              </w:num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Мероприятия по модернизации централизованной системы теплоснабжения</w:t>
            </w:r>
          </w:p>
        </w:tc>
      </w:tr>
      <w:tr w:rsidR="00E44806" w:rsidRPr="00FB08D7" w:rsidTr="00D61380">
        <w:trPr>
          <w:trHeight w:val="362"/>
          <w:jc w:val="center"/>
        </w:trPr>
        <w:tc>
          <w:tcPr>
            <w:tcW w:w="15471" w:type="dxa"/>
            <w:gridSpan w:val="18"/>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п. Октябрьский</w:t>
            </w:r>
          </w:p>
        </w:tc>
      </w:tr>
      <w:tr w:rsidR="00E44806" w:rsidRPr="00FB08D7" w:rsidTr="00D61380">
        <w:trPr>
          <w:trHeight w:val="739"/>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Чапаева № 2 до улицы Маяковского №№2,6</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L=180м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67,26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16,82</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17,49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32,96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42,04</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10,51</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10,93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20,60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72"/>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66"/>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84,08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21,02</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21,86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41,20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305"/>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321,9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98,55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24,64</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48,29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118,26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29,57</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30,75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57,95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42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1067,19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266,8</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277,47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522,9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566"/>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Свердлова №36 до улицы Свердлова №50а</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L=420м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156,95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56,50</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69,06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31,39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35,31</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43,16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52"/>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95"/>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420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196,18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70,63</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86,32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39,24</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305"/>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 xml:space="preserve">Напорные трубы для ГВС из полужесткого пенополиуретана </w:t>
            </w:r>
            <w:r w:rsidRPr="00FB08D7">
              <w:rPr>
                <w:rFonts w:ascii="Times New Roman" w:hAnsi="Times New Roman" w:cs="Times New Roman"/>
                <w:color w:val="000000"/>
                <w:sz w:val="18"/>
                <w:szCs w:val="18"/>
              </w:rPr>
              <w:lastRenderedPageBreak/>
              <w:t>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lastRenderedPageBreak/>
              <w:t>420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551,8</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674,52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306,6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229,95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82,78</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101,18</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45,99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275,94</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99,34</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121,41</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55,19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2490,11</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896,4</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1095,65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498,0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3.</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Чапаева №4б до Чапаева №2</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L=300м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112,10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58,29</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53,81</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70,07</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36,43</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33,63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140,13</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72,87</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67,26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1095,00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569,4</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525,60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85,41</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78,84</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197,10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102,4</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94,61</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1778,65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924,9</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853,75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15471" w:type="dxa"/>
            <w:gridSpan w:val="18"/>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д. Б. Седельниково</w:t>
            </w:r>
          </w:p>
        </w:tc>
      </w:tr>
      <w:tr w:rsidR="00E44806" w:rsidRPr="00FB08D7" w:rsidTr="00D61380">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4.</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угольной котельной до Дома Культуры улица Ленина № 25</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L=170м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63,53</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31,13</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32,40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39,70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19,45</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20,25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79,41</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38,91</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40,50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620,50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304,0</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316,46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93,08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45,61</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47,47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111,69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54,73</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56,96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1007,90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493,8</w:t>
            </w: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514,03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5.</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угольной котельной до по улице Свердлова до улицы 1 мая № 3</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L=250м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93,42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73,80</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58,39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46,13</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12,26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92,25</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24,52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912,50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720,8</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191,6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136,88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108,1</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28,74</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129,7</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34,49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1482,21</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1170</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311,2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1030"/>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6.</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Разработка и строительство участка трубопровода ГВС от ТК по улице Свердлова №7 к жилым домам по улице 1 мая №№ 5,7</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D=100мм, L=180м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w:t>
            </w: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w:t>
            </w: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1219"/>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87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 комплекса установки ГНБ после прокладки трубопроводов с тяговым усилием от 12 до 25 тс (от 118,0 до 245,0 кн)</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69,68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69,68</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1262"/>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 xml:space="preserve">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100 мм (пилотная </w:t>
            </w:r>
            <w:r w:rsidRPr="00FB08D7">
              <w:rPr>
                <w:rFonts w:ascii="Times New Roman" w:hAnsi="Times New Roman" w:cs="Times New Roman"/>
                <w:color w:val="000000"/>
                <w:sz w:val="18"/>
                <w:szCs w:val="18"/>
              </w:rPr>
              <w:lastRenderedPageBreak/>
              <w:t>скважина)</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lastRenderedPageBreak/>
              <w:t>180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387,1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131,40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131,4</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256,23</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367,92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367,9</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1780,05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1780</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290"/>
          <w:jc w:val="center"/>
        </w:trPr>
        <w:tc>
          <w:tcPr>
            <w:tcW w:w="15471" w:type="dxa"/>
            <w:gridSpan w:val="18"/>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с. Патруши</w:t>
            </w:r>
          </w:p>
        </w:tc>
      </w:tr>
      <w:tr w:rsidR="00E44806" w:rsidRPr="00FB08D7" w:rsidTr="00D61380">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7.</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ТП по улице Революции до улицы Советской №102</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L=180м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186,84</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186,8</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233,55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233,5</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1825,00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1825</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273,75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273,7</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328,50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328,5</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2964,42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2964</w:t>
            </w: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446EFA">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8.</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ТК по улице Революции№84 до улицы Революции №96</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L=280м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104,63</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0,00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130,79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130,7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280</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1022,00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1022</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183,96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183,9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1660,07</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1660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290"/>
          <w:jc w:val="center"/>
        </w:trPr>
        <w:tc>
          <w:tcPr>
            <w:tcW w:w="15471" w:type="dxa"/>
            <w:gridSpan w:val="18"/>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с. Бородулино</w:t>
            </w:r>
          </w:p>
        </w:tc>
      </w:tr>
      <w:tr w:rsidR="00E44806" w:rsidRPr="00FB08D7" w:rsidTr="00D61380">
        <w:trPr>
          <w:trHeight w:val="87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9.</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котельной по улице Советской, по улице Октябрьской до Октябрьской №22</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L=995м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371,81</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85,52</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63,21</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40,90</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59,49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66,93</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55,7</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232,38</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53,45</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39,50</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25,56</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37,18</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41,83</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34,8</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995</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464,76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106,9</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79,01</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51,12</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74,36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83,66</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69,7</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995</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3631,75</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835,3</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617,40</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399,4</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581,0</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653,7</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544</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544,76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125,3</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92,61</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59,92</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87,16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98,06</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81,7</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653,72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150,3</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111,13</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71,91</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117,6</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5899,19</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1356</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1002,86</w:t>
            </w: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648,9</w:t>
            </w: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943,8</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1061</w:t>
            </w: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884</w:t>
            </w: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581"/>
          <w:jc w:val="center"/>
        </w:trPr>
        <w:tc>
          <w:tcPr>
            <w:tcW w:w="597"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10.</w:t>
            </w:r>
          </w:p>
        </w:tc>
        <w:tc>
          <w:tcPr>
            <w:tcW w:w="325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Строительство участка трубопровода ГВС от ул. Советской до ул. Октябрьская, 32</w:t>
            </w:r>
          </w:p>
        </w:tc>
        <w:tc>
          <w:tcPr>
            <w:tcW w:w="145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D=100мм, L=415м</w:t>
            </w:r>
          </w:p>
        </w:tc>
        <w:tc>
          <w:tcPr>
            <w:tcW w:w="671"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231,74</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90,38</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141,3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144,84</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56,49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88,35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прокладка труб</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415</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698</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289,67</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112,97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176,7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581"/>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415</w:t>
            </w: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3120</w:t>
            </w: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1294,80</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504,97</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789,8</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194,22</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75,75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118,4</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233,06</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90,89</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142,1</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Итого</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2388,33</w:t>
            </w: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931,45</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1456</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D61380">
        <w:trPr>
          <w:trHeight w:val="290"/>
          <w:jc w:val="center"/>
        </w:trPr>
        <w:tc>
          <w:tcPr>
            <w:tcW w:w="597"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11.</w:t>
            </w:r>
          </w:p>
        </w:tc>
        <w:tc>
          <w:tcPr>
            <w:tcW w:w="3251"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теплопунктов Industrial</w:t>
            </w:r>
          </w:p>
        </w:tc>
        <w:tc>
          <w:tcPr>
            <w:tcW w:w="1455"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681" w:type="dxa"/>
            <w:gridSpan w:val="2"/>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1463"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rPr>
            </w:pPr>
          </w:p>
        </w:tc>
        <w:tc>
          <w:tcPr>
            <w:tcW w:w="708" w:type="dxa"/>
            <w:shd w:val="clear" w:color="auto" w:fill="FFFF00"/>
            <w:vAlign w:val="center"/>
          </w:tcPr>
          <w:p w:rsidR="00E44806" w:rsidRPr="00FB08D7" w:rsidRDefault="00E44806" w:rsidP="00D61380">
            <w:pPr>
              <w:autoSpaceDE w:val="0"/>
              <w:autoSpaceDN w:val="0"/>
              <w:adjustRightInd w:val="0"/>
              <w:spacing w:after="0" w:line="240" w:lineRule="auto"/>
              <w:jc w:val="center"/>
              <w:rPr>
                <w:rFonts w:ascii="Times New Roman" w:hAnsi="Times New Roman" w:cs="Times New Roman"/>
                <w:color w:val="000000"/>
              </w:rPr>
            </w:pPr>
          </w:p>
        </w:tc>
      </w:tr>
      <w:tr w:rsidR="00E44806" w:rsidRPr="00FB08D7" w:rsidTr="00E44806">
        <w:trPr>
          <w:trHeight w:val="290"/>
          <w:jc w:val="center"/>
        </w:trPr>
        <w:tc>
          <w:tcPr>
            <w:tcW w:w="597" w:type="dxa"/>
          </w:tcPr>
          <w:p w:rsidR="00E44806" w:rsidRPr="00FB08D7" w:rsidRDefault="00E44806" w:rsidP="00E44806">
            <w:pPr>
              <w:autoSpaceDE w:val="0"/>
              <w:autoSpaceDN w:val="0"/>
              <w:adjustRightInd w:val="0"/>
              <w:spacing w:after="0" w:line="240" w:lineRule="auto"/>
              <w:jc w:val="right"/>
              <w:rPr>
                <w:rFonts w:ascii="Times New Roman" w:hAnsi="Times New Roman" w:cs="Times New Roman"/>
                <w:color w:val="000000"/>
                <w:sz w:val="18"/>
                <w:szCs w:val="18"/>
              </w:rPr>
            </w:pPr>
          </w:p>
        </w:tc>
        <w:tc>
          <w:tcPr>
            <w:tcW w:w="3251" w:type="dxa"/>
          </w:tcPr>
          <w:p w:rsidR="00E44806" w:rsidRPr="00FB08D7" w:rsidRDefault="00E44806" w:rsidP="00E44806">
            <w:pPr>
              <w:autoSpaceDE w:val="0"/>
              <w:autoSpaceDN w:val="0"/>
              <w:adjustRightInd w:val="0"/>
              <w:spacing w:after="0" w:line="240" w:lineRule="auto"/>
              <w:rPr>
                <w:rFonts w:ascii="Times New Roman" w:hAnsi="Times New Roman" w:cs="Times New Roman"/>
                <w:color w:val="000000"/>
                <w:sz w:val="18"/>
                <w:szCs w:val="18"/>
              </w:rPr>
            </w:pPr>
            <w:r w:rsidRPr="00FB08D7">
              <w:rPr>
                <w:rFonts w:ascii="Times New Roman" w:hAnsi="Times New Roman" w:cs="Times New Roman"/>
                <w:color w:val="000000"/>
                <w:sz w:val="18"/>
                <w:szCs w:val="18"/>
              </w:rPr>
              <w:t>Строительно-монтажные работы и ПНР</w:t>
            </w:r>
          </w:p>
        </w:tc>
        <w:tc>
          <w:tcPr>
            <w:tcW w:w="145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w:t>
            </w:r>
          </w:p>
        </w:tc>
        <w:tc>
          <w:tcPr>
            <w:tcW w:w="681"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35020</w:t>
            </w:r>
          </w:p>
        </w:tc>
        <w:tc>
          <w:tcPr>
            <w:tcW w:w="1463"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686,3</w:t>
            </w: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714,4</w:t>
            </w:r>
          </w:p>
        </w:tc>
        <w:tc>
          <w:tcPr>
            <w:tcW w:w="82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c>
          <w:tcPr>
            <w:tcW w:w="708" w:type="dxa"/>
            <w:vAlign w:val="center"/>
          </w:tcPr>
          <w:p w:rsidR="00E44806" w:rsidRPr="00FB08D7" w:rsidRDefault="00E44806" w:rsidP="00E44806">
            <w:pPr>
              <w:autoSpaceDE w:val="0"/>
              <w:autoSpaceDN w:val="0"/>
              <w:adjustRightInd w:val="0"/>
              <w:spacing w:after="0" w:line="240" w:lineRule="auto"/>
              <w:jc w:val="center"/>
              <w:rPr>
                <w:rFonts w:ascii="Times New Roman" w:hAnsi="Times New Roman" w:cs="Times New Roman"/>
                <w:color w:val="000000"/>
              </w:rPr>
            </w:pPr>
          </w:p>
        </w:tc>
      </w:tr>
    </w:tbl>
    <w:p w:rsidR="00E44806" w:rsidRPr="002866FF" w:rsidRDefault="00E44806" w:rsidP="00E44806">
      <w:pPr>
        <w:spacing w:after="0" w:line="360" w:lineRule="auto"/>
        <w:ind w:firstLine="709"/>
        <w:jc w:val="both"/>
        <w:rPr>
          <w:rFonts w:ascii="Times New Roman" w:hAnsi="Times New Roman" w:cs="Times New Roman"/>
          <w:sz w:val="28"/>
        </w:rPr>
      </w:pPr>
    </w:p>
    <w:p w:rsidR="00E44806" w:rsidRDefault="00E44806" w:rsidP="00E44806">
      <w:pPr>
        <w:spacing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7.</w:t>
      </w:r>
      <w:r w:rsidR="00446EFA">
        <w:rPr>
          <w:rFonts w:ascii="Times New Roman" w:hAnsi="Times New Roman" w:cs="Times New Roman"/>
          <w:sz w:val="28"/>
          <w:szCs w:val="28"/>
        </w:rPr>
        <w:t>4</w:t>
      </w:r>
      <w:r>
        <w:rPr>
          <w:rFonts w:ascii="Times New Roman" w:hAnsi="Times New Roman" w:cs="Times New Roman"/>
          <w:sz w:val="28"/>
          <w:szCs w:val="28"/>
        </w:rPr>
        <w:t>.</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E44806" w:rsidRPr="00075B95" w:rsidRDefault="00E44806" w:rsidP="00E44806">
      <w:pPr>
        <w:spacing w:after="0" w:line="240" w:lineRule="auto"/>
        <w:ind w:firstLine="851"/>
        <w:jc w:val="right"/>
        <w:rPr>
          <w:rFonts w:ascii="Times New Roman" w:hAnsi="Times New Roman" w:cs="Times New Roman"/>
        </w:rPr>
      </w:pPr>
      <w:r w:rsidRPr="00075B95">
        <w:rPr>
          <w:rFonts w:ascii="Times New Roman" w:hAnsi="Times New Roman" w:cs="Times New Roman"/>
        </w:rPr>
        <w:t>Таблица 7.</w:t>
      </w:r>
      <w:r w:rsidR="00446EFA">
        <w:rPr>
          <w:rFonts w:ascii="Times New Roman" w:hAnsi="Times New Roman" w:cs="Times New Roman"/>
        </w:rPr>
        <w:t>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5790" w:type="dxa"/>
        <w:jc w:val="center"/>
        <w:tblInd w:w="91" w:type="dxa"/>
        <w:tblLook w:val="04A0" w:firstRow="1" w:lastRow="0" w:firstColumn="1" w:lastColumn="0" w:noHBand="0" w:noVBand="1"/>
      </w:tblPr>
      <w:tblGrid>
        <w:gridCol w:w="4438"/>
        <w:gridCol w:w="1108"/>
        <w:gridCol w:w="960"/>
        <w:gridCol w:w="960"/>
        <w:gridCol w:w="960"/>
        <w:gridCol w:w="1052"/>
        <w:gridCol w:w="1052"/>
        <w:gridCol w:w="1052"/>
        <w:gridCol w:w="1052"/>
        <w:gridCol w:w="1052"/>
        <w:gridCol w:w="1052"/>
        <w:gridCol w:w="1052"/>
      </w:tblGrid>
      <w:tr w:rsidR="00E44806" w:rsidRPr="00075B95" w:rsidTr="00D61380">
        <w:trPr>
          <w:trHeight w:val="300"/>
          <w:jc w:val="center"/>
        </w:trPr>
        <w:tc>
          <w:tcPr>
            <w:tcW w:w="4438"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Характеристика</w:t>
            </w:r>
          </w:p>
        </w:tc>
        <w:tc>
          <w:tcPr>
            <w:tcW w:w="11352" w:type="dxa"/>
            <w:gridSpan w:val="11"/>
            <w:tcBorders>
              <w:top w:val="single" w:sz="4" w:space="0" w:color="auto"/>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В том числе по годам, тыс. руб.</w:t>
            </w:r>
          </w:p>
        </w:tc>
      </w:tr>
      <w:tr w:rsidR="00E44806" w:rsidRPr="00075B95" w:rsidTr="00D61380">
        <w:trPr>
          <w:trHeight w:val="300"/>
          <w:jc w:val="center"/>
        </w:trPr>
        <w:tc>
          <w:tcPr>
            <w:tcW w:w="4438" w:type="dxa"/>
            <w:tcBorders>
              <w:top w:val="nil"/>
              <w:left w:val="single" w:sz="4" w:space="0" w:color="auto"/>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Кол-во</w:t>
            </w:r>
          </w:p>
        </w:tc>
        <w:tc>
          <w:tcPr>
            <w:tcW w:w="1108"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2014</w:t>
            </w:r>
          </w:p>
        </w:tc>
        <w:tc>
          <w:tcPr>
            <w:tcW w:w="960"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2015</w:t>
            </w:r>
          </w:p>
        </w:tc>
        <w:tc>
          <w:tcPr>
            <w:tcW w:w="960"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2016</w:t>
            </w:r>
          </w:p>
        </w:tc>
        <w:tc>
          <w:tcPr>
            <w:tcW w:w="960"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2017</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2018</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2019</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2020</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2021</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2022</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2023</w:t>
            </w:r>
          </w:p>
        </w:tc>
        <w:tc>
          <w:tcPr>
            <w:tcW w:w="1052" w:type="dxa"/>
            <w:tcBorders>
              <w:top w:val="nil"/>
              <w:left w:val="nil"/>
              <w:bottom w:val="single" w:sz="4" w:space="0" w:color="auto"/>
              <w:right w:val="single" w:sz="4" w:space="0" w:color="auto"/>
            </w:tcBorders>
            <w:shd w:val="clear" w:color="auto" w:fill="FFC000"/>
            <w:vAlign w:val="center"/>
            <w:hideMark/>
          </w:tcPr>
          <w:p w:rsidR="00E44806" w:rsidRPr="00075B95" w:rsidRDefault="00E44806" w:rsidP="00E44806">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2024</w:t>
            </w:r>
          </w:p>
        </w:tc>
      </w:tr>
      <w:tr w:rsidR="00E44806" w:rsidRPr="00075B95" w:rsidTr="00E44806">
        <w:trPr>
          <w:trHeight w:val="1200"/>
          <w:jc w:val="center"/>
        </w:trPr>
        <w:tc>
          <w:tcPr>
            <w:tcW w:w="4438" w:type="dxa"/>
            <w:tcBorders>
              <w:top w:val="nil"/>
              <w:left w:val="single" w:sz="4" w:space="0" w:color="auto"/>
              <w:bottom w:val="single" w:sz="4" w:space="0" w:color="auto"/>
              <w:right w:val="single" w:sz="4" w:space="0" w:color="auto"/>
            </w:tcBorders>
            <w:shd w:val="clear" w:color="auto" w:fill="auto"/>
            <w:vAlign w:val="center"/>
            <w:hideMark/>
          </w:tcPr>
          <w:p w:rsidR="00E44806" w:rsidRPr="00075B95" w:rsidRDefault="00E44806" w:rsidP="00E44806">
            <w:pPr>
              <w:pStyle w:val="af3"/>
              <w:spacing w:after="0" w:line="240" w:lineRule="auto"/>
              <w:ind w:left="0"/>
              <w:jc w:val="center"/>
              <w:rPr>
                <w:rFonts w:ascii="Times New Roman" w:eastAsia="Times New Roman" w:hAnsi="Times New Roman" w:cs="Times New Roman"/>
                <w:b/>
                <w:color w:val="000000"/>
              </w:rPr>
            </w:pPr>
            <w:r w:rsidRPr="00075B95">
              <w:rPr>
                <w:rFonts w:ascii="Times New Roman" w:hAnsi="Times New Roman" w:cs="Times New Roman"/>
                <w:b/>
                <w:color w:val="000000"/>
                <w:sz w:val="18"/>
                <w:szCs w:val="18"/>
              </w:rPr>
              <w:t>Мероприятия по модернизации централизованной системы теплоснабжения</w:t>
            </w:r>
          </w:p>
        </w:tc>
        <w:tc>
          <w:tcPr>
            <w:tcW w:w="1108"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1657,11</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2818,59</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2477,82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4061,76</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1856,61</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4784,27</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2915,21</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1061,85</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884,88</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075B95" w:rsidTr="00E44806">
        <w:trPr>
          <w:trHeight w:val="300"/>
          <w:jc w:val="center"/>
        </w:trPr>
        <w:tc>
          <w:tcPr>
            <w:tcW w:w="4438" w:type="dxa"/>
            <w:tcBorders>
              <w:top w:val="nil"/>
              <w:left w:val="single" w:sz="4" w:space="0" w:color="auto"/>
              <w:bottom w:val="single" w:sz="4" w:space="0" w:color="auto"/>
              <w:right w:val="single" w:sz="4" w:space="0" w:color="auto"/>
            </w:tcBorders>
            <w:shd w:val="clear" w:color="auto" w:fill="auto"/>
            <w:noWrap/>
            <w:vAlign w:val="center"/>
            <w:hideMark/>
          </w:tcPr>
          <w:p w:rsidR="00E44806" w:rsidRPr="00075B95" w:rsidRDefault="00E44806" w:rsidP="00E44806">
            <w:pPr>
              <w:pStyle w:val="af3"/>
              <w:spacing w:after="0" w:line="240" w:lineRule="auto"/>
              <w:ind w:left="0"/>
              <w:jc w:val="center"/>
              <w:rPr>
                <w:rFonts w:ascii="Times New Roman" w:eastAsia="Times New Roman" w:hAnsi="Times New Roman" w:cs="Times New Roman"/>
                <w:b/>
                <w:color w:val="000000"/>
              </w:rPr>
            </w:pPr>
            <w:r w:rsidRPr="00075B95">
              <w:rPr>
                <w:rFonts w:ascii="Times New Roman" w:hAnsi="Times New Roman" w:cs="Times New Roman"/>
                <w:b/>
                <w:color w:val="000000"/>
                <w:sz w:val="18"/>
                <w:szCs w:val="18"/>
              </w:rPr>
              <w:t>Мероприятия по модернизации теплоисточников</w:t>
            </w:r>
          </w:p>
        </w:tc>
        <w:tc>
          <w:tcPr>
            <w:tcW w:w="1108"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686,394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734,8608</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21,8612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282,08</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r>
      <w:tr w:rsidR="00E44806" w:rsidRPr="00075B95" w:rsidTr="00E44806">
        <w:trPr>
          <w:trHeight w:val="300"/>
          <w:jc w:val="center"/>
        </w:trPr>
        <w:tc>
          <w:tcPr>
            <w:tcW w:w="4438" w:type="dxa"/>
            <w:tcBorders>
              <w:top w:val="nil"/>
              <w:left w:val="single" w:sz="4" w:space="0" w:color="auto"/>
              <w:bottom w:val="single" w:sz="4" w:space="0" w:color="auto"/>
              <w:right w:val="single" w:sz="4" w:space="0" w:color="auto"/>
            </w:tcBorders>
            <w:shd w:val="clear" w:color="auto" w:fill="auto"/>
            <w:noWrap/>
            <w:vAlign w:val="center"/>
            <w:hideMark/>
          </w:tcPr>
          <w:p w:rsidR="00E44806" w:rsidRPr="00075B95" w:rsidRDefault="00E44806" w:rsidP="00446EFA">
            <w:pPr>
              <w:spacing w:after="0" w:line="240" w:lineRule="auto"/>
              <w:jc w:val="right"/>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108"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1657,11</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2818,59</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3164,22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4796,62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1878,47</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5066,35</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2915,21</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1061,85</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884,88</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p>
        </w:tc>
      </w:tr>
      <w:tr w:rsidR="00E44806" w:rsidRPr="00075B95" w:rsidTr="00E44806">
        <w:trPr>
          <w:trHeight w:val="237"/>
          <w:jc w:val="center"/>
        </w:trPr>
        <w:tc>
          <w:tcPr>
            <w:tcW w:w="4438" w:type="dxa"/>
            <w:tcBorders>
              <w:top w:val="nil"/>
              <w:left w:val="single" w:sz="4" w:space="0" w:color="auto"/>
              <w:bottom w:val="single" w:sz="4" w:space="0" w:color="auto"/>
              <w:right w:val="single" w:sz="4" w:space="0" w:color="auto"/>
            </w:tcBorders>
            <w:shd w:val="clear" w:color="auto" w:fill="auto"/>
            <w:noWrap/>
            <w:vAlign w:val="center"/>
            <w:hideMark/>
          </w:tcPr>
          <w:p w:rsidR="00E44806" w:rsidRPr="00075B95" w:rsidRDefault="00E44806" w:rsidP="00446EFA">
            <w:pPr>
              <w:spacing w:after="0" w:line="240" w:lineRule="auto"/>
              <w:jc w:val="right"/>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1352" w:type="dxa"/>
            <w:gridSpan w:val="11"/>
            <w:tcBorders>
              <w:top w:val="nil"/>
              <w:left w:val="nil"/>
              <w:bottom w:val="single" w:sz="4" w:space="0" w:color="auto"/>
              <w:right w:val="single" w:sz="4" w:space="0" w:color="auto"/>
            </w:tcBorders>
            <w:shd w:val="clear" w:color="auto" w:fill="auto"/>
            <w:noWrap/>
            <w:vAlign w:val="center"/>
            <w:hideMark/>
          </w:tcPr>
          <w:p w:rsidR="00E44806" w:rsidRPr="00075B95" w:rsidRDefault="00E44806" w:rsidP="00E44806">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24243,30</w:t>
            </w:r>
          </w:p>
        </w:tc>
      </w:tr>
    </w:tbl>
    <w:p w:rsidR="00E44806" w:rsidRDefault="00E44806" w:rsidP="00E44806"/>
    <w:p w:rsidR="00E44806" w:rsidRDefault="00E44806" w:rsidP="00E44806">
      <w:pPr>
        <w:sectPr w:rsidR="00E44806" w:rsidSect="00E44806">
          <w:pgSz w:w="16838" w:h="11906" w:orient="landscape"/>
          <w:pgMar w:top="1701" w:right="1134" w:bottom="850" w:left="1134" w:header="708" w:footer="708" w:gutter="0"/>
          <w:cols w:space="708"/>
          <w:docGrid w:linePitch="360"/>
        </w:sectPr>
      </w:pPr>
    </w:p>
    <w:p w:rsidR="00E44806" w:rsidRDefault="00E44806" w:rsidP="00E44806">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8. Решение об определении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w:t>
      </w:r>
      <w:r w:rsidRPr="008D55DD">
        <w:rPr>
          <w:sz w:val="28"/>
          <w:szCs w:val="28"/>
        </w:rPr>
        <w:lastRenderedPageBreak/>
        <w:t>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настоящее время</w:t>
      </w:r>
      <w:r>
        <w:rPr>
          <w:sz w:val="28"/>
          <w:szCs w:val="28"/>
        </w:rPr>
        <w:t xml:space="preserve"> в</w:t>
      </w:r>
      <w:r w:rsidRPr="008D55DD">
        <w:rPr>
          <w:sz w:val="28"/>
          <w:szCs w:val="28"/>
        </w:rPr>
        <w:t xml:space="preserve"> </w:t>
      </w:r>
      <w:r>
        <w:rPr>
          <w:sz w:val="28"/>
          <w:szCs w:val="28"/>
        </w:rPr>
        <w:t xml:space="preserve">с. Патруши, п. Экспериментальный (с. Патруши), с. Бородулино, п. Первомайский, п. Октябрьский, д. Б. Седельниково, ст. д. Б. Седельниково, д. Шайдурово </w:t>
      </w:r>
      <w:r w:rsidRPr="008D55DD">
        <w:rPr>
          <w:sz w:val="28"/>
          <w:szCs w:val="28"/>
        </w:rPr>
        <w:t xml:space="preserve">действует одна теплоснабжающая организация: </w:t>
      </w:r>
      <w:r>
        <w:rPr>
          <w:sz w:val="28"/>
          <w:szCs w:val="28"/>
        </w:rPr>
        <w:t xml:space="preserve">МУП ЖКХ </w:t>
      </w:r>
      <w:r w:rsidRPr="008D55DD">
        <w:rPr>
          <w:sz w:val="28"/>
          <w:szCs w:val="28"/>
        </w:rPr>
        <w:t>«</w:t>
      </w:r>
      <w:r>
        <w:rPr>
          <w:sz w:val="28"/>
          <w:szCs w:val="28"/>
        </w:rPr>
        <w:t>Западное</w:t>
      </w:r>
      <w:r w:rsidRPr="008D55DD">
        <w:rPr>
          <w:sz w:val="28"/>
          <w:szCs w:val="28"/>
        </w:rPr>
        <w:t>».</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 xml:space="preserve">На основании предоставленных данных и критериев определения единой теплоснабжающей организации предлагается определить статус единой </w:t>
      </w:r>
      <w:r w:rsidRPr="008D55DD">
        <w:rPr>
          <w:sz w:val="28"/>
          <w:szCs w:val="28"/>
        </w:rPr>
        <w:lastRenderedPageBreak/>
        <w:t>теплоснабжающей организации</w:t>
      </w:r>
      <w:r>
        <w:rPr>
          <w:sz w:val="28"/>
          <w:szCs w:val="28"/>
        </w:rPr>
        <w:t xml:space="preserve"> на территориях с. Патруши, п. Экспериментальный (с. Патруши), с. Бородулино, п. Первомайский, п. Октябрьский, д. Б. Седельниково, ст. д. Б. Седельниково, д. Шайдурово</w:t>
      </w:r>
      <w:r w:rsidRPr="008D55DD">
        <w:rPr>
          <w:sz w:val="28"/>
          <w:szCs w:val="28"/>
        </w:rPr>
        <w:t xml:space="preserve">: </w:t>
      </w:r>
      <w:r>
        <w:rPr>
          <w:sz w:val="28"/>
          <w:szCs w:val="28"/>
        </w:rPr>
        <w:t>МУП ЖКХ «Западное</w:t>
      </w:r>
      <w:r w:rsidRPr="008D55DD">
        <w:rPr>
          <w:sz w:val="28"/>
          <w:szCs w:val="28"/>
        </w:rPr>
        <w:t>».</w:t>
      </w: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Pr="00DE297B" w:rsidRDefault="00E44806" w:rsidP="00E44806">
      <w:pPr>
        <w:pStyle w:val="530"/>
        <w:keepNext/>
        <w:keepLines/>
        <w:shd w:val="clear" w:color="auto" w:fill="auto"/>
        <w:spacing w:after="0" w:line="360" w:lineRule="auto"/>
        <w:ind w:right="142" w:firstLine="709"/>
        <w:jc w:val="both"/>
        <w:rPr>
          <w:sz w:val="32"/>
          <w:szCs w:val="32"/>
        </w:rPr>
      </w:pPr>
      <w:r w:rsidRPr="00DE297B">
        <w:rPr>
          <w:sz w:val="32"/>
          <w:szCs w:val="32"/>
        </w:rPr>
        <w:lastRenderedPageBreak/>
        <w:t>Раздел 9. Решения о распределении тепловой нагрузки между источниками тепловой энергии.</w:t>
      </w:r>
    </w:p>
    <w:p w:rsidR="00E44806" w:rsidRPr="00957DDB" w:rsidRDefault="00E44806" w:rsidP="00E44806">
      <w:pPr>
        <w:widowControl w:val="0"/>
        <w:spacing w:after="0" w:line="360" w:lineRule="auto"/>
        <w:ind w:left="120" w:right="140" w:firstLine="600"/>
        <w:rPr>
          <w:rFonts w:ascii="Times New Roman" w:hAnsi="Times New Roman" w:cs="Times New Roman"/>
          <w:sz w:val="28"/>
          <w:szCs w:val="28"/>
        </w:rPr>
      </w:pPr>
      <w:r w:rsidRPr="00957DDB">
        <w:rPr>
          <w:rFonts w:ascii="Times New Roman" w:hAnsi="Times New Roman" w:cs="Times New Roman"/>
          <w:sz w:val="28"/>
          <w:szCs w:val="28"/>
        </w:rPr>
        <w:t xml:space="preserve">Передачи тепловых нагрузок одного источника на другие источники на данный момент проектом схемы не предусматривается. Так как источники теплоснабжения имеют резервы мощности. Исходя из гидравлического расчета, выполненного на электронной модели схемы теплоснабжения в РПК </w:t>
      </w:r>
      <w:r w:rsidRPr="00957DDB">
        <w:rPr>
          <w:rFonts w:ascii="Times New Roman" w:hAnsi="Times New Roman" w:cs="Times New Roman"/>
          <w:sz w:val="28"/>
          <w:szCs w:val="28"/>
          <w:lang w:val="en-US"/>
        </w:rPr>
        <w:t>Zulu</w:t>
      </w:r>
      <w:r w:rsidRPr="00957DDB">
        <w:rPr>
          <w:rFonts w:ascii="Times New Roman" w:hAnsi="Times New Roman" w:cs="Times New Roman"/>
          <w:sz w:val="28"/>
          <w:szCs w:val="28"/>
        </w:rPr>
        <w:t xml:space="preserve"> 7.0, можно сделать вывод, что во всех режимах работы тепловых сетей обеспечивается планируемая нагрузка тепловой энергией. </w:t>
      </w:r>
    </w:p>
    <w:p w:rsidR="00E44806" w:rsidRPr="00957DDB" w:rsidRDefault="00E44806" w:rsidP="00E44806">
      <w:pPr>
        <w:widowControl w:val="0"/>
        <w:spacing w:after="0" w:line="360" w:lineRule="auto"/>
        <w:ind w:firstLine="600"/>
        <w:jc w:val="both"/>
        <w:rPr>
          <w:rFonts w:ascii="Times New Roman" w:hAnsi="Times New Roman" w:cs="Times New Roman"/>
          <w:sz w:val="28"/>
          <w:szCs w:val="28"/>
        </w:rPr>
      </w:pPr>
      <w:r w:rsidRPr="00957DDB">
        <w:rPr>
          <w:rFonts w:ascii="Times New Roman" w:hAnsi="Times New Roman" w:cs="Times New Roman"/>
          <w:sz w:val="28"/>
          <w:szCs w:val="28"/>
        </w:rPr>
        <w:t xml:space="preserve">Перспективное распределение тепловой нагрузки между источниками тепловой энергии представлено в таблице </w:t>
      </w:r>
      <w:r>
        <w:rPr>
          <w:rFonts w:ascii="Times New Roman" w:hAnsi="Times New Roman" w:cs="Times New Roman"/>
          <w:sz w:val="28"/>
          <w:szCs w:val="28"/>
        </w:rPr>
        <w:t>9.1.</w:t>
      </w:r>
      <w:r w:rsidRPr="00957DDB">
        <w:rPr>
          <w:rFonts w:ascii="Times New Roman" w:hAnsi="Times New Roman" w:cs="Times New Roman"/>
          <w:sz w:val="28"/>
          <w:szCs w:val="28"/>
        </w:rPr>
        <w:t>.</w:t>
      </w:r>
    </w:p>
    <w:p w:rsidR="00E44806" w:rsidRPr="002A71F9" w:rsidRDefault="00E44806" w:rsidP="00E44806">
      <w:pPr>
        <w:pStyle w:val="56"/>
        <w:framePr w:w="9869" w:wrap="notBeside" w:vAnchor="text" w:hAnchor="text" w:xAlign="center" w:y="1"/>
        <w:shd w:val="clear" w:color="auto" w:fill="auto"/>
        <w:spacing w:line="240" w:lineRule="auto"/>
        <w:jc w:val="center"/>
        <w:rPr>
          <w:b w:val="0"/>
          <w:sz w:val="22"/>
          <w:szCs w:val="22"/>
        </w:rPr>
      </w:pPr>
      <w:r>
        <w:rPr>
          <w:b w:val="0"/>
          <w:sz w:val="22"/>
          <w:szCs w:val="22"/>
        </w:rPr>
        <w:t xml:space="preserve">                                    </w:t>
      </w:r>
      <w:r w:rsidRPr="002A71F9">
        <w:rPr>
          <w:b w:val="0"/>
          <w:sz w:val="22"/>
          <w:szCs w:val="22"/>
        </w:rPr>
        <w:t xml:space="preserve">Таблица </w:t>
      </w:r>
      <w:r>
        <w:rPr>
          <w:b w:val="0"/>
          <w:sz w:val="22"/>
          <w:szCs w:val="22"/>
        </w:rPr>
        <w:t>9.1</w:t>
      </w:r>
      <w:r w:rsidRPr="002A71F9">
        <w:rPr>
          <w:b w:val="0"/>
          <w:sz w:val="22"/>
          <w:szCs w:val="22"/>
        </w:rPr>
        <w:t>. Перспективные тепловые нагрузки источников тепловой энергии</w:t>
      </w:r>
      <w:r>
        <w:rPr>
          <w:b w:val="0"/>
          <w:sz w:val="22"/>
          <w:szCs w:val="22"/>
        </w:rPr>
        <w:t>.</w:t>
      </w:r>
    </w:p>
    <w:tbl>
      <w:tblPr>
        <w:tblOverlap w:val="never"/>
        <w:tblW w:w="9477" w:type="dxa"/>
        <w:jc w:val="center"/>
        <w:tblInd w:w="3152" w:type="dxa"/>
        <w:tblLayout w:type="fixed"/>
        <w:tblCellMar>
          <w:left w:w="10" w:type="dxa"/>
          <w:right w:w="10" w:type="dxa"/>
        </w:tblCellMar>
        <w:tblLook w:val="04A0" w:firstRow="1" w:lastRow="0" w:firstColumn="1" w:lastColumn="0" w:noHBand="0" w:noVBand="1"/>
      </w:tblPr>
      <w:tblGrid>
        <w:gridCol w:w="416"/>
        <w:gridCol w:w="3833"/>
        <w:gridCol w:w="5228"/>
      </w:tblGrid>
      <w:tr w:rsidR="0067508C" w:rsidRPr="000B2ADE" w:rsidTr="002E7217">
        <w:trPr>
          <w:trHeight w:val="734"/>
          <w:jc w:val="center"/>
        </w:trPr>
        <w:tc>
          <w:tcPr>
            <w:tcW w:w="416" w:type="dxa"/>
            <w:tcBorders>
              <w:top w:val="single" w:sz="4" w:space="0" w:color="auto"/>
              <w:left w:val="single" w:sz="4" w:space="0" w:color="auto"/>
            </w:tcBorders>
            <w:shd w:val="clear" w:color="auto" w:fill="FFFFFF"/>
            <w:vAlign w:val="center"/>
          </w:tcPr>
          <w:p w:rsidR="0067508C" w:rsidRPr="0067508C" w:rsidRDefault="0067508C" w:rsidP="002E7217">
            <w:pPr>
              <w:framePr w:w="9869" w:wrap="notBeside" w:vAnchor="text" w:hAnchor="text" w:xAlign="center" w:y="1"/>
              <w:widowControl w:val="0"/>
              <w:spacing w:after="0" w:line="360" w:lineRule="auto"/>
              <w:jc w:val="center"/>
              <w:rPr>
                <w:rStyle w:val="10pt"/>
                <w:rFonts w:eastAsiaTheme="minorHAnsi"/>
                <w:b/>
              </w:rPr>
            </w:pPr>
            <w:r w:rsidRPr="0067508C">
              <w:rPr>
                <w:rFonts w:ascii="Times New Roman" w:hAnsi="Times New Roman" w:cs="Times New Roman"/>
                <w:b/>
              </w:rPr>
              <w:t>№</w:t>
            </w:r>
          </w:p>
        </w:tc>
        <w:tc>
          <w:tcPr>
            <w:tcW w:w="3833" w:type="dxa"/>
            <w:tcBorders>
              <w:top w:val="single" w:sz="4" w:space="0" w:color="auto"/>
              <w:left w:val="single" w:sz="4" w:space="0" w:color="auto"/>
            </w:tcBorders>
            <w:shd w:val="clear" w:color="auto" w:fill="FFFFFF"/>
            <w:vAlign w:val="center"/>
          </w:tcPr>
          <w:p w:rsidR="0067508C" w:rsidRPr="00E74817" w:rsidRDefault="0067508C" w:rsidP="00E44806">
            <w:pPr>
              <w:framePr w:w="9869" w:wrap="notBeside" w:vAnchor="text" w:hAnchor="text" w:xAlign="center" w:y="1"/>
              <w:widowControl w:val="0"/>
              <w:spacing w:after="0" w:line="360" w:lineRule="auto"/>
              <w:jc w:val="center"/>
              <w:rPr>
                <w:rFonts w:ascii="Times New Roman" w:hAnsi="Times New Roman" w:cs="Times New Roman"/>
                <w:b/>
              </w:rPr>
            </w:pPr>
            <w:r w:rsidRPr="00E74817">
              <w:rPr>
                <w:rStyle w:val="10pt"/>
                <w:rFonts w:eastAsiaTheme="minorHAnsi"/>
                <w:b/>
              </w:rPr>
              <w:t>Источник тепловой энергии</w:t>
            </w:r>
          </w:p>
        </w:tc>
        <w:tc>
          <w:tcPr>
            <w:tcW w:w="5228" w:type="dxa"/>
            <w:tcBorders>
              <w:top w:val="single" w:sz="4" w:space="0" w:color="auto"/>
              <w:left w:val="single" w:sz="4" w:space="0" w:color="auto"/>
              <w:right w:val="single" w:sz="4" w:space="0" w:color="auto"/>
            </w:tcBorders>
            <w:shd w:val="clear" w:color="auto" w:fill="FFFFFF"/>
            <w:vAlign w:val="center"/>
          </w:tcPr>
          <w:p w:rsidR="0067508C" w:rsidRPr="00E74817" w:rsidRDefault="0067508C" w:rsidP="00E44806">
            <w:pPr>
              <w:framePr w:w="9869" w:wrap="notBeside" w:vAnchor="text" w:hAnchor="text" w:xAlign="center" w:y="1"/>
              <w:widowControl w:val="0"/>
              <w:spacing w:after="0" w:line="240" w:lineRule="auto"/>
              <w:jc w:val="center"/>
              <w:rPr>
                <w:rFonts w:ascii="Times New Roman" w:hAnsi="Times New Roman" w:cs="Times New Roman"/>
                <w:b/>
              </w:rPr>
            </w:pPr>
            <w:r w:rsidRPr="00E74817">
              <w:rPr>
                <w:rStyle w:val="10pt"/>
                <w:rFonts w:eastAsiaTheme="minorHAnsi"/>
                <w:b/>
              </w:rPr>
              <w:t>Тепловые нагрузки источника</w:t>
            </w:r>
            <w:r>
              <w:rPr>
                <w:rStyle w:val="10pt"/>
                <w:rFonts w:eastAsiaTheme="minorHAnsi"/>
                <w:b/>
              </w:rPr>
              <w:t>,</w:t>
            </w:r>
          </w:p>
          <w:p w:rsidR="0067508C" w:rsidRPr="0067508C" w:rsidRDefault="0067508C" w:rsidP="00E44806">
            <w:pPr>
              <w:framePr w:w="9869" w:wrap="notBeside" w:vAnchor="text" w:hAnchor="text" w:xAlign="center" w:y="1"/>
              <w:widowControl w:val="0"/>
              <w:spacing w:after="0" w:line="240" w:lineRule="auto"/>
              <w:jc w:val="center"/>
              <w:rPr>
                <w:rFonts w:ascii="Times New Roman" w:hAnsi="Times New Roman" w:cs="Times New Roman"/>
                <w:b/>
              </w:rPr>
            </w:pPr>
            <w:r w:rsidRPr="0067508C">
              <w:rPr>
                <w:rStyle w:val="10pt"/>
                <w:rFonts w:eastAsiaTheme="minorHAnsi"/>
                <w:b/>
              </w:rPr>
              <w:t>Гкал/ч</w:t>
            </w:r>
          </w:p>
        </w:tc>
      </w:tr>
      <w:tr w:rsidR="00E44806" w:rsidRPr="000B2ADE" w:rsidTr="00E44806">
        <w:trPr>
          <w:trHeight w:hRule="exact" w:val="392"/>
          <w:jc w:val="center"/>
        </w:trPr>
        <w:tc>
          <w:tcPr>
            <w:tcW w:w="416" w:type="dxa"/>
            <w:tcBorders>
              <w:top w:val="single" w:sz="4" w:space="0" w:color="auto"/>
              <w:left w:val="single" w:sz="4" w:space="0" w:color="auto"/>
              <w:bottom w:val="single" w:sz="4" w:space="0" w:color="000000" w:themeColor="text1"/>
            </w:tcBorders>
            <w:shd w:val="clear" w:color="auto" w:fill="FFFFFF"/>
            <w:vAlign w:val="center"/>
          </w:tcPr>
          <w:p w:rsidR="00E44806" w:rsidRPr="00E74817" w:rsidRDefault="00E44806" w:rsidP="00E44806">
            <w:pPr>
              <w:framePr w:w="9869" w:wrap="notBeside" w:vAnchor="text" w:hAnchor="text" w:xAlign="center" w:y="1"/>
              <w:widowControl w:val="0"/>
              <w:spacing w:after="0" w:line="360" w:lineRule="auto"/>
              <w:jc w:val="center"/>
              <w:rPr>
                <w:rStyle w:val="10pt"/>
                <w:rFonts w:eastAsiaTheme="minorHAnsi"/>
                <w:b/>
              </w:rPr>
            </w:pPr>
            <w:r w:rsidRPr="00E74817">
              <w:rPr>
                <w:rStyle w:val="10pt"/>
                <w:rFonts w:eastAsiaTheme="minorHAnsi"/>
                <w:b/>
              </w:rPr>
              <w:t>1.</w:t>
            </w:r>
          </w:p>
        </w:tc>
        <w:tc>
          <w:tcPr>
            <w:tcW w:w="3833" w:type="dxa"/>
            <w:tcBorders>
              <w:top w:val="single" w:sz="4" w:space="0" w:color="auto"/>
              <w:left w:val="single" w:sz="4" w:space="0" w:color="auto"/>
              <w:bottom w:val="single" w:sz="4" w:space="0" w:color="000000" w:themeColor="text1"/>
            </w:tcBorders>
            <w:shd w:val="clear" w:color="auto" w:fill="FFFFFF"/>
            <w:vAlign w:val="center"/>
          </w:tcPr>
          <w:p w:rsidR="00E44806" w:rsidRPr="000B2ADE" w:rsidRDefault="00E44806" w:rsidP="00E44806">
            <w:pPr>
              <w:framePr w:w="9869" w:wrap="notBeside" w:vAnchor="text" w:hAnchor="text" w:xAlign="center" w:y="1"/>
              <w:widowControl w:val="0"/>
              <w:spacing w:after="0" w:line="360" w:lineRule="auto"/>
              <w:jc w:val="center"/>
              <w:rPr>
                <w:rFonts w:ascii="Times New Roman" w:hAnsi="Times New Roman" w:cs="Times New Roman"/>
              </w:rPr>
            </w:pPr>
            <w:r w:rsidRPr="000B2ADE">
              <w:rPr>
                <w:rStyle w:val="10pt"/>
                <w:rFonts w:eastAsiaTheme="minorHAnsi"/>
              </w:rPr>
              <w:t>Газовая котельная п. Октябрьский</w:t>
            </w:r>
          </w:p>
        </w:tc>
        <w:tc>
          <w:tcPr>
            <w:tcW w:w="5228"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0B2ADE" w:rsidRDefault="00E44806" w:rsidP="00E44806">
            <w:pPr>
              <w:framePr w:w="9869" w:wrap="notBeside" w:vAnchor="text" w:hAnchor="text" w:xAlign="center" w:y="1"/>
              <w:widowControl w:val="0"/>
              <w:spacing w:after="0" w:line="360" w:lineRule="auto"/>
              <w:jc w:val="center"/>
              <w:rPr>
                <w:rFonts w:ascii="Times New Roman" w:hAnsi="Times New Roman" w:cs="Times New Roman"/>
              </w:rPr>
            </w:pPr>
            <w:r>
              <w:rPr>
                <w:rStyle w:val="10pt"/>
                <w:rFonts w:eastAsiaTheme="minorHAnsi"/>
              </w:rPr>
              <w:t>24,9</w:t>
            </w:r>
          </w:p>
        </w:tc>
      </w:tr>
      <w:tr w:rsidR="00E44806" w:rsidRPr="000B2ADE" w:rsidTr="00E44806">
        <w:trPr>
          <w:trHeight w:hRule="exact" w:val="495"/>
          <w:jc w:val="center"/>
        </w:trPr>
        <w:tc>
          <w:tcPr>
            <w:tcW w:w="4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vAlign w:val="center"/>
          </w:tcPr>
          <w:p w:rsidR="00E44806" w:rsidRPr="00E74817" w:rsidRDefault="00E44806" w:rsidP="00E44806">
            <w:pPr>
              <w:framePr w:w="9869" w:wrap="notBeside" w:vAnchor="text" w:hAnchor="text" w:xAlign="center" w:y="1"/>
              <w:widowControl w:val="0"/>
              <w:spacing w:after="0" w:line="360" w:lineRule="auto"/>
              <w:jc w:val="center"/>
              <w:rPr>
                <w:rFonts w:ascii="Times New Roman" w:hAnsi="Times New Roman" w:cs="Times New Roman"/>
                <w:b/>
              </w:rPr>
            </w:pPr>
            <w:r w:rsidRPr="00E74817">
              <w:rPr>
                <w:rFonts w:ascii="Times New Roman" w:hAnsi="Times New Roman" w:cs="Times New Roman"/>
                <w:b/>
              </w:rPr>
              <w:t>2.</w:t>
            </w:r>
          </w:p>
        </w:tc>
        <w:tc>
          <w:tcPr>
            <w:tcW w:w="38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vAlign w:val="center"/>
          </w:tcPr>
          <w:p w:rsidR="00E44806" w:rsidRPr="000B2ADE" w:rsidRDefault="00E44806" w:rsidP="00E44806">
            <w:pPr>
              <w:framePr w:w="9869" w:wrap="notBeside" w:vAnchor="text" w:hAnchor="text" w:xAlign="center" w:y="1"/>
              <w:widowControl w:val="0"/>
              <w:spacing w:after="0" w:line="360" w:lineRule="auto"/>
              <w:jc w:val="center"/>
              <w:rPr>
                <w:rFonts w:ascii="Times New Roman" w:hAnsi="Times New Roman" w:cs="Times New Roman"/>
              </w:rPr>
            </w:pPr>
            <w:r w:rsidRPr="000B2ADE">
              <w:rPr>
                <w:rFonts w:ascii="Times New Roman" w:hAnsi="Times New Roman" w:cs="Times New Roman"/>
              </w:rPr>
              <w:t>Угольная котельная д. Б. Седельниково</w:t>
            </w:r>
          </w:p>
        </w:tc>
        <w:tc>
          <w:tcPr>
            <w:tcW w:w="5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vAlign w:val="center"/>
          </w:tcPr>
          <w:p w:rsidR="00E44806" w:rsidRPr="000B2ADE" w:rsidRDefault="00E44806" w:rsidP="00E44806">
            <w:pPr>
              <w:framePr w:w="9869" w:wrap="notBeside" w:vAnchor="text" w:hAnchor="text" w:xAlign="center" w:y="1"/>
              <w:widowControl w:val="0"/>
              <w:spacing w:after="0" w:line="360" w:lineRule="auto"/>
              <w:jc w:val="center"/>
              <w:rPr>
                <w:rFonts w:ascii="Times New Roman" w:hAnsi="Times New Roman" w:cs="Times New Roman"/>
              </w:rPr>
            </w:pPr>
            <w:r>
              <w:rPr>
                <w:rStyle w:val="10pt"/>
                <w:rFonts w:eastAsiaTheme="minorHAnsi"/>
              </w:rPr>
              <w:t>0,96</w:t>
            </w:r>
          </w:p>
        </w:tc>
      </w:tr>
    </w:tbl>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Pr="00957DDB" w:rsidRDefault="00E44806" w:rsidP="00E44806">
      <w:pPr>
        <w:pStyle w:val="530"/>
        <w:shd w:val="clear" w:color="auto" w:fill="auto"/>
        <w:spacing w:after="0" w:line="360" w:lineRule="auto"/>
        <w:ind w:firstLine="709"/>
        <w:jc w:val="both"/>
        <w:rPr>
          <w:sz w:val="32"/>
          <w:szCs w:val="32"/>
        </w:rPr>
      </w:pPr>
      <w:r w:rsidRPr="00957DDB">
        <w:rPr>
          <w:sz w:val="32"/>
          <w:szCs w:val="32"/>
        </w:rPr>
        <w:lastRenderedPageBreak/>
        <w:t>Раздел 10. Решения по бесхозяйным тепловым сетям</w:t>
      </w:r>
      <w:r>
        <w:rPr>
          <w:sz w:val="32"/>
          <w:szCs w:val="32"/>
        </w:rPr>
        <w:t>.</w:t>
      </w:r>
    </w:p>
    <w:p w:rsidR="00E44806" w:rsidRPr="00AB0152" w:rsidRDefault="00E44806" w:rsidP="00E44806">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64BF5" w:rsidRDefault="00E44806" w:rsidP="00E44806">
      <w:pPr>
        <w:spacing w:after="0" w:line="360" w:lineRule="auto"/>
        <w:ind w:firstLine="709"/>
        <w:jc w:val="both"/>
        <w:rPr>
          <w:rFonts w:ascii="Times New Roman" w:hAnsi="Times New Roman" w:cs="Times New Roman"/>
          <w:color w:val="000000" w:themeColor="text1"/>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МУП ЖКХ «Западное» с 2014 по 2029</w:t>
      </w:r>
      <w:r w:rsidRPr="00AB0152">
        <w:rPr>
          <w:rFonts w:ascii="Times New Roman" w:hAnsi="Times New Roman" w:cs="Times New Roman"/>
          <w:sz w:val="28"/>
          <w:szCs w:val="28"/>
        </w:rPr>
        <w:t xml:space="preserve"> год» бесхозяйных тепловых сетей не выявлено.</w:t>
      </w: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64BF5" w:rsidRDefault="00E64BF5" w:rsidP="000350E8">
      <w:pPr>
        <w:spacing w:after="0" w:line="360" w:lineRule="auto"/>
        <w:ind w:firstLine="709"/>
        <w:jc w:val="both"/>
        <w:rPr>
          <w:rFonts w:ascii="Times New Roman" w:hAnsi="Times New Roman" w:cs="Times New Roman"/>
          <w:color w:val="000000" w:themeColor="text1"/>
          <w:sz w:val="28"/>
          <w:szCs w:val="28"/>
        </w:rPr>
      </w:pPr>
    </w:p>
    <w:p w:rsidR="00E44806" w:rsidRPr="00DD5BDC" w:rsidRDefault="00E44806" w:rsidP="00E44806">
      <w:pPr>
        <w:jc w:val="center"/>
        <w:rPr>
          <w:rFonts w:ascii="Times New Roman" w:hAnsi="Times New Roman" w:cs="Times New Roman"/>
          <w:sz w:val="40"/>
          <w:szCs w:val="40"/>
        </w:rPr>
      </w:pPr>
    </w:p>
    <w:p w:rsidR="00E44806" w:rsidRDefault="00E44806"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67508C">
      <w:pPr>
        <w:pStyle w:val="a6"/>
        <w:keepNext w:val="0"/>
        <w:keepLines w:val="0"/>
        <w:spacing w:before="0" w:line="360" w:lineRule="auto"/>
        <w:jc w:val="center"/>
        <w:rPr>
          <w:rFonts w:ascii="Times New Roman" w:hAnsi="Times New Roman" w:cs="Times New Roman"/>
          <w:color w:val="auto"/>
          <w:sz w:val="48"/>
          <w:szCs w:val="48"/>
        </w:rPr>
      </w:pPr>
      <w:r w:rsidRPr="0067508C">
        <w:rPr>
          <w:rFonts w:ascii="Times New Roman" w:hAnsi="Times New Roman" w:cs="Times New Roman"/>
          <w:color w:val="auto"/>
          <w:sz w:val="48"/>
          <w:szCs w:val="48"/>
        </w:rPr>
        <w:t xml:space="preserve">Часть </w:t>
      </w:r>
      <w:r w:rsidRPr="0067508C">
        <w:rPr>
          <w:rFonts w:ascii="Times New Roman" w:hAnsi="Times New Roman" w:cs="Times New Roman"/>
          <w:color w:val="auto"/>
          <w:sz w:val="48"/>
          <w:szCs w:val="48"/>
          <w:lang w:val="en-US"/>
        </w:rPr>
        <w:t>IV</w:t>
      </w:r>
      <w:r w:rsidRPr="0067508C">
        <w:rPr>
          <w:rFonts w:ascii="Times New Roman" w:hAnsi="Times New Roman" w:cs="Times New Roman"/>
          <w:color w:val="auto"/>
          <w:sz w:val="48"/>
          <w:szCs w:val="48"/>
        </w:rPr>
        <w:t>.</w:t>
      </w:r>
    </w:p>
    <w:p w:rsidR="000349C5" w:rsidRDefault="000349C5" w:rsidP="000349C5"/>
    <w:p w:rsidR="000349C5" w:rsidRPr="000349C5" w:rsidRDefault="000349C5" w:rsidP="000349C5"/>
    <w:p w:rsidR="000349C5" w:rsidRDefault="0067508C" w:rsidP="000C6F81">
      <w:pPr>
        <w:pStyle w:val="a6"/>
        <w:keepNext w:val="0"/>
        <w:keepLines w:val="0"/>
        <w:spacing w:before="0" w:line="240" w:lineRule="auto"/>
        <w:jc w:val="center"/>
        <w:rPr>
          <w:rFonts w:ascii="Times New Roman" w:hAnsi="Times New Roman" w:cs="Times New Roman"/>
          <w:color w:val="auto"/>
          <w:sz w:val="48"/>
          <w:szCs w:val="48"/>
        </w:rPr>
      </w:pPr>
      <w:r w:rsidRPr="0067508C">
        <w:rPr>
          <w:rFonts w:ascii="Times New Roman" w:hAnsi="Times New Roman" w:cs="Times New Roman"/>
          <w:color w:val="auto"/>
          <w:sz w:val="48"/>
          <w:szCs w:val="48"/>
        </w:rPr>
        <w:t xml:space="preserve">Схема теплоснабжения </w:t>
      </w:r>
    </w:p>
    <w:p w:rsidR="0067508C" w:rsidRPr="0067508C" w:rsidRDefault="0067508C" w:rsidP="000C6F81">
      <w:pPr>
        <w:pStyle w:val="a6"/>
        <w:keepNext w:val="0"/>
        <w:keepLines w:val="0"/>
        <w:spacing w:before="0" w:line="240" w:lineRule="auto"/>
        <w:jc w:val="center"/>
        <w:rPr>
          <w:rFonts w:ascii="Times New Roman" w:hAnsi="Times New Roman" w:cs="Times New Roman"/>
          <w:color w:val="auto"/>
          <w:sz w:val="48"/>
          <w:szCs w:val="48"/>
        </w:rPr>
      </w:pPr>
      <w:r w:rsidRPr="0067508C">
        <w:rPr>
          <w:rFonts w:ascii="Times New Roman" w:hAnsi="Times New Roman" w:cs="Times New Roman"/>
          <w:color w:val="auto"/>
          <w:sz w:val="48"/>
          <w:szCs w:val="48"/>
        </w:rPr>
        <w:t>для объектов, находящихся на территории п. Большой Исток</w:t>
      </w: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67508C" w:rsidRDefault="0067508C" w:rsidP="00E44806">
      <w:pPr>
        <w:jc w:val="center"/>
        <w:rPr>
          <w:rFonts w:ascii="Times New Roman" w:hAnsi="Times New Roman" w:cs="Times New Roman"/>
          <w:sz w:val="28"/>
          <w:szCs w:val="28"/>
        </w:rPr>
      </w:pPr>
    </w:p>
    <w:p w:rsidR="00E44806" w:rsidRDefault="00E44806" w:rsidP="00E44806">
      <w:pPr>
        <w:jc w:val="center"/>
        <w:rPr>
          <w:rFonts w:ascii="Times New Roman" w:hAnsi="Times New Roman" w:cs="Times New Roman"/>
          <w:sz w:val="28"/>
          <w:szCs w:val="28"/>
        </w:rPr>
      </w:pPr>
    </w:p>
    <w:p w:rsidR="00E44806" w:rsidRDefault="00E44806" w:rsidP="00E44806">
      <w:pPr>
        <w:jc w:val="center"/>
        <w:rPr>
          <w:rFonts w:ascii="Times New Roman" w:hAnsi="Times New Roman" w:cs="Times New Roman"/>
          <w:sz w:val="28"/>
          <w:szCs w:val="28"/>
        </w:rPr>
      </w:pPr>
    </w:p>
    <w:p w:rsidR="00E44806" w:rsidRDefault="00E44806" w:rsidP="00E44806">
      <w:pPr>
        <w:rPr>
          <w:rFonts w:ascii="Times New Roman" w:hAnsi="Times New Roman" w:cs="Times New Roman"/>
          <w:sz w:val="28"/>
          <w:szCs w:val="28"/>
        </w:rPr>
      </w:pPr>
    </w:p>
    <w:p w:rsidR="00AB7867" w:rsidRDefault="00AB7867" w:rsidP="00E44806">
      <w:pPr>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751019"/>
        <w:docPartObj>
          <w:docPartGallery w:val="Table of Contents"/>
          <w:docPartUnique/>
        </w:docPartObj>
      </w:sdtPr>
      <w:sdtEndPr>
        <w:rPr>
          <w:rFonts w:eastAsiaTheme="minorEastAsia"/>
          <w:sz w:val="28"/>
          <w:szCs w:val="28"/>
        </w:rPr>
      </w:sdtEndPr>
      <w:sdtContent>
        <w:p w:rsidR="00E44806" w:rsidRPr="00ED4FC9" w:rsidRDefault="00E44806" w:rsidP="000349C5">
          <w:pPr>
            <w:pStyle w:val="a6"/>
            <w:spacing w:line="240" w:lineRule="auto"/>
            <w:rPr>
              <w:rFonts w:ascii="Times New Roman" w:hAnsi="Times New Roman" w:cs="Times New Roman"/>
            </w:rPr>
          </w:pPr>
          <w:r w:rsidRPr="000C7B5B">
            <w:rPr>
              <w:rFonts w:ascii="Times New Roman" w:hAnsi="Times New Roman" w:cs="Times New Roman"/>
              <w:color w:val="000000" w:themeColor="text1"/>
            </w:rPr>
            <w:t>Оглавление</w:t>
          </w:r>
        </w:p>
        <w:p w:rsidR="0067508C" w:rsidRDefault="0067508C" w:rsidP="000349C5">
          <w:pPr>
            <w:pStyle w:val="11"/>
            <w:spacing w:line="240" w:lineRule="auto"/>
            <w:ind w:firstLine="0"/>
            <w:jc w:val="left"/>
          </w:pPr>
        </w:p>
        <w:p w:rsidR="0067508C" w:rsidRDefault="00E44806" w:rsidP="000349C5">
          <w:pPr>
            <w:pStyle w:val="11"/>
            <w:spacing w:line="240" w:lineRule="auto"/>
            <w:ind w:firstLine="0"/>
            <w:jc w:val="left"/>
          </w:pPr>
          <w:r>
            <w:t>Раздел</w:t>
          </w:r>
          <w:r w:rsidRPr="00656ECA">
            <w:t xml:space="preserve"> 1. Показатели перспективного спроса на тепловую энергию и </w:t>
          </w:r>
        </w:p>
        <w:p w:rsidR="00E44806" w:rsidRPr="00656ECA" w:rsidRDefault="00E44806" w:rsidP="000349C5">
          <w:pPr>
            <w:pStyle w:val="11"/>
            <w:spacing w:line="240" w:lineRule="auto"/>
            <w:ind w:firstLine="0"/>
            <w:jc w:val="left"/>
          </w:pPr>
          <w:r w:rsidRPr="00656ECA">
            <w:t>теплоноситель</w:t>
          </w:r>
          <w:r w:rsidRPr="00656ECA">
            <w:ptab w:relativeTo="margin" w:alignment="right" w:leader="dot"/>
          </w:r>
          <w:r w:rsidR="000C6F81">
            <w:t>240</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Раздел</w:t>
          </w:r>
          <w:r w:rsidRPr="00656ECA">
            <w:t xml:space="preserve"> 2. Перспективные балансы тепловой мощности источников тепловой энергии</w:t>
          </w:r>
          <w:r w:rsidRPr="00656ECA">
            <w:ptab w:relativeTo="margin" w:alignment="right" w:leader="dot"/>
          </w:r>
          <w:r w:rsidR="000C6F81">
            <w:t>242</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rsidRPr="00656ECA">
            <w:t>Глава 3. Перспективные балансы теплоносителя</w:t>
          </w:r>
          <w:r w:rsidRPr="00656ECA">
            <w:ptab w:relativeTo="margin" w:alignment="right" w:leader="dot"/>
          </w:r>
          <w:r>
            <w:t>26</w:t>
          </w:r>
          <w:r w:rsidR="000C6F81">
            <w:t>3</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 xml:space="preserve">Раздел </w:t>
          </w:r>
          <w:r w:rsidRPr="00656ECA">
            <w:t>4. Предложения по строительству, реконструкции и техническому перевооружению источников тепловой энергии</w:t>
          </w:r>
          <w:r w:rsidRPr="00656ECA">
            <w:ptab w:relativeTo="margin" w:alignment="right" w:leader="dot"/>
          </w:r>
          <w:r w:rsidR="000C6F81">
            <w:t>271</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Раздел</w:t>
          </w:r>
          <w:r w:rsidRPr="00656ECA">
            <w:t xml:space="preserve"> 5. Предложения по строительству и реконструкции тепловых сетей, и сооружений на них</w:t>
          </w:r>
          <w:r w:rsidRPr="00656ECA">
            <w:ptab w:relativeTo="margin" w:alignment="right" w:leader="dot"/>
          </w:r>
          <w:r w:rsidR="000C6F81">
            <w:t>275</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Раздел</w:t>
          </w:r>
          <w:r w:rsidRPr="00656ECA">
            <w:t xml:space="preserve"> 6. Перспективные топливные балансы</w:t>
          </w:r>
          <w:r w:rsidRPr="00656ECA">
            <w:ptab w:relativeTo="margin" w:alignment="right" w:leader="dot"/>
          </w:r>
          <w:r w:rsidR="000C6F81">
            <w:t>287</w:t>
          </w:r>
        </w:p>
        <w:p w:rsidR="0067508C" w:rsidRDefault="0067508C" w:rsidP="000349C5">
          <w:pPr>
            <w:pStyle w:val="11"/>
            <w:spacing w:line="240" w:lineRule="auto"/>
            <w:ind w:firstLine="0"/>
            <w:jc w:val="left"/>
          </w:pPr>
        </w:p>
        <w:p w:rsidR="0067508C" w:rsidRDefault="00E44806" w:rsidP="000349C5">
          <w:pPr>
            <w:pStyle w:val="11"/>
            <w:spacing w:line="240" w:lineRule="auto"/>
            <w:ind w:firstLine="0"/>
            <w:jc w:val="left"/>
          </w:pPr>
          <w:r>
            <w:t>Раздел</w:t>
          </w:r>
          <w:r w:rsidRPr="00656ECA">
            <w:t xml:space="preserve"> 7. Инвестиции в строительство, реконструкцию и техническое </w:t>
          </w:r>
        </w:p>
        <w:p w:rsidR="00E44806" w:rsidRPr="00656ECA" w:rsidRDefault="00E44806" w:rsidP="000349C5">
          <w:pPr>
            <w:pStyle w:val="11"/>
            <w:spacing w:line="240" w:lineRule="auto"/>
            <w:ind w:firstLine="0"/>
            <w:jc w:val="left"/>
          </w:pPr>
          <w:r w:rsidRPr="00656ECA">
            <w:t>перевооружение</w:t>
          </w:r>
          <w:r w:rsidRPr="00656ECA">
            <w:ptab w:relativeTo="margin" w:alignment="right" w:leader="dot"/>
          </w:r>
          <w:r w:rsidR="000C6F81">
            <w:t>288</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Раздел</w:t>
          </w:r>
          <w:r w:rsidRPr="00656ECA">
            <w:t xml:space="preserve"> 8. Решение об определении единой теплоснабжающей организации</w:t>
          </w:r>
          <w:r w:rsidRPr="00656ECA">
            <w:ptab w:relativeTo="margin" w:alignment="right" w:leader="dot"/>
          </w:r>
          <w:r w:rsidR="000C6F81">
            <w:t>299</w:t>
          </w:r>
        </w:p>
        <w:p w:rsidR="0067508C" w:rsidRDefault="0067508C" w:rsidP="000349C5">
          <w:pPr>
            <w:pStyle w:val="11"/>
            <w:spacing w:line="240" w:lineRule="auto"/>
            <w:ind w:firstLine="0"/>
            <w:jc w:val="left"/>
          </w:pPr>
        </w:p>
        <w:p w:rsidR="0067508C" w:rsidRDefault="00E44806" w:rsidP="000349C5">
          <w:pPr>
            <w:pStyle w:val="11"/>
            <w:spacing w:line="240" w:lineRule="auto"/>
            <w:ind w:firstLine="0"/>
            <w:jc w:val="left"/>
          </w:pPr>
          <w:r>
            <w:t>Раздел</w:t>
          </w:r>
          <w:r w:rsidRPr="00656ECA">
            <w:t xml:space="preserve"> 9. Решение о распределении тепловой нагрузки между источниками </w:t>
          </w:r>
        </w:p>
        <w:p w:rsidR="00E44806" w:rsidRPr="00656ECA" w:rsidRDefault="00E44806" w:rsidP="000349C5">
          <w:pPr>
            <w:pStyle w:val="11"/>
            <w:spacing w:line="240" w:lineRule="auto"/>
            <w:ind w:firstLine="0"/>
            <w:jc w:val="left"/>
          </w:pPr>
          <w:r w:rsidRPr="00656ECA">
            <w:t>тепловой энергии</w:t>
          </w:r>
          <w:r w:rsidRPr="00656ECA">
            <w:ptab w:relativeTo="margin" w:alignment="right" w:leader="dot"/>
          </w:r>
          <w:r w:rsidR="000C6F81">
            <w:t>302</w:t>
          </w:r>
        </w:p>
        <w:p w:rsidR="0067508C" w:rsidRDefault="0067508C" w:rsidP="000349C5">
          <w:pPr>
            <w:pStyle w:val="11"/>
            <w:spacing w:line="240" w:lineRule="auto"/>
            <w:ind w:firstLine="0"/>
            <w:jc w:val="left"/>
          </w:pPr>
        </w:p>
        <w:p w:rsidR="00E44806" w:rsidRPr="00656ECA" w:rsidRDefault="00E44806" w:rsidP="000349C5">
          <w:pPr>
            <w:pStyle w:val="11"/>
            <w:spacing w:line="240" w:lineRule="auto"/>
            <w:ind w:firstLine="0"/>
            <w:jc w:val="left"/>
          </w:pPr>
          <w:r>
            <w:t>Раздел</w:t>
          </w:r>
          <w:r w:rsidRPr="00656ECA">
            <w:t xml:space="preserve"> 10. Решение по бесхозяйным сетям</w:t>
          </w:r>
          <w:r w:rsidRPr="00656ECA">
            <w:ptab w:relativeTo="margin" w:alignment="right" w:leader="dot"/>
          </w:r>
          <w:r w:rsidR="000C6F81">
            <w:t>303</w:t>
          </w:r>
        </w:p>
        <w:p w:rsidR="0067508C" w:rsidRDefault="0067508C" w:rsidP="000349C5">
          <w:pPr>
            <w:pStyle w:val="11"/>
            <w:spacing w:line="240" w:lineRule="auto"/>
            <w:ind w:firstLine="0"/>
            <w:jc w:val="left"/>
          </w:pPr>
        </w:p>
        <w:p w:rsidR="00E44806" w:rsidRPr="00D57E7F" w:rsidRDefault="00E44806" w:rsidP="000349C5">
          <w:pPr>
            <w:pStyle w:val="11"/>
            <w:spacing w:line="240" w:lineRule="auto"/>
            <w:ind w:firstLine="0"/>
            <w:jc w:val="left"/>
          </w:pPr>
          <w:r w:rsidRPr="00D57E7F">
            <w:t>Приложение…………………………………………</w:t>
          </w:r>
          <w:r>
            <w:t>…...</w:t>
          </w:r>
          <w:r w:rsidR="000C6F81">
            <w:t>……………………………</w:t>
          </w:r>
          <w:r>
            <w:t>.</w:t>
          </w:r>
          <w:r w:rsidR="000C6F81">
            <w:t>304</w:t>
          </w:r>
        </w:p>
        <w:p w:rsidR="00E44806" w:rsidRPr="00ED4FC9" w:rsidRDefault="002139DA" w:rsidP="00446EFA">
          <w:pPr>
            <w:spacing w:after="0" w:line="240" w:lineRule="auto"/>
            <w:rPr>
              <w:sz w:val="28"/>
              <w:szCs w:val="28"/>
            </w:rPr>
          </w:pPr>
        </w:p>
      </w:sdtContent>
    </w:sdt>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Pr="00446EFA" w:rsidRDefault="00E44806" w:rsidP="00003F42">
      <w:pPr>
        <w:pStyle w:val="8"/>
        <w:spacing w:line="360" w:lineRule="auto"/>
        <w:ind w:firstLine="709"/>
        <w:jc w:val="both"/>
        <w:rPr>
          <w:rFonts w:ascii="Times New Roman" w:hAnsi="Times New Roman" w:cs="Times New Roman"/>
          <w:b/>
          <w:color w:val="auto"/>
          <w:sz w:val="32"/>
          <w:szCs w:val="32"/>
        </w:rPr>
      </w:pPr>
      <w:r w:rsidRPr="00446EFA">
        <w:rPr>
          <w:rFonts w:ascii="Times New Roman" w:hAnsi="Times New Roman" w:cs="Times New Roman"/>
          <w:b/>
          <w:color w:val="auto"/>
          <w:sz w:val="32"/>
          <w:szCs w:val="32"/>
        </w:rPr>
        <w:lastRenderedPageBreak/>
        <w:t>Раздел 1. Показатель перспективного спроса на тепловую энергию и теплоноситель.</w:t>
      </w:r>
    </w:p>
    <w:p w:rsidR="00E44806" w:rsidRPr="00446EFA" w:rsidRDefault="00E44806" w:rsidP="00E44806">
      <w:pPr>
        <w:ind w:firstLine="709"/>
        <w:jc w:val="both"/>
        <w:rPr>
          <w:rFonts w:ascii="Times New Roman" w:hAnsi="Times New Roman" w:cs="Times New Roman"/>
          <w:b/>
          <w:sz w:val="28"/>
          <w:szCs w:val="28"/>
        </w:rPr>
      </w:pPr>
    </w:p>
    <w:p w:rsidR="00E44806" w:rsidRPr="00446EFA" w:rsidRDefault="00E44806" w:rsidP="0067508C">
      <w:pPr>
        <w:pStyle w:val="8"/>
        <w:keepLines w:val="0"/>
        <w:spacing w:before="0" w:line="360" w:lineRule="auto"/>
        <w:ind w:right="140" w:firstLine="709"/>
        <w:jc w:val="both"/>
        <w:rPr>
          <w:rFonts w:ascii="Times New Roman" w:hAnsi="Times New Roman" w:cs="Times New Roman"/>
          <w:b/>
          <w:color w:val="auto"/>
          <w:sz w:val="28"/>
          <w:szCs w:val="28"/>
        </w:rPr>
      </w:pPr>
      <w:r w:rsidRPr="00446EFA">
        <w:rPr>
          <w:rFonts w:ascii="Times New Roman" w:hAnsi="Times New Roman" w:cs="Times New Roman"/>
          <w:b/>
          <w:color w:val="auto"/>
          <w:sz w:val="28"/>
          <w:szCs w:val="28"/>
        </w:rPr>
        <w:t xml:space="preserve">Площадь строительных фондов </w:t>
      </w:r>
      <w:r w:rsidR="00446EFA">
        <w:rPr>
          <w:rFonts w:ascii="Times New Roman" w:hAnsi="Times New Roman" w:cs="Times New Roman"/>
          <w:b/>
          <w:color w:val="auto"/>
          <w:sz w:val="28"/>
          <w:szCs w:val="28"/>
        </w:rPr>
        <w:t xml:space="preserve">и приросты площади строительных </w:t>
      </w:r>
      <w:r w:rsidRPr="00446EFA">
        <w:rPr>
          <w:rFonts w:ascii="Times New Roman" w:hAnsi="Times New Roman" w:cs="Times New Roman"/>
          <w:b/>
          <w:color w:val="auto"/>
          <w:sz w:val="28"/>
          <w:szCs w:val="28"/>
        </w:rPr>
        <w:t>фондов по расчетным элементам территориального деления.</w:t>
      </w:r>
    </w:p>
    <w:p w:rsidR="00E44806" w:rsidRPr="00D1745E" w:rsidRDefault="00E44806" w:rsidP="0067508C">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Прогнозы приростов площади строительных фондов рассматриваемых населенных пунктов выполнены ЗАО «Проектно–изыскательский институт ГЕО» в рамках Проекта Генерального плана Сысертского городского округа.</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разработан на следующие проектные периоды:</w:t>
      </w:r>
    </w:p>
    <w:p w:rsidR="00E44806" w:rsidRPr="0067508C" w:rsidRDefault="00E44806" w:rsidP="00264AF7">
      <w:pPr>
        <w:pStyle w:val="af3"/>
        <w:widowControl w:val="0"/>
        <w:numPr>
          <w:ilvl w:val="0"/>
          <w:numId w:val="27"/>
        </w:numPr>
        <w:tabs>
          <w:tab w:val="left" w:pos="844"/>
        </w:tabs>
        <w:spacing w:after="0" w:line="360" w:lineRule="auto"/>
        <w:jc w:val="both"/>
        <w:rPr>
          <w:rFonts w:ascii="Times New Roman" w:hAnsi="Times New Roman" w:cs="Times New Roman"/>
          <w:sz w:val="28"/>
          <w:szCs w:val="28"/>
        </w:rPr>
      </w:pPr>
      <w:r w:rsidRPr="0067508C">
        <w:rPr>
          <w:rFonts w:ascii="Times New Roman" w:hAnsi="Times New Roman" w:cs="Times New Roman"/>
          <w:sz w:val="28"/>
          <w:szCs w:val="28"/>
        </w:rPr>
        <w:t>этап (первая очередь строительства) - 2020 год;</w:t>
      </w:r>
    </w:p>
    <w:p w:rsidR="00E44806" w:rsidRPr="00D1745E" w:rsidRDefault="00E44806" w:rsidP="00264AF7">
      <w:pPr>
        <w:widowControl w:val="0"/>
        <w:numPr>
          <w:ilvl w:val="0"/>
          <w:numId w:val="27"/>
        </w:numPr>
        <w:tabs>
          <w:tab w:val="left" w:pos="930"/>
        </w:tabs>
        <w:spacing w:after="0" w:line="360" w:lineRule="auto"/>
        <w:jc w:val="both"/>
        <w:rPr>
          <w:rFonts w:ascii="Times New Roman" w:hAnsi="Times New Roman" w:cs="Times New Roman"/>
          <w:sz w:val="28"/>
          <w:szCs w:val="28"/>
        </w:rPr>
      </w:pPr>
      <w:r w:rsidRPr="00D1745E">
        <w:rPr>
          <w:rFonts w:ascii="Times New Roman" w:hAnsi="Times New Roman" w:cs="Times New Roman"/>
          <w:sz w:val="28"/>
          <w:szCs w:val="28"/>
        </w:rPr>
        <w:t>этап (расчетный срок генерального плана) - 2035 год.</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является одним из документов территориального планирования Сысертского городского округа и основным документом планирования развития территории городского округа, отражающий градостроительную стратегию и условия формирования среды жизнедеятельности.</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как документ территориального планирования, направлен на определение назначения территорий исходя из совокупности социальных, экономических, экологических и иных факторов, развитие инженерной, транспортной и социальной инфраструктур округа, в целях обеспечения устойчивого развития территориального образования.</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Устойчивое развитие территории округа, которое является целью градостроительной деятельности - это безопасные и благоприятные условия жизнедеятельности человека, ограничение негативного воздействия хозяйственной и иной деятельности на окружающую среду, обеспечение охраны и рационального использования природных ресурсов в интересах настоящего и будущего поколений.</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 xml:space="preserve">Согласно Градостроительному Кодексу РФ от 29 декабря 2004 года </w:t>
      </w:r>
      <w:r w:rsidRPr="004C0629">
        <w:rPr>
          <w:rFonts w:ascii="Times New Roman" w:hAnsi="Times New Roman" w:cs="Times New Roman"/>
          <w:sz w:val="28"/>
          <w:szCs w:val="28"/>
        </w:rPr>
        <w:t>№190-ФЗ, ст.9,</w:t>
      </w:r>
      <w:r w:rsidRPr="00D1745E">
        <w:rPr>
          <w:rFonts w:ascii="Times New Roman" w:hAnsi="Times New Roman" w:cs="Times New Roman"/>
          <w:sz w:val="28"/>
          <w:szCs w:val="28"/>
        </w:rPr>
        <w:t xml:space="preserve"> </w:t>
      </w:r>
      <w:r w:rsidRPr="0048034A">
        <w:rPr>
          <w:rFonts w:ascii="Times New Roman" w:hAnsi="Times New Roman" w:cs="Times New Roman"/>
          <w:sz w:val="28"/>
          <w:szCs w:val="28"/>
        </w:rPr>
        <w:t xml:space="preserve">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w:t>
      </w:r>
      <w:r w:rsidRPr="0048034A">
        <w:rPr>
          <w:rFonts w:ascii="Times New Roman" w:hAnsi="Times New Roman" w:cs="Times New Roman"/>
          <w:sz w:val="28"/>
          <w:szCs w:val="28"/>
        </w:rPr>
        <w:lastRenderedPageBreak/>
        <w:t>интересов граждан и их объединений, Российской Федерации, субъектов Российской Федерации, мун</w:t>
      </w:r>
      <w:r w:rsidRPr="0048034A">
        <w:rPr>
          <w:rStyle w:val="12"/>
          <w:rFonts w:eastAsiaTheme="minorHAnsi"/>
          <w:szCs w:val="28"/>
        </w:rPr>
        <w:t>ици</w:t>
      </w:r>
      <w:r w:rsidRPr="0048034A">
        <w:rPr>
          <w:rFonts w:ascii="Times New Roman" w:hAnsi="Times New Roman" w:cs="Times New Roman"/>
          <w:sz w:val="28"/>
          <w:szCs w:val="28"/>
        </w:rPr>
        <w:t>пальных образований.</w:t>
      </w:r>
    </w:p>
    <w:p w:rsidR="00E44806"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E44806" w:rsidRPr="00D1745E"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рисунке 1.1 указана перспективная застройка в поселке Большой Исток.</w:t>
      </w:r>
    </w:p>
    <w:p w:rsidR="00E44806" w:rsidRDefault="00E44806" w:rsidP="00E44806">
      <w:pPr>
        <w:spacing w:after="0" w:line="360" w:lineRule="auto"/>
        <w:ind w:firstLine="709"/>
        <w:jc w:val="center"/>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extent cx="5372100" cy="2488546"/>
            <wp:effectExtent l="19050" t="0" r="0" b="0"/>
            <wp:docPr id="8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372100" cy="2488546"/>
                    </a:xfrm>
                    <a:prstGeom prst="rect">
                      <a:avLst/>
                    </a:prstGeom>
                    <a:noFill/>
                    <a:ln w="9525">
                      <a:noFill/>
                      <a:miter lim="800000"/>
                      <a:headEnd/>
                      <a:tailEnd/>
                    </a:ln>
                  </pic:spPr>
                </pic:pic>
              </a:graphicData>
            </a:graphic>
          </wp:inline>
        </w:drawing>
      </w:r>
    </w:p>
    <w:p w:rsidR="00E44806" w:rsidRPr="00E8317D" w:rsidRDefault="00E44806" w:rsidP="00E44806">
      <w:pPr>
        <w:spacing w:after="0" w:line="360" w:lineRule="auto"/>
        <w:ind w:firstLine="709"/>
        <w:jc w:val="center"/>
        <w:rPr>
          <w:rFonts w:ascii="Times New Roman" w:hAnsi="Times New Roman" w:cs="Times New Roman"/>
          <w:b/>
          <w:sz w:val="28"/>
          <w:szCs w:val="28"/>
        </w:rPr>
      </w:pPr>
      <w:r w:rsidRPr="00E8317D">
        <w:rPr>
          <w:rFonts w:ascii="Times New Roman" w:hAnsi="Times New Roman" w:cs="Times New Roman"/>
          <w:b/>
          <w:sz w:val="28"/>
          <w:szCs w:val="28"/>
        </w:rPr>
        <w:t xml:space="preserve">Рисунок 1.1 </w:t>
      </w:r>
      <w:r w:rsidRPr="00E8317D">
        <w:rPr>
          <w:rFonts w:ascii="Times New Roman" w:hAnsi="Times New Roman" w:cs="Times New Roman"/>
          <w:sz w:val="28"/>
          <w:szCs w:val="28"/>
        </w:rPr>
        <w:t>Перспективная застройка</w:t>
      </w:r>
      <w:r>
        <w:rPr>
          <w:rFonts w:ascii="Times New Roman" w:hAnsi="Times New Roman" w:cs="Times New Roman"/>
          <w:sz w:val="28"/>
          <w:szCs w:val="28"/>
        </w:rPr>
        <w:t>.</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67508C" w:rsidRDefault="00E44806" w:rsidP="000C6F81">
      <w:pPr>
        <w:pStyle w:val="8"/>
        <w:spacing w:line="360" w:lineRule="auto"/>
        <w:ind w:firstLine="709"/>
        <w:jc w:val="both"/>
        <w:rPr>
          <w:rFonts w:ascii="Times New Roman" w:hAnsi="Times New Roman" w:cs="Times New Roman"/>
          <w:b/>
          <w:color w:val="auto"/>
          <w:sz w:val="32"/>
          <w:szCs w:val="32"/>
        </w:rPr>
      </w:pPr>
      <w:r w:rsidRPr="0067508C">
        <w:rPr>
          <w:rFonts w:ascii="Times New Roman" w:hAnsi="Times New Roman" w:cs="Times New Roman"/>
          <w:b/>
          <w:color w:val="auto"/>
          <w:sz w:val="32"/>
          <w:szCs w:val="32"/>
        </w:rPr>
        <w:lastRenderedPageBreak/>
        <w:t>Раздел 2. Перспективные балансы тепловой мощности источников тепловой энергии.</w:t>
      </w:r>
    </w:p>
    <w:p w:rsidR="00E44806" w:rsidRDefault="00E44806" w:rsidP="00E44806">
      <w:pPr>
        <w:pStyle w:val="8"/>
      </w:pPr>
    </w:p>
    <w:p w:rsidR="00E44806" w:rsidRPr="0067508C" w:rsidRDefault="00E44806" w:rsidP="0067508C">
      <w:pPr>
        <w:pStyle w:val="8"/>
        <w:spacing w:line="360" w:lineRule="auto"/>
        <w:ind w:firstLine="709"/>
        <w:rPr>
          <w:rFonts w:ascii="Times New Roman" w:hAnsi="Times New Roman" w:cs="Times New Roman"/>
          <w:b/>
          <w:color w:val="auto"/>
          <w:sz w:val="28"/>
          <w:szCs w:val="28"/>
        </w:rPr>
      </w:pPr>
      <w:r w:rsidRPr="0067508C">
        <w:rPr>
          <w:rFonts w:ascii="Times New Roman" w:hAnsi="Times New Roman" w:cs="Times New Roman"/>
          <w:b/>
          <w:color w:val="auto"/>
          <w:sz w:val="28"/>
          <w:szCs w:val="28"/>
        </w:rPr>
        <w:t>Радиус эффективного теплоснабжения.</w:t>
      </w:r>
    </w:p>
    <w:p w:rsidR="00E44806" w:rsidRPr="00E82F19" w:rsidRDefault="00E44806" w:rsidP="0067508C">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Согласно п. 30, г. 2, ФЗ №190 от 27.07.2010 г.: «</w:t>
      </w:r>
      <w:r>
        <w:rPr>
          <w:rFonts w:ascii="Times New Roman" w:hAnsi="Times New Roman" w:cs="Times New Roman"/>
          <w:sz w:val="28"/>
          <w:szCs w:val="28"/>
        </w:rPr>
        <w:t>Р</w:t>
      </w:r>
      <w:r w:rsidRPr="00E82F19">
        <w:rPr>
          <w:rFonts w:ascii="Times New Roman" w:hAnsi="Times New Roman" w:cs="Times New Roman"/>
          <w:sz w:val="28"/>
          <w:szCs w:val="28"/>
        </w:rPr>
        <w:t xml:space="preserve">адиус эффективного теплоснабжения - максимальное </w:t>
      </w:r>
      <w:r w:rsidRPr="00CB02D4">
        <w:rPr>
          <w:rFonts w:ascii="Times New Roman" w:hAnsi="Times New Roman" w:cs="Times New Roman"/>
          <w:sz w:val="28"/>
          <w:szCs w:val="28"/>
        </w:rPr>
        <w:t>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E44806" w:rsidRPr="00E82F19" w:rsidRDefault="00E44806" w:rsidP="00E44806">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строительство новых участков тепловой сети и реконструкция существующих;</w:t>
      </w:r>
    </w:p>
    <w:p w:rsidR="00E44806" w:rsidRPr="00E82F19" w:rsidRDefault="00E44806" w:rsidP="00E44806">
      <w:pPr>
        <w:pStyle w:val="af3"/>
        <w:widowControl w:val="0"/>
        <w:numPr>
          <w:ilvl w:val="0"/>
          <w:numId w:val="1"/>
        </w:numPr>
        <w:tabs>
          <w:tab w:val="left" w:pos="284"/>
        </w:tabs>
        <w:spacing w:after="0" w:line="360" w:lineRule="auto"/>
        <w:ind w:left="0" w:firstLine="709"/>
        <w:contextualSpacing w:val="0"/>
        <w:rPr>
          <w:rFonts w:ascii="Times New Roman" w:hAnsi="Times New Roman" w:cs="Times New Roman"/>
          <w:sz w:val="28"/>
          <w:szCs w:val="28"/>
        </w:rPr>
      </w:pPr>
      <w:r w:rsidRPr="00E82F19">
        <w:rPr>
          <w:rFonts w:ascii="Times New Roman" w:hAnsi="Times New Roman" w:cs="Times New Roman"/>
          <w:sz w:val="28"/>
          <w:szCs w:val="28"/>
        </w:rPr>
        <w:t>пропускная способность существующих магистральных тепловых сетей;</w:t>
      </w:r>
    </w:p>
    <w:p w:rsidR="00E44806" w:rsidRPr="00E82F19" w:rsidRDefault="00E44806" w:rsidP="00E44806">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перекачку теплоносителя в тепловых сетях;</w:t>
      </w:r>
    </w:p>
    <w:p w:rsidR="00E44806" w:rsidRPr="00E82F19" w:rsidRDefault="00E44806" w:rsidP="00E44806">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E82F19">
        <w:rPr>
          <w:rFonts w:ascii="Times New Roman" w:hAnsi="Times New Roman" w:cs="Times New Roman"/>
          <w:sz w:val="28"/>
          <w:szCs w:val="28"/>
        </w:rPr>
        <w:t>потери тепловой энергии в тепловых сетях при ее передаче;</w:t>
      </w:r>
    </w:p>
    <w:p w:rsidR="00E44806" w:rsidRPr="00E82F19" w:rsidRDefault="00E44806" w:rsidP="00E44806">
      <w:pPr>
        <w:pStyle w:val="af3"/>
        <w:widowControl w:val="0"/>
        <w:numPr>
          <w:ilvl w:val="0"/>
          <w:numId w:val="1"/>
        </w:numPr>
        <w:tabs>
          <w:tab w:val="left" w:pos="1335"/>
        </w:tabs>
        <w:spacing w:after="0" w:line="360" w:lineRule="auto"/>
        <w:ind w:left="0" w:firstLine="709"/>
        <w:contextualSpacing w:val="0"/>
        <w:jc w:val="both"/>
        <w:rPr>
          <w:rFonts w:ascii="Times New Roman" w:hAnsi="Times New Roman" w:cs="Times New Roman"/>
          <w:sz w:val="28"/>
          <w:szCs w:val="28"/>
        </w:rPr>
      </w:pPr>
      <w:r w:rsidRPr="00E82F19">
        <w:rPr>
          <w:rFonts w:ascii="Times New Roman" w:hAnsi="Times New Roman" w:cs="Times New Roman"/>
          <w:sz w:val="28"/>
          <w:szCs w:val="28"/>
        </w:rPr>
        <w:t>надежность системы теплоснабжения.</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В системе централизованного теплоснабжения, используется один вид теплоносителя: горячая вода.</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 xml:space="preserve">Транспортировку тепловой энергии для жилой застройки осуществляет теплоснабжающая организация </w:t>
      </w:r>
      <w:r>
        <w:rPr>
          <w:rFonts w:ascii="Times New Roman" w:hAnsi="Times New Roman" w:cs="Times New Roman"/>
          <w:sz w:val="28"/>
          <w:szCs w:val="28"/>
        </w:rPr>
        <w:t>МУП ЖКХ «Северное»</w:t>
      </w:r>
      <w:r w:rsidRPr="00E82F19">
        <w:rPr>
          <w:rFonts w:ascii="Times New Roman" w:hAnsi="Times New Roman" w:cs="Times New Roman"/>
          <w:sz w:val="28"/>
          <w:szCs w:val="28"/>
        </w:rPr>
        <w:t>, являющаяся, как поставщиком тепловой энергии.</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lastRenderedPageBreak/>
        <w:t>Существующая жилая и социально-административная застройка находится в пределах радиуса эффективного теплоснабжения. Подключение новых потребителей и в границах сложившейся застройки экономически оправдано. В границах кварталов выявлены резервы тепловой мощности.</w:t>
      </w:r>
    </w:p>
    <w:p w:rsidR="00E44806" w:rsidRPr="00E82F19" w:rsidRDefault="00E44806" w:rsidP="00E44806">
      <w:pPr>
        <w:spacing w:after="0" w:line="360" w:lineRule="auto"/>
        <w:ind w:firstLine="709"/>
        <w:jc w:val="both"/>
        <w:rPr>
          <w:rFonts w:ascii="Times New Roman" w:hAnsi="Times New Roman" w:cs="Times New Roman"/>
          <w:sz w:val="28"/>
          <w:szCs w:val="28"/>
        </w:rPr>
      </w:pPr>
      <w:r w:rsidRPr="00E82F19">
        <w:rPr>
          <w:rFonts w:ascii="Times New Roman" w:hAnsi="Times New Roman" w:cs="Times New Roman"/>
          <w:sz w:val="28"/>
          <w:szCs w:val="28"/>
        </w:rPr>
        <w:t>Для котельных - источников тепловой энергии, находящиеся в сельской местности выявлен большой резерв тепловой мощности, поэтому все потребители находятся в границах эффективного радиуса теплоснабжения. Планируемый прирост тепловой нагрузки в поселк</w:t>
      </w:r>
      <w:r>
        <w:rPr>
          <w:rFonts w:ascii="Times New Roman" w:hAnsi="Times New Roman" w:cs="Times New Roman"/>
          <w:sz w:val="28"/>
          <w:szCs w:val="28"/>
        </w:rPr>
        <w:t>е</w:t>
      </w:r>
      <w:r w:rsidRPr="00E82F19">
        <w:rPr>
          <w:rFonts w:ascii="Times New Roman" w:hAnsi="Times New Roman" w:cs="Times New Roman"/>
          <w:sz w:val="28"/>
          <w:szCs w:val="28"/>
        </w:rPr>
        <w:t xml:space="preserve"> целесообразен.</w:t>
      </w:r>
    </w:p>
    <w:p w:rsidR="00E44806" w:rsidRDefault="00E44806" w:rsidP="00E44806">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«Северное»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w:t>
      </w:r>
      <w:r w:rsidRPr="00EF38CD">
        <w:rPr>
          <w:rFonts w:ascii="Times New Roman" w:hAnsi="Times New Roman" w:cs="Times New Roman"/>
          <w:sz w:val="28"/>
          <w:szCs w:val="28"/>
        </w:rPr>
        <w:t xml:space="preserve">рисунках </w:t>
      </w:r>
      <w:r>
        <w:rPr>
          <w:rFonts w:ascii="Times New Roman" w:hAnsi="Times New Roman" w:cs="Times New Roman"/>
          <w:sz w:val="28"/>
          <w:szCs w:val="28"/>
        </w:rPr>
        <w:t>2.1,</w:t>
      </w:r>
      <w:r w:rsidR="0067508C">
        <w:rPr>
          <w:rFonts w:ascii="Times New Roman" w:hAnsi="Times New Roman" w:cs="Times New Roman"/>
          <w:sz w:val="28"/>
          <w:szCs w:val="28"/>
        </w:rPr>
        <w:t xml:space="preserve"> </w:t>
      </w:r>
      <w:r>
        <w:rPr>
          <w:rFonts w:ascii="Times New Roman" w:hAnsi="Times New Roman" w:cs="Times New Roman"/>
          <w:sz w:val="28"/>
          <w:szCs w:val="28"/>
        </w:rPr>
        <w:t>2.2,</w:t>
      </w:r>
      <w:r w:rsidR="0067508C">
        <w:rPr>
          <w:rFonts w:ascii="Times New Roman" w:hAnsi="Times New Roman" w:cs="Times New Roman"/>
          <w:sz w:val="28"/>
          <w:szCs w:val="28"/>
        </w:rPr>
        <w:t xml:space="preserve"> </w:t>
      </w:r>
      <w:r>
        <w:rPr>
          <w:rFonts w:ascii="Times New Roman" w:hAnsi="Times New Roman" w:cs="Times New Roman"/>
          <w:sz w:val="28"/>
          <w:szCs w:val="28"/>
        </w:rPr>
        <w:t>2.3, показан радиус эффективного теплоснабжения</w:t>
      </w:r>
    </w:p>
    <w:p w:rsidR="00E44806" w:rsidRPr="00D659B2" w:rsidRDefault="00E44806" w:rsidP="00E44806">
      <w:pPr>
        <w:spacing w:after="0" w:line="360" w:lineRule="auto"/>
        <w:ind w:firstLine="709"/>
        <w:jc w:val="both"/>
        <w:rPr>
          <w:rFonts w:ascii="Times New Roman" w:hAnsi="Times New Roman" w:cs="Times New Roman"/>
          <w:sz w:val="28"/>
          <w:szCs w:val="28"/>
        </w:rPr>
        <w:sectPr w:rsidR="00E44806" w:rsidRPr="00D659B2" w:rsidSect="00E44806">
          <w:footerReference w:type="default" r:id="rId80"/>
          <w:pgSz w:w="11906" w:h="16838"/>
          <w:pgMar w:top="567" w:right="567" w:bottom="567" w:left="1134" w:header="708" w:footer="708" w:gutter="0"/>
          <w:cols w:space="708"/>
          <w:titlePg/>
          <w:docGrid w:linePitch="360"/>
        </w:sectPr>
      </w:pPr>
    </w:p>
    <w:p w:rsidR="00E44806" w:rsidRPr="00AD5D50" w:rsidRDefault="00E44806" w:rsidP="0067508C">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77000" cy="6124575"/>
            <wp:effectExtent l="19050" t="0" r="0" b="0"/>
            <wp:docPr id="9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6477000" cy="6124575"/>
                    </a:xfrm>
                    <a:prstGeom prst="rect">
                      <a:avLst/>
                    </a:prstGeom>
                    <a:noFill/>
                    <a:ln w="9525">
                      <a:noFill/>
                      <a:miter lim="800000"/>
                      <a:headEnd/>
                      <a:tailEnd/>
                    </a:ln>
                  </pic:spPr>
                </pic:pic>
              </a:graphicData>
            </a:graphic>
          </wp:inline>
        </w:drawing>
      </w:r>
    </w:p>
    <w:p w:rsidR="00E44806" w:rsidRPr="00D659B2" w:rsidRDefault="00E44806" w:rsidP="00E44806">
      <w:pPr>
        <w:spacing w:after="0" w:line="360" w:lineRule="auto"/>
        <w:jc w:val="center"/>
        <w:rPr>
          <w:rFonts w:ascii="Times New Roman" w:hAnsi="Times New Roman" w:cs="Times New Roman"/>
          <w:b/>
          <w:sz w:val="28"/>
          <w:szCs w:val="28"/>
        </w:rPr>
      </w:pPr>
      <w:r w:rsidRPr="00D659B2">
        <w:rPr>
          <w:rFonts w:ascii="Times New Roman" w:hAnsi="Times New Roman" w:cs="Times New Roman"/>
          <w:b/>
          <w:sz w:val="28"/>
          <w:szCs w:val="28"/>
        </w:rPr>
        <w:t>Рисунок</w:t>
      </w:r>
      <w:r>
        <w:rPr>
          <w:rFonts w:ascii="Times New Roman" w:hAnsi="Times New Roman" w:cs="Times New Roman"/>
          <w:b/>
          <w:sz w:val="28"/>
          <w:szCs w:val="28"/>
        </w:rPr>
        <w:t xml:space="preserve"> 2.1. </w:t>
      </w:r>
      <w:r w:rsidRPr="00D659B2">
        <w:rPr>
          <w:rFonts w:ascii="Times New Roman" w:hAnsi="Times New Roman" w:cs="Times New Roman"/>
          <w:sz w:val="28"/>
          <w:szCs w:val="28"/>
        </w:rPr>
        <w:t xml:space="preserve">Газовая котельная </w:t>
      </w:r>
      <w:r>
        <w:rPr>
          <w:rFonts w:ascii="Times New Roman" w:hAnsi="Times New Roman" w:cs="Times New Roman"/>
          <w:sz w:val="28"/>
          <w:szCs w:val="28"/>
        </w:rPr>
        <w:t>ЗАО ЗЭТ.</w:t>
      </w:r>
    </w:p>
    <w:p w:rsidR="00E44806" w:rsidRPr="00D659B2" w:rsidRDefault="00E44806" w:rsidP="0067508C">
      <w:pPr>
        <w:pStyle w:val="8"/>
        <w:jc w:val="center"/>
        <w:rPr>
          <w:sz w:val="28"/>
          <w:szCs w:val="28"/>
        </w:rPr>
      </w:pPr>
      <w:r>
        <w:rPr>
          <w:noProof/>
          <w:sz w:val="28"/>
          <w:szCs w:val="28"/>
        </w:rPr>
        <w:lastRenderedPageBreak/>
        <w:drawing>
          <wp:inline distT="0" distB="0" distL="0" distR="0">
            <wp:extent cx="6438900" cy="2257425"/>
            <wp:effectExtent l="19050" t="0" r="0" b="0"/>
            <wp:docPr id="9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6438900" cy="2257425"/>
                    </a:xfrm>
                    <a:prstGeom prst="rect">
                      <a:avLst/>
                    </a:prstGeom>
                    <a:noFill/>
                    <a:ln w="9525">
                      <a:noFill/>
                      <a:miter lim="800000"/>
                      <a:headEnd/>
                      <a:tailEnd/>
                    </a:ln>
                  </pic:spPr>
                </pic:pic>
              </a:graphicData>
            </a:graphic>
          </wp:inline>
        </w:drawing>
      </w:r>
    </w:p>
    <w:p w:rsidR="00E44806" w:rsidRDefault="00E44806" w:rsidP="00E44806">
      <w:pPr>
        <w:pStyle w:val="8"/>
        <w:rPr>
          <w:sz w:val="28"/>
          <w:szCs w:val="28"/>
        </w:rPr>
      </w:pPr>
      <w:r>
        <w:rPr>
          <w:sz w:val="28"/>
          <w:szCs w:val="28"/>
        </w:rPr>
        <w:t xml:space="preserve">Рисунок 2.2. </w:t>
      </w:r>
      <w:r w:rsidRPr="00D659B2">
        <w:rPr>
          <w:sz w:val="28"/>
          <w:szCs w:val="28"/>
        </w:rPr>
        <w:t xml:space="preserve">Газовая котельная </w:t>
      </w:r>
      <w:r>
        <w:rPr>
          <w:sz w:val="28"/>
          <w:szCs w:val="28"/>
        </w:rPr>
        <w:t>ООО ККЗ</w:t>
      </w:r>
    </w:p>
    <w:p w:rsidR="00E44806" w:rsidRDefault="00E44806" w:rsidP="00E44806">
      <w:pPr>
        <w:jc w:val="center"/>
      </w:pPr>
      <w:r>
        <w:rPr>
          <w:noProof/>
        </w:rPr>
        <w:drawing>
          <wp:inline distT="0" distB="0" distL="0" distR="0">
            <wp:extent cx="6477000" cy="5667375"/>
            <wp:effectExtent l="19050" t="0" r="0" b="0"/>
            <wp:docPr id="9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6477000" cy="5667375"/>
                    </a:xfrm>
                    <a:prstGeom prst="rect">
                      <a:avLst/>
                    </a:prstGeom>
                    <a:noFill/>
                    <a:ln w="9525">
                      <a:noFill/>
                      <a:miter lim="800000"/>
                      <a:headEnd/>
                      <a:tailEnd/>
                    </a:ln>
                  </pic:spPr>
                </pic:pic>
              </a:graphicData>
            </a:graphic>
          </wp:inline>
        </w:drawing>
      </w:r>
    </w:p>
    <w:p w:rsidR="00E44806" w:rsidRDefault="00E44806" w:rsidP="00E44806">
      <w:pPr>
        <w:jc w:val="center"/>
        <w:rPr>
          <w:rFonts w:ascii="Times New Roman" w:hAnsi="Times New Roman" w:cs="Times New Roman"/>
          <w:sz w:val="28"/>
          <w:szCs w:val="28"/>
        </w:rPr>
      </w:pPr>
      <w:r w:rsidRPr="00D659B2">
        <w:rPr>
          <w:rFonts w:ascii="Times New Roman" w:hAnsi="Times New Roman" w:cs="Times New Roman"/>
          <w:b/>
          <w:sz w:val="28"/>
          <w:szCs w:val="28"/>
        </w:rPr>
        <w:t>Рисунок 2.</w:t>
      </w:r>
      <w:r>
        <w:rPr>
          <w:rFonts w:ascii="Times New Roman" w:hAnsi="Times New Roman" w:cs="Times New Roman"/>
          <w:b/>
          <w:sz w:val="28"/>
          <w:szCs w:val="28"/>
        </w:rPr>
        <w:t>3</w:t>
      </w:r>
      <w:r w:rsidRPr="00D659B2">
        <w:rPr>
          <w:rFonts w:ascii="Times New Roman" w:hAnsi="Times New Roman" w:cs="Times New Roman"/>
          <w:sz w:val="28"/>
          <w:szCs w:val="28"/>
        </w:rPr>
        <w:t xml:space="preserve">. Газовая котельная </w:t>
      </w:r>
      <w:r>
        <w:rPr>
          <w:rFonts w:ascii="Times New Roman" w:hAnsi="Times New Roman" w:cs="Times New Roman"/>
          <w:sz w:val="28"/>
          <w:szCs w:val="28"/>
        </w:rPr>
        <w:t>ОАО РТПС</w:t>
      </w:r>
    </w:p>
    <w:p w:rsidR="00E44806" w:rsidRPr="00D659B2" w:rsidRDefault="00E44806" w:rsidP="00E44806">
      <w:pPr>
        <w:jc w:val="center"/>
        <w:rPr>
          <w:rFonts w:ascii="Times New Roman" w:hAnsi="Times New Roman" w:cs="Times New Roman"/>
          <w:sz w:val="28"/>
          <w:szCs w:val="28"/>
        </w:rPr>
      </w:pPr>
    </w:p>
    <w:p w:rsidR="00E44806" w:rsidRPr="0067508C" w:rsidRDefault="00E44806" w:rsidP="0067508C">
      <w:pPr>
        <w:pStyle w:val="8"/>
        <w:spacing w:line="360" w:lineRule="auto"/>
        <w:rPr>
          <w:rFonts w:ascii="Times New Roman" w:hAnsi="Times New Roman" w:cs="Times New Roman"/>
          <w:b/>
          <w:color w:val="auto"/>
          <w:sz w:val="28"/>
          <w:szCs w:val="28"/>
        </w:rPr>
      </w:pPr>
      <w:r>
        <w:rPr>
          <w:sz w:val="28"/>
          <w:szCs w:val="28"/>
        </w:rPr>
        <w:lastRenderedPageBreak/>
        <w:tab/>
      </w:r>
      <w:r w:rsidRPr="0067508C">
        <w:rPr>
          <w:rFonts w:ascii="Times New Roman" w:hAnsi="Times New Roman" w:cs="Times New Roman"/>
          <w:b/>
          <w:color w:val="auto"/>
          <w:sz w:val="28"/>
          <w:szCs w:val="28"/>
        </w:rPr>
        <w:t>Описание существующих и перспективных зон действия систем теплоснабжения и источников тепловой энергии.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«Северное».</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передача и реализация тепловой энергии.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Границы зоны действия теплоснабжающей организации тепловой энергии на территории Сысертского городского округа, представлены на </w:t>
      </w:r>
      <w:r w:rsidRPr="00D659B2">
        <w:rPr>
          <w:rFonts w:ascii="Times New Roman" w:hAnsi="Times New Roman" w:cs="Times New Roman"/>
          <w:sz w:val="28"/>
          <w:szCs w:val="28"/>
        </w:rPr>
        <w:t>рисунок 2.</w:t>
      </w:r>
      <w:r>
        <w:rPr>
          <w:rFonts w:ascii="Times New Roman" w:hAnsi="Times New Roman" w:cs="Times New Roman"/>
          <w:sz w:val="28"/>
          <w:szCs w:val="28"/>
        </w:rPr>
        <w:t>4</w:t>
      </w:r>
      <w:r w:rsidRPr="00D659B2">
        <w:rPr>
          <w:rFonts w:ascii="Times New Roman" w:hAnsi="Times New Roman" w:cs="Times New Roman"/>
          <w:sz w:val="28"/>
          <w:szCs w:val="28"/>
        </w:rPr>
        <w:t>.</w:t>
      </w:r>
    </w:p>
    <w:p w:rsidR="00E44806" w:rsidRDefault="00E44806" w:rsidP="0067508C">
      <w:pPr>
        <w:tabs>
          <w:tab w:val="left" w:pos="567"/>
        </w:tabs>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75095" cy="3179445"/>
            <wp:effectExtent l="19050" t="0" r="1905" b="0"/>
            <wp:docPr id="9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6475095" cy="3179445"/>
                    </a:xfrm>
                    <a:prstGeom prst="rect">
                      <a:avLst/>
                    </a:prstGeom>
                    <a:noFill/>
                    <a:ln w="9525">
                      <a:noFill/>
                      <a:miter lim="800000"/>
                      <a:headEnd/>
                      <a:tailEnd/>
                    </a:ln>
                  </pic:spPr>
                </pic:pic>
              </a:graphicData>
            </a:graphic>
          </wp:inline>
        </w:drawing>
      </w:r>
    </w:p>
    <w:p w:rsidR="00E44806" w:rsidRPr="00F35E86" w:rsidRDefault="00E44806" w:rsidP="0067508C">
      <w:pPr>
        <w:tabs>
          <w:tab w:val="left" w:pos="567"/>
        </w:tabs>
        <w:spacing w:after="0" w:line="360" w:lineRule="auto"/>
        <w:jc w:val="center"/>
        <w:rPr>
          <w:rFonts w:ascii="Times New Roman" w:hAnsi="Times New Roman" w:cs="Times New Roman"/>
          <w:sz w:val="28"/>
          <w:szCs w:val="28"/>
        </w:rPr>
      </w:pPr>
      <w:r w:rsidRPr="00D659B2">
        <w:rPr>
          <w:rFonts w:ascii="Times New Roman" w:hAnsi="Times New Roman" w:cs="Times New Roman"/>
          <w:b/>
          <w:sz w:val="28"/>
          <w:szCs w:val="28"/>
        </w:rPr>
        <w:t>Рисунок</w:t>
      </w:r>
      <w:r>
        <w:rPr>
          <w:rFonts w:ascii="Times New Roman" w:hAnsi="Times New Roman" w:cs="Times New Roman"/>
          <w:b/>
          <w:sz w:val="28"/>
          <w:szCs w:val="28"/>
        </w:rPr>
        <w:t xml:space="preserve"> </w:t>
      </w:r>
      <w:r w:rsidRPr="00D659B2">
        <w:rPr>
          <w:rFonts w:ascii="Times New Roman" w:hAnsi="Times New Roman" w:cs="Times New Roman"/>
          <w:b/>
          <w:sz w:val="28"/>
          <w:szCs w:val="28"/>
        </w:rPr>
        <w:t>2.</w:t>
      </w:r>
      <w:r>
        <w:rPr>
          <w:rFonts w:ascii="Times New Roman" w:hAnsi="Times New Roman" w:cs="Times New Roman"/>
          <w:b/>
          <w:sz w:val="28"/>
          <w:szCs w:val="28"/>
        </w:rPr>
        <w:t>4</w:t>
      </w:r>
      <w:r w:rsidRPr="00D659B2">
        <w:rPr>
          <w:rFonts w:ascii="Times New Roman" w:hAnsi="Times New Roman" w:cs="Times New Roman"/>
          <w:sz w:val="28"/>
          <w:szCs w:val="28"/>
        </w:rPr>
        <w:t>. Границы зоны действия теплоснабжающей организации.</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CA28D4" w:rsidRDefault="00E44806" w:rsidP="00E44806">
      <w:pPr>
        <w:spacing w:after="0" w:line="360" w:lineRule="auto"/>
        <w:ind w:firstLine="709"/>
        <w:jc w:val="both"/>
        <w:rPr>
          <w:rFonts w:ascii="Times New Roman" w:hAnsi="Times New Roman" w:cs="Times New Roman"/>
          <w:i/>
          <w:sz w:val="28"/>
          <w:szCs w:val="28"/>
        </w:rPr>
      </w:pPr>
      <w:r w:rsidRPr="00CA28D4">
        <w:rPr>
          <w:rFonts w:ascii="Times New Roman" w:hAnsi="Times New Roman" w:cs="Times New Roman"/>
          <w:i/>
          <w:sz w:val="28"/>
          <w:szCs w:val="28"/>
        </w:rPr>
        <w:lastRenderedPageBreak/>
        <w:t>Источники тепловой энергии</w:t>
      </w:r>
      <w:r>
        <w:rPr>
          <w:rFonts w:ascii="Times New Roman" w:hAnsi="Times New Roman" w:cs="Times New Roman"/>
          <w:i/>
          <w:sz w:val="28"/>
          <w:szCs w:val="28"/>
        </w:rPr>
        <w:t xml:space="preserve"> в поселке Большой Исток</w:t>
      </w:r>
      <w:r w:rsidRPr="00CA28D4">
        <w:rPr>
          <w:rFonts w:ascii="Times New Roman" w:hAnsi="Times New Roman" w:cs="Times New Roman"/>
          <w:i/>
          <w:sz w:val="28"/>
          <w:szCs w:val="28"/>
        </w:rPr>
        <w:t>.</w:t>
      </w:r>
    </w:p>
    <w:p w:rsidR="00E44806" w:rsidRPr="00E5311D" w:rsidRDefault="00E44806" w:rsidP="00E44806">
      <w:pPr>
        <w:spacing w:after="0" w:line="360" w:lineRule="auto"/>
        <w:ind w:firstLine="709"/>
        <w:jc w:val="both"/>
        <w:rPr>
          <w:rFonts w:ascii="Times New Roman" w:hAnsi="Times New Roman" w:cs="Times New Roman"/>
          <w:sz w:val="28"/>
          <w:szCs w:val="28"/>
        </w:rPr>
      </w:pPr>
    </w:p>
    <w:p w:rsidR="00E44806" w:rsidRPr="001B6D22"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ЗАО «ЗЭТ»</w:t>
      </w:r>
    </w:p>
    <w:p w:rsidR="00E44806" w:rsidRPr="001B6D22"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ООО «ККЗ»</w:t>
      </w:r>
    </w:p>
    <w:p w:rsidR="00E44806"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ОАО «Б - Истокское РТ»</w:t>
      </w:r>
    </w:p>
    <w:p w:rsidR="00E44806" w:rsidRPr="001B6D22" w:rsidRDefault="00E44806" w:rsidP="00E44806">
      <w:pPr>
        <w:pStyle w:val="af3"/>
        <w:spacing w:after="0" w:line="360" w:lineRule="auto"/>
        <w:ind w:left="709"/>
        <w:jc w:val="both"/>
        <w:rPr>
          <w:rFonts w:ascii="Times New Roman" w:hAnsi="Times New Roman" w:cs="Times New Roman"/>
          <w:sz w:val="28"/>
          <w:szCs w:val="28"/>
        </w:rPr>
      </w:pPr>
    </w:p>
    <w:p w:rsidR="00E44806" w:rsidRPr="00D3526C" w:rsidRDefault="00E44806" w:rsidP="00E44806">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Г</w:t>
      </w:r>
      <w:r w:rsidRPr="00D3526C">
        <w:rPr>
          <w:rFonts w:ascii="Times New Roman" w:hAnsi="Times New Roman" w:cs="Times New Roman"/>
          <w:i/>
          <w:sz w:val="28"/>
          <w:szCs w:val="28"/>
        </w:rPr>
        <w:t xml:space="preserve">азовая котельная  </w:t>
      </w:r>
      <w:r>
        <w:rPr>
          <w:rFonts w:ascii="Times New Roman" w:hAnsi="Times New Roman" w:cs="Times New Roman"/>
          <w:sz w:val="28"/>
          <w:szCs w:val="28"/>
        </w:rPr>
        <w:t>ЗАО «ЗЭТ»</w:t>
      </w:r>
    </w:p>
    <w:p w:rsidR="00E44806" w:rsidRDefault="00E44806" w:rsidP="00E44806">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ЗАО «ЗЭТ» </w:t>
      </w:r>
      <w:r w:rsidRPr="005B00A2">
        <w:rPr>
          <w:sz w:val="28"/>
          <w:szCs w:val="28"/>
        </w:rPr>
        <w:t>является природный газ,</w:t>
      </w:r>
      <w:r>
        <w:rPr>
          <w:sz w:val="28"/>
          <w:szCs w:val="28"/>
        </w:rPr>
        <w:t xml:space="preserve"> поставляемый по договору. </w:t>
      </w:r>
    </w:p>
    <w:p w:rsidR="00E44806" w:rsidRDefault="00E44806" w:rsidP="00E44806">
      <w:pPr>
        <w:jc w:val="both"/>
        <w:rPr>
          <w:rFonts w:ascii="Times New Roman" w:hAnsi="Times New Roman" w:cs="Times New Roman"/>
          <w:sz w:val="28"/>
          <w:szCs w:val="28"/>
        </w:rPr>
      </w:pPr>
    </w:p>
    <w:p w:rsidR="00E44806" w:rsidRPr="002C2E44" w:rsidRDefault="00E44806" w:rsidP="00E44806">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t xml:space="preserve">Газовая котельная  </w:t>
      </w:r>
      <w:r>
        <w:rPr>
          <w:rFonts w:ascii="Times New Roman" w:hAnsi="Times New Roman" w:cs="Times New Roman"/>
          <w:sz w:val="28"/>
          <w:szCs w:val="28"/>
        </w:rPr>
        <w:t>ООО «ККЗ»</w:t>
      </w:r>
    </w:p>
    <w:p w:rsidR="00E44806" w:rsidRDefault="00E44806" w:rsidP="00E44806">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ООО «ККЗ» </w:t>
      </w:r>
      <w:r w:rsidRPr="005B00A2">
        <w:rPr>
          <w:sz w:val="28"/>
          <w:szCs w:val="28"/>
        </w:rPr>
        <w:t>является природный газ,</w:t>
      </w:r>
      <w:r>
        <w:rPr>
          <w:sz w:val="28"/>
          <w:szCs w:val="28"/>
        </w:rPr>
        <w:t xml:space="preserve"> поставляемый по договору. </w:t>
      </w:r>
    </w:p>
    <w:p w:rsidR="00E44806" w:rsidRDefault="00E44806" w:rsidP="00E44806">
      <w:pPr>
        <w:spacing w:after="0" w:line="360" w:lineRule="auto"/>
        <w:jc w:val="both"/>
        <w:rPr>
          <w:rFonts w:ascii="Times New Roman" w:hAnsi="Times New Roman" w:cs="Times New Roman"/>
          <w:i/>
          <w:sz w:val="28"/>
          <w:szCs w:val="28"/>
        </w:rPr>
      </w:pPr>
    </w:p>
    <w:p w:rsidR="00E44806" w:rsidRPr="002C2E44" w:rsidRDefault="00E44806" w:rsidP="00E44806">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t xml:space="preserve">Газовая котельная  </w:t>
      </w:r>
      <w:r>
        <w:rPr>
          <w:rFonts w:ascii="Times New Roman" w:hAnsi="Times New Roman" w:cs="Times New Roman"/>
          <w:sz w:val="28"/>
          <w:szCs w:val="28"/>
        </w:rPr>
        <w:t>ОАО «Б - Истокское РТ»</w:t>
      </w:r>
    </w:p>
    <w:p w:rsidR="00E44806" w:rsidRDefault="00E44806" w:rsidP="00E44806">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ОАО «Б - Истокское РТ» </w:t>
      </w:r>
      <w:r w:rsidRPr="005B00A2">
        <w:rPr>
          <w:sz w:val="28"/>
          <w:szCs w:val="28"/>
        </w:rPr>
        <w:t>является природный газ,</w:t>
      </w:r>
      <w:r>
        <w:rPr>
          <w:sz w:val="28"/>
          <w:szCs w:val="28"/>
        </w:rPr>
        <w:t xml:space="preserve"> поставляемый по договору. </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67508C">
      <w:pPr>
        <w:pStyle w:val="9"/>
        <w:ind w:firstLine="709"/>
        <w:jc w:val="both"/>
      </w:pPr>
      <w:r w:rsidRPr="006711BD">
        <w:t>Существующие и перспективные значения установленной тепловой мощности основного оборудования источника тепловой энергии.</w:t>
      </w:r>
    </w:p>
    <w:p w:rsidR="00E44806" w:rsidRDefault="00E44806" w:rsidP="00E44806">
      <w:pPr>
        <w:spacing w:after="0" w:line="360" w:lineRule="auto"/>
        <w:ind w:firstLine="709"/>
        <w:jc w:val="both"/>
      </w:pPr>
    </w:p>
    <w:p w:rsidR="00E44806" w:rsidRPr="006711BD" w:rsidRDefault="00E44806" w:rsidP="00E44806">
      <w:pPr>
        <w:spacing w:after="0" w:line="360" w:lineRule="auto"/>
        <w:ind w:firstLine="709"/>
        <w:jc w:val="both"/>
        <w:rPr>
          <w:rFonts w:ascii="Times New Roman" w:hAnsi="Times New Roman" w:cs="Times New Roman"/>
          <w:sz w:val="28"/>
          <w:szCs w:val="28"/>
        </w:rPr>
      </w:pPr>
      <w:r w:rsidRPr="006711BD">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E5311D" w:rsidRDefault="00E44806" w:rsidP="00E44806">
      <w:pPr>
        <w:spacing w:after="0" w:line="360" w:lineRule="auto"/>
        <w:ind w:firstLine="709"/>
        <w:jc w:val="both"/>
        <w:rPr>
          <w:rFonts w:ascii="Times New Roman" w:hAnsi="Times New Roman" w:cs="Times New Roman"/>
          <w:sz w:val="28"/>
          <w:szCs w:val="28"/>
        </w:rPr>
      </w:pPr>
      <w:r w:rsidRPr="006711BD">
        <w:rPr>
          <w:rStyle w:val="12"/>
          <w:rFonts w:eastAsiaTheme="minorHAnsi"/>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r w:rsidRPr="00E5311D">
        <w:rPr>
          <w:rFonts w:ascii="Times New Roman" w:hAnsi="Times New Roman" w:cs="Times New Roman"/>
          <w:sz w:val="28"/>
          <w:szCs w:val="28"/>
        </w:rPr>
        <w:t xml:space="preserve">На балансе </w:t>
      </w:r>
      <w:r>
        <w:rPr>
          <w:rFonts w:ascii="Times New Roman" w:hAnsi="Times New Roman" w:cs="Times New Roman"/>
          <w:sz w:val="28"/>
          <w:szCs w:val="28"/>
        </w:rPr>
        <w:t>МУП ЖКХ «Северное»</w:t>
      </w:r>
      <w:r w:rsidRPr="00E5311D">
        <w:rPr>
          <w:rFonts w:ascii="Times New Roman" w:hAnsi="Times New Roman" w:cs="Times New Roman"/>
          <w:sz w:val="28"/>
          <w:szCs w:val="28"/>
        </w:rPr>
        <w:t xml:space="preserve"> </w:t>
      </w:r>
      <w:r>
        <w:rPr>
          <w:rFonts w:ascii="Times New Roman" w:hAnsi="Times New Roman" w:cs="Times New Roman"/>
          <w:sz w:val="28"/>
          <w:szCs w:val="28"/>
        </w:rPr>
        <w:t>котельных нет.</w:t>
      </w:r>
      <w:r w:rsidRPr="00E5311D">
        <w:rPr>
          <w:rFonts w:ascii="Times New Roman" w:hAnsi="Times New Roman" w:cs="Times New Roman"/>
          <w:sz w:val="28"/>
          <w:szCs w:val="28"/>
        </w:rPr>
        <w:t xml:space="preserve"> </w:t>
      </w:r>
    </w:p>
    <w:p w:rsidR="00E44806" w:rsidRPr="005E79E7" w:rsidRDefault="00E44806" w:rsidP="00E44806">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 xml:space="preserve">Долевое деление существующей установленной мощности источников тепловой энергии </w:t>
      </w:r>
      <w:r>
        <w:rPr>
          <w:rFonts w:ascii="Times New Roman" w:hAnsi="Times New Roman" w:cs="Times New Roman"/>
          <w:sz w:val="28"/>
          <w:szCs w:val="28"/>
        </w:rPr>
        <w:t>МУП ЖКХ «Северное»</w:t>
      </w:r>
      <w:r w:rsidRPr="00EA057D">
        <w:rPr>
          <w:rFonts w:ascii="Times New Roman" w:hAnsi="Times New Roman" w:cs="Times New Roman"/>
          <w:sz w:val="28"/>
          <w:szCs w:val="28"/>
        </w:rPr>
        <w:t xml:space="preserve"> представлен </w:t>
      </w:r>
      <w:r w:rsidRPr="00055B70">
        <w:rPr>
          <w:rFonts w:ascii="Times New Roman" w:hAnsi="Times New Roman" w:cs="Times New Roman"/>
          <w:sz w:val="28"/>
          <w:szCs w:val="28"/>
        </w:rPr>
        <w:t xml:space="preserve">на рисунке </w:t>
      </w:r>
      <w:r w:rsidRPr="0015541D">
        <w:rPr>
          <w:rFonts w:ascii="Times New Roman" w:hAnsi="Times New Roman" w:cs="Times New Roman"/>
          <w:sz w:val="28"/>
          <w:szCs w:val="28"/>
        </w:rPr>
        <w:t>2</w:t>
      </w:r>
      <w:r w:rsidRPr="00055B70">
        <w:rPr>
          <w:rFonts w:ascii="Times New Roman" w:hAnsi="Times New Roman" w:cs="Times New Roman"/>
          <w:sz w:val="28"/>
          <w:szCs w:val="28"/>
        </w:rPr>
        <w:t>.5.</w:t>
      </w:r>
    </w:p>
    <w:p w:rsidR="00E44806" w:rsidRDefault="00E44806" w:rsidP="002E7217">
      <w:pPr>
        <w:spacing w:after="0" w:line="360" w:lineRule="auto"/>
        <w:jc w:val="center"/>
        <w:rPr>
          <w:rFonts w:ascii="Times New Roman" w:hAnsi="Times New Roman" w:cs="Times New Roman"/>
          <w:b/>
          <w:sz w:val="32"/>
          <w:szCs w:val="32"/>
        </w:rPr>
      </w:pPr>
      <w:r w:rsidRPr="005E79E7">
        <w:rPr>
          <w:rFonts w:ascii="Times New Roman" w:hAnsi="Times New Roman" w:cs="Times New Roman"/>
          <w:b/>
          <w:noProof/>
          <w:sz w:val="32"/>
          <w:szCs w:val="32"/>
        </w:rPr>
        <w:lastRenderedPageBreak/>
        <w:drawing>
          <wp:inline distT="0" distB="0" distL="0" distR="0">
            <wp:extent cx="6092932" cy="3693226"/>
            <wp:effectExtent l="19050" t="0" r="3068" b="0"/>
            <wp:docPr id="9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44806" w:rsidRDefault="00E44806" w:rsidP="002E7217">
      <w:pPr>
        <w:spacing w:after="0" w:line="360" w:lineRule="auto"/>
        <w:jc w:val="center"/>
        <w:rPr>
          <w:rFonts w:ascii="Times New Roman" w:hAnsi="Times New Roman" w:cs="Times New Roman"/>
          <w:color w:val="000000" w:themeColor="text1"/>
          <w:sz w:val="28"/>
          <w:szCs w:val="28"/>
        </w:rPr>
      </w:pPr>
      <w:r w:rsidRPr="00223852">
        <w:rPr>
          <w:rFonts w:ascii="Times New Roman" w:hAnsi="Times New Roman" w:cs="Times New Roman"/>
          <w:b/>
          <w:color w:val="000000" w:themeColor="text1"/>
          <w:sz w:val="28"/>
          <w:szCs w:val="28"/>
        </w:rPr>
        <w:t>Рисун</w:t>
      </w:r>
      <w:r>
        <w:rPr>
          <w:rFonts w:ascii="Times New Roman" w:hAnsi="Times New Roman" w:cs="Times New Roman"/>
          <w:b/>
          <w:color w:val="000000" w:themeColor="text1"/>
          <w:sz w:val="28"/>
          <w:szCs w:val="28"/>
        </w:rPr>
        <w:t>ок</w:t>
      </w:r>
      <w:r w:rsidRPr="00223852">
        <w:rPr>
          <w:rFonts w:ascii="Times New Roman" w:hAnsi="Times New Roman" w:cs="Times New Roman"/>
          <w:b/>
          <w:color w:val="000000" w:themeColor="text1"/>
          <w:sz w:val="28"/>
          <w:szCs w:val="28"/>
        </w:rPr>
        <w:t xml:space="preserve"> </w:t>
      </w:r>
      <w:r>
        <w:rPr>
          <w:rFonts w:ascii="Times New Roman" w:hAnsi="Times New Roman" w:cs="Times New Roman"/>
          <w:b/>
          <w:color w:val="000000" w:themeColor="text1"/>
          <w:sz w:val="28"/>
          <w:szCs w:val="28"/>
        </w:rPr>
        <w:t>2</w:t>
      </w:r>
      <w:r w:rsidRPr="00223852">
        <w:rPr>
          <w:rFonts w:ascii="Times New Roman" w:hAnsi="Times New Roman" w:cs="Times New Roman"/>
          <w:b/>
          <w:color w:val="000000" w:themeColor="text1"/>
          <w:sz w:val="28"/>
          <w:szCs w:val="28"/>
        </w:rPr>
        <w:t>.</w:t>
      </w:r>
      <w:r>
        <w:rPr>
          <w:rFonts w:ascii="Times New Roman" w:hAnsi="Times New Roman" w:cs="Times New Roman"/>
          <w:b/>
          <w:color w:val="000000" w:themeColor="text1"/>
          <w:sz w:val="28"/>
          <w:szCs w:val="28"/>
        </w:rPr>
        <w:t>5</w:t>
      </w:r>
      <w:r w:rsidRPr="00223852">
        <w:rPr>
          <w:rFonts w:ascii="Times New Roman" w:hAnsi="Times New Roman" w:cs="Times New Roman"/>
          <w:b/>
          <w:color w:val="000000" w:themeColor="text1"/>
          <w:sz w:val="28"/>
          <w:szCs w:val="28"/>
        </w:rPr>
        <w:t>.</w:t>
      </w:r>
      <w:r w:rsidRPr="00223852">
        <w:rPr>
          <w:rFonts w:ascii="Times New Roman" w:hAnsi="Times New Roman" w:cs="Times New Roman"/>
          <w:color w:val="000000" w:themeColor="text1"/>
          <w:sz w:val="28"/>
          <w:szCs w:val="28"/>
        </w:rPr>
        <w:t xml:space="preserve"> Долевое деление существующей установленной мощности  источников тепловой энергии </w:t>
      </w:r>
      <w:r>
        <w:rPr>
          <w:rFonts w:ascii="Times New Roman" w:hAnsi="Times New Roman" w:cs="Times New Roman"/>
          <w:color w:val="000000" w:themeColor="text1"/>
          <w:sz w:val="28"/>
          <w:szCs w:val="28"/>
        </w:rPr>
        <w:t>МУП ЖКХ «Северное»</w:t>
      </w:r>
      <w:r w:rsidR="002E7217">
        <w:rPr>
          <w:rFonts w:ascii="Times New Roman" w:hAnsi="Times New Roman" w:cs="Times New Roman"/>
          <w:color w:val="000000" w:themeColor="text1"/>
          <w:sz w:val="28"/>
          <w:szCs w:val="28"/>
        </w:rPr>
        <w:t>.</w:t>
      </w:r>
    </w:p>
    <w:p w:rsidR="002E7217" w:rsidRPr="00223852" w:rsidRDefault="002E7217" w:rsidP="002E7217">
      <w:pPr>
        <w:spacing w:after="0" w:line="360" w:lineRule="auto"/>
        <w:jc w:val="center"/>
        <w:rPr>
          <w:rFonts w:ascii="Times New Roman" w:hAnsi="Times New Roman" w:cs="Times New Roman"/>
          <w:color w:val="000000" w:themeColor="text1"/>
          <w:sz w:val="28"/>
          <w:szCs w:val="28"/>
        </w:rPr>
      </w:pPr>
    </w:p>
    <w:p w:rsidR="00E44806" w:rsidRPr="00E50F35" w:rsidRDefault="00E44806" w:rsidP="00E4480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77</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приходится на газовую котельную ЗАО «ЗЭТ».</w:t>
      </w:r>
    </w:p>
    <w:p w:rsidR="00E44806" w:rsidRPr="00E50F35" w:rsidRDefault="00E44806" w:rsidP="00E44806">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w:t>
      </w:r>
      <w:r>
        <w:rPr>
          <w:rFonts w:ascii="Times New Roman" w:hAnsi="Times New Roman" w:cs="Times New Roman"/>
          <w:sz w:val="28"/>
          <w:szCs w:val="28"/>
        </w:rPr>
        <w:t xml:space="preserve">МУП ЖКХ «Северное» </w:t>
      </w:r>
      <w:r w:rsidRPr="0053683B">
        <w:rPr>
          <w:rFonts w:ascii="Times New Roman" w:hAnsi="Times New Roman" w:cs="Times New Roman"/>
          <w:sz w:val="28"/>
          <w:szCs w:val="28"/>
        </w:rPr>
        <w:t>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2E7217">
      <w:pPr>
        <w:pStyle w:val="9"/>
        <w:spacing w:line="360" w:lineRule="auto"/>
        <w:ind w:firstLine="709"/>
        <w:jc w:val="both"/>
      </w:pPr>
      <w:r w:rsidRPr="006241FE">
        <w:lastRenderedPageBreak/>
        <w:t>Существующие и перспективные ограничения на использование установленной тепловой мощности и значения располагаемой тепловой мощности основного оборудования источников тепловой энергии.</w:t>
      </w:r>
    </w:p>
    <w:p w:rsidR="00E44806" w:rsidRPr="00E50F35" w:rsidRDefault="00E44806" w:rsidP="00E44806">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E50F35" w:rsidRDefault="00E44806" w:rsidP="00E44806">
      <w:pPr>
        <w:spacing w:after="0" w:line="360" w:lineRule="auto"/>
        <w:ind w:firstLine="125"/>
        <w:jc w:val="both"/>
        <w:rPr>
          <w:rFonts w:ascii="Times New Roman" w:hAnsi="Times New Roman" w:cs="Times New Roman"/>
          <w:sz w:val="28"/>
          <w:szCs w:val="28"/>
        </w:rPr>
      </w:pPr>
      <w:r w:rsidRPr="002E7217">
        <w:rPr>
          <w:rStyle w:val="12"/>
          <w:rFonts w:eastAsiaTheme="minorHAnsi"/>
          <w:sz w:val="28"/>
          <w:szCs w:val="28"/>
        </w:rPr>
        <w:t>Установленная мощность источника тепловой энергии</w:t>
      </w:r>
      <w:r w:rsidRPr="002E7217">
        <w:rPr>
          <w:rFonts w:ascii="Times New Roman" w:hAnsi="Times New Roman" w:cs="Times New Roman"/>
          <w:sz w:val="28"/>
          <w:szCs w:val="28"/>
        </w:rPr>
        <w:t xml:space="preserve"> </w:t>
      </w:r>
      <w:r w:rsidRPr="00E50F35">
        <w:rPr>
          <w:rFonts w:ascii="Times New Roman" w:hAnsi="Times New Roman" w:cs="Times New Roman"/>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44806" w:rsidRPr="00E50F35" w:rsidRDefault="00E44806" w:rsidP="00E44806">
      <w:pPr>
        <w:spacing w:after="0" w:line="360" w:lineRule="auto"/>
        <w:ind w:firstLine="125"/>
        <w:jc w:val="both"/>
        <w:rPr>
          <w:rFonts w:ascii="Times New Roman" w:hAnsi="Times New Roman" w:cs="Times New Roman"/>
          <w:sz w:val="28"/>
          <w:szCs w:val="28"/>
        </w:rPr>
      </w:pPr>
      <w:r w:rsidRPr="002E7217">
        <w:rPr>
          <w:rStyle w:val="12"/>
          <w:rFonts w:eastAsiaTheme="minorHAnsi"/>
          <w:sz w:val="28"/>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2E7217" w:rsidRDefault="00E44806" w:rsidP="000C6F81">
      <w:pPr>
        <w:pStyle w:val="9"/>
        <w:spacing w:line="360" w:lineRule="auto"/>
        <w:ind w:firstLine="709"/>
        <w:jc w:val="both"/>
        <w:rPr>
          <w:rStyle w:val="36"/>
          <w:rFonts w:eastAsiaTheme="minorHAnsi"/>
          <w:b/>
          <w:bCs w:val="0"/>
          <w:sz w:val="28"/>
          <w:szCs w:val="28"/>
        </w:rPr>
      </w:pPr>
      <w:r w:rsidRPr="002E7217">
        <w:rPr>
          <w:rStyle w:val="36"/>
          <w:rFonts w:eastAsiaTheme="minorHAnsi"/>
          <w:b/>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2E7217">
        <w:rPr>
          <w:rStyle w:val="36"/>
          <w:rFonts w:eastAsia="Courier New"/>
          <w:b/>
          <w:sz w:val="28"/>
          <w:szCs w:val="28"/>
        </w:rPr>
        <w:t>.</w:t>
      </w:r>
    </w:p>
    <w:p w:rsidR="00E44806" w:rsidRDefault="00E44806" w:rsidP="002E7217">
      <w:pPr>
        <w:pStyle w:val="af3"/>
        <w:spacing w:after="0" w:line="360" w:lineRule="auto"/>
        <w:ind w:left="0" w:firstLine="709"/>
        <w:rPr>
          <w:rFonts w:ascii="Times New Roman" w:hAnsi="Times New Roman" w:cs="Times New Roman"/>
          <w:i/>
          <w:sz w:val="28"/>
          <w:szCs w:val="28"/>
        </w:rPr>
      </w:pPr>
      <w:r w:rsidRPr="00AD3F32">
        <w:rPr>
          <w:rFonts w:ascii="Times New Roman" w:hAnsi="Times New Roman" w:cs="Times New Roman"/>
          <w:i/>
          <w:sz w:val="28"/>
          <w:szCs w:val="28"/>
        </w:rPr>
        <w:t xml:space="preserve">Газовая котельная </w:t>
      </w:r>
      <w:r w:rsidRPr="006A21C7">
        <w:rPr>
          <w:rFonts w:ascii="Times New Roman" w:hAnsi="Times New Roman" w:cs="Times New Roman"/>
          <w:i/>
          <w:sz w:val="28"/>
          <w:szCs w:val="28"/>
        </w:rPr>
        <w:t>ООО «ККЗ».</w:t>
      </w:r>
    </w:p>
    <w:p w:rsidR="00E44806" w:rsidRDefault="00E44806" w:rsidP="00E44806">
      <w:pPr>
        <w:spacing w:line="360" w:lineRule="auto"/>
        <w:ind w:firstLine="709"/>
        <w:jc w:val="both"/>
        <w:rPr>
          <w:rFonts w:ascii="Calibri" w:hAnsi="Calibri" w:cs="Calibri"/>
          <w:color w:val="000000"/>
        </w:rPr>
      </w:pPr>
      <w:r w:rsidRPr="00AD3F32">
        <w:rPr>
          <w:rFonts w:ascii="Times New Roman" w:eastAsia="Times New Roman" w:hAnsi="Times New Roman" w:cs="Times New Roman"/>
          <w:sz w:val="28"/>
          <w:szCs w:val="28"/>
        </w:rPr>
        <w:t>В котельно</w:t>
      </w:r>
      <w:r>
        <w:rPr>
          <w:rFonts w:ascii="Times New Roman" w:eastAsia="Times New Roman" w:hAnsi="Times New Roman" w:cs="Times New Roman"/>
          <w:sz w:val="28"/>
          <w:szCs w:val="28"/>
        </w:rPr>
        <w:t>й установлены водогрейные котлы, работающие на газообразном топливе</w:t>
      </w:r>
      <w:r w:rsidRPr="00AD3F32">
        <w:rPr>
          <w:rFonts w:ascii="Times New Roman" w:eastAsia="Times New Roman" w:hAnsi="Times New Roman" w:cs="Times New Roman"/>
          <w:sz w:val="28"/>
          <w:szCs w:val="28"/>
        </w:rPr>
        <w:t xml:space="preserve">. Давление воды на входе в котел 0,5 МПа и температурой теплоносителя на входе из котла не более </w:t>
      </w:r>
      <w:r>
        <w:rPr>
          <w:rFonts w:ascii="Times New Roman" w:eastAsia="Times New Roman" w:hAnsi="Times New Roman" w:cs="Times New Roman"/>
          <w:sz w:val="28"/>
          <w:szCs w:val="28"/>
        </w:rPr>
        <w:t>95</w:t>
      </w:r>
      <w:r w:rsidRPr="006A21C7">
        <w:rPr>
          <w:rFonts w:ascii="Times New Roman" w:eastAsia="Times New Roman" w:hAnsi="Times New Roman" w:cs="Times New Roman"/>
          <w:sz w:val="28"/>
          <w:szCs w:val="28"/>
          <w:vertAlign w:val="superscript"/>
        </w:rPr>
        <w:t>о</w:t>
      </w:r>
      <w:r w:rsidRPr="00AD3F32">
        <w:rPr>
          <w:rFonts w:ascii="Times New Roman" w:eastAsia="Times New Roman" w:hAnsi="Times New Roman" w:cs="Times New Roman"/>
          <w:sz w:val="28"/>
          <w:szCs w:val="28"/>
        </w:rPr>
        <w:t xml:space="preserve">С. В котельной предусмотрено ручное регулирование параметров (температур, давлений, уровней).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w:t>
      </w:r>
      <w:r>
        <w:rPr>
          <w:rFonts w:ascii="Times New Roman" w:eastAsia="Times New Roman" w:hAnsi="Times New Roman" w:cs="Times New Roman"/>
          <w:sz w:val="28"/>
          <w:szCs w:val="28"/>
        </w:rPr>
        <w:t>95</w:t>
      </w:r>
      <w:r w:rsidRPr="00AD3F32">
        <w:rPr>
          <w:rFonts w:ascii="Times New Roman" w:eastAsia="Times New Roman" w:hAnsi="Times New Roman" w:cs="Times New Roman"/>
          <w:sz w:val="28"/>
          <w:szCs w:val="28"/>
        </w:rPr>
        <w:t xml:space="preserve">/70. </w:t>
      </w:r>
      <w:r w:rsidRPr="00AD3F32">
        <w:rPr>
          <w:rFonts w:ascii="Times New Roman" w:eastAsia="Times New Roman" w:hAnsi="Times New Roman" w:cs="Times New Roman"/>
          <w:sz w:val="28"/>
          <w:szCs w:val="28"/>
        </w:rPr>
        <w:lastRenderedPageBreak/>
        <w:t xml:space="preserve">Бесхозных тепловых сетей не выявлено. Общая протяженность сетей составляет </w:t>
      </w:r>
      <w:r>
        <w:rPr>
          <w:rFonts w:ascii="Times New Roman" w:eastAsia="Times New Roman" w:hAnsi="Times New Roman" w:cs="Times New Roman"/>
          <w:sz w:val="28"/>
          <w:szCs w:val="28"/>
        </w:rPr>
        <w:t>2688,88</w:t>
      </w:r>
      <w:r w:rsidRPr="00AD3F32">
        <w:rPr>
          <w:rFonts w:ascii="Times New Roman" w:eastAsia="Times New Roman" w:hAnsi="Times New Roman" w:cs="Times New Roman"/>
          <w:sz w:val="28"/>
          <w:szCs w:val="28"/>
        </w:rPr>
        <w:t xml:space="preserve">м.Параметры сетей представлены </w:t>
      </w:r>
      <w:r w:rsidRPr="00773FCE">
        <w:rPr>
          <w:rFonts w:ascii="Times New Roman" w:eastAsia="Times New Roman" w:hAnsi="Times New Roman" w:cs="Times New Roman"/>
          <w:sz w:val="28"/>
          <w:szCs w:val="28"/>
        </w:rPr>
        <w:t xml:space="preserve">в таблице </w:t>
      </w:r>
      <w:r>
        <w:rPr>
          <w:rFonts w:ascii="Times New Roman" w:eastAsia="Times New Roman" w:hAnsi="Times New Roman" w:cs="Times New Roman"/>
          <w:sz w:val="28"/>
          <w:szCs w:val="28"/>
        </w:rPr>
        <w:t>2</w:t>
      </w:r>
      <w:r w:rsidRPr="00773FCE">
        <w:rPr>
          <w:rFonts w:ascii="Times New Roman" w:eastAsia="Times New Roman" w:hAnsi="Times New Roman" w:cs="Times New Roman"/>
          <w:sz w:val="28"/>
          <w:szCs w:val="28"/>
        </w:rPr>
        <w:t>.</w:t>
      </w:r>
      <w:r>
        <w:rPr>
          <w:rFonts w:ascii="Times New Roman" w:eastAsia="Times New Roman" w:hAnsi="Times New Roman" w:cs="Times New Roman"/>
          <w:sz w:val="28"/>
          <w:szCs w:val="28"/>
        </w:rPr>
        <w:t>1.</w:t>
      </w:r>
      <w:r w:rsidRPr="006A21C7">
        <w:rPr>
          <w:rFonts w:ascii="Calibri" w:hAnsi="Calibri" w:cs="Calibri"/>
          <w:color w:val="000000"/>
        </w:rPr>
        <w:t xml:space="preserve"> </w:t>
      </w:r>
    </w:p>
    <w:p w:rsidR="00E44806" w:rsidRPr="006A21C7" w:rsidRDefault="00E44806" w:rsidP="00E44806">
      <w:pPr>
        <w:jc w:val="both"/>
        <w:rPr>
          <w:rFonts w:ascii="Calibri" w:eastAsia="Times New Roman" w:hAnsi="Calibri" w:cs="Calibri"/>
          <w:color w:val="000000"/>
        </w:rPr>
      </w:pPr>
    </w:p>
    <w:p w:rsidR="00E44806" w:rsidRPr="002E7217" w:rsidRDefault="002E7217" w:rsidP="002E7217">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E44806" w:rsidRPr="002E7217">
        <w:rPr>
          <w:rFonts w:ascii="Times New Roman" w:hAnsi="Times New Roman" w:cs="Times New Roman"/>
        </w:rPr>
        <w:t>Таблица 2.1.</w:t>
      </w:r>
      <w:r w:rsidRPr="002E7217">
        <w:rPr>
          <w:rFonts w:ascii="Times New Roman" w:hAnsi="Times New Roman" w:cs="Times New Roman"/>
        </w:rPr>
        <w:t xml:space="preserve"> </w:t>
      </w:r>
      <w:r w:rsidR="00E44806" w:rsidRPr="002E7217">
        <w:rPr>
          <w:rFonts w:ascii="Times New Roman" w:hAnsi="Times New Roman" w:cs="Times New Roman"/>
        </w:rPr>
        <w:t>Параметры сетей теплоснабжения</w:t>
      </w:r>
      <w:r w:rsidRPr="002E7217">
        <w:rPr>
          <w:rFonts w:ascii="Times New Roman" w:hAnsi="Times New Roman" w:cs="Times New Roman"/>
        </w:rPr>
        <w:t>.</w:t>
      </w:r>
    </w:p>
    <w:tbl>
      <w:tblPr>
        <w:tblW w:w="0" w:type="auto"/>
        <w:jc w:val="center"/>
        <w:tblLayout w:type="fixed"/>
        <w:tblLook w:val="04A0" w:firstRow="1" w:lastRow="0" w:firstColumn="1" w:lastColumn="0" w:noHBand="0" w:noVBand="1"/>
      </w:tblPr>
      <w:tblGrid>
        <w:gridCol w:w="673"/>
        <w:gridCol w:w="1236"/>
        <w:gridCol w:w="1235"/>
        <w:gridCol w:w="1235"/>
        <w:gridCol w:w="1333"/>
        <w:gridCol w:w="1333"/>
      </w:tblGrid>
      <w:tr w:rsidR="00E44806" w:rsidRPr="002E7217" w:rsidTr="002E7217">
        <w:trPr>
          <w:trHeight w:val="300"/>
          <w:jc w:val="center"/>
        </w:trPr>
        <w:tc>
          <w:tcPr>
            <w:tcW w:w="6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Адрес</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32</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50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100</w:t>
            </w:r>
          </w:p>
        </w:tc>
        <w:tc>
          <w:tcPr>
            <w:tcW w:w="1333" w:type="dxa"/>
            <w:tcBorders>
              <w:top w:val="single" w:sz="4" w:space="0" w:color="auto"/>
              <w:left w:val="nil"/>
              <w:bottom w:val="single" w:sz="4" w:space="0" w:color="auto"/>
              <w:right w:val="single" w:sz="4" w:space="0" w:color="auto"/>
            </w:tcBorders>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200</w:t>
            </w:r>
          </w:p>
        </w:tc>
        <w:tc>
          <w:tcPr>
            <w:tcW w:w="1333" w:type="dxa"/>
            <w:tcBorders>
              <w:top w:val="single" w:sz="4" w:space="0" w:color="auto"/>
              <w:left w:val="nil"/>
              <w:bottom w:val="single" w:sz="4" w:space="0" w:color="auto"/>
              <w:right w:val="single" w:sz="4" w:space="0" w:color="auto"/>
            </w:tcBorders>
            <w:vAlign w:val="center"/>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Всего</w:t>
            </w:r>
          </w:p>
        </w:tc>
      </w:tr>
      <w:tr w:rsidR="00E44806" w:rsidRPr="002E7217" w:rsidTr="002E7217">
        <w:trPr>
          <w:cantSplit/>
          <w:trHeight w:val="1575"/>
          <w:jc w:val="center"/>
        </w:trPr>
        <w:tc>
          <w:tcPr>
            <w:tcW w:w="673" w:type="dxa"/>
            <w:vMerge/>
            <w:tcBorders>
              <w:top w:val="single" w:sz="4" w:space="0" w:color="auto"/>
              <w:left w:val="single" w:sz="4" w:space="0" w:color="auto"/>
              <w:bottom w:val="single" w:sz="4" w:space="0" w:color="auto"/>
              <w:right w:val="single" w:sz="4" w:space="0" w:color="auto"/>
            </w:tcBorders>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p>
        </w:tc>
        <w:tc>
          <w:tcPr>
            <w:tcW w:w="1236" w:type="dxa"/>
            <w:tcBorders>
              <w:top w:val="nil"/>
              <w:left w:val="nil"/>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1333" w:type="dxa"/>
            <w:tcBorders>
              <w:top w:val="nil"/>
              <w:left w:val="nil"/>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1333" w:type="dxa"/>
            <w:tcBorders>
              <w:top w:val="single" w:sz="4" w:space="0" w:color="auto"/>
              <w:left w:val="nil"/>
              <w:bottom w:val="single" w:sz="4" w:space="0" w:color="auto"/>
              <w:right w:val="single" w:sz="4" w:space="0" w:color="auto"/>
            </w:tcBorders>
            <w:textDirection w:val="btLr"/>
            <w:vAlign w:val="center"/>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r>
      <w:tr w:rsidR="00E44806" w:rsidRPr="002E7217" w:rsidTr="002E7217">
        <w:trPr>
          <w:cantSplit/>
          <w:trHeight w:val="1799"/>
          <w:jc w:val="center"/>
        </w:trPr>
        <w:tc>
          <w:tcPr>
            <w:tcW w:w="673" w:type="dxa"/>
            <w:tcBorders>
              <w:top w:val="nil"/>
              <w:left w:val="single" w:sz="4" w:space="0" w:color="auto"/>
              <w:bottom w:val="single" w:sz="4" w:space="0" w:color="auto"/>
              <w:right w:val="single" w:sz="4" w:space="0" w:color="auto"/>
            </w:tcBorders>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ул. Чернавских</w:t>
            </w:r>
          </w:p>
        </w:tc>
        <w:tc>
          <w:tcPr>
            <w:tcW w:w="1236" w:type="dxa"/>
            <w:tcBorders>
              <w:top w:val="nil"/>
              <w:left w:val="nil"/>
              <w:bottom w:val="single" w:sz="4" w:space="0" w:color="auto"/>
              <w:right w:val="single" w:sz="4" w:space="0" w:color="auto"/>
            </w:tcBorders>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430,76</w:t>
            </w:r>
          </w:p>
        </w:tc>
        <w:tc>
          <w:tcPr>
            <w:tcW w:w="1235" w:type="dxa"/>
            <w:tcBorders>
              <w:top w:val="nil"/>
              <w:left w:val="nil"/>
              <w:bottom w:val="single" w:sz="4" w:space="0" w:color="auto"/>
              <w:right w:val="single" w:sz="4" w:space="0" w:color="auto"/>
            </w:tcBorders>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804,06</w:t>
            </w:r>
          </w:p>
        </w:tc>
        <w:tc>
          <w:tcPr>
            <w:tcW w:w="1235" w:type="dxa"/>
            <w:tcBorders>
              <w:top w:val="nil"/>
              <w:left w:val="nil"/>
              <w:bottom w:val="single" w:sz="4" w:space="0" w:color="auto"/>
              <w:right w:val="single" w:sz="4" w:space="0" w:color="auto"/>
            </w:tcBorders>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325,58</w:t>
            </w:r>
          </w:p>
        </w:tc>
        <w:tc>
          <w:tcPr>
            <w:tcW w:w="1333" w:type="dxa"/>
            <w:tcBorders>
              <w:top w:val="nil"/>
              <w:left w:val="nil"/>
              <w:bottom w:val="single" w:sz="4" w:space="0" w:color="auto"/>
              <w:right w:val="single" w:sz="4" w:space="0" w:color="auto"/>
            </w:tcBorders>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1128,48</w:t>
            </w:r>
          </w:p>
        </w:tc>
        <w:tc>
          <w:tcPr>
            <w:tcW w:w="1333" w:type="dxa"/>
            <w:tcBorders>
              <w:top w:val="single" w:sz="4" w:space="0" w:color="auto"/>
              <w:left w:val="nil"/>
              <w:bottom w:val="single" w:sz="4" w:space="0" w:color="auto"/>
              <w:right w:val="single" w:sz="4" w:space="0" w:color="auto"/>
            </w:tcBorders>
            <w:vAlign w:val="center"/>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2688,88</w:t>
            </w:r>
          </w:p>
        </w:tc>
      </w:tr>
    </w:tbl>
    <w:p w:rsidR="00E44806" w:rsidRDefault="00E44806" w:rsidP="00E44806">
      <w:pPr>
        <w:spacing w:after="0" w:line="360" w:lineRule="auto"/>
        <w:ind w:firstLine="709"/>
        <w:jc w:val="both"/>
        <w:rPr>
          <w:rFonts w:ascii="Times New Roman" w:hAnsi="Times New Roman" w:cs="Times New Roman"/>
          <w:i/>
          <w:sz w:val="28"/>
          <w:szCs w:val="28"/>
        </w:rPr>
      </w:pPr>
    </w:p>
    <w:p w:rsidR="00E44806" w:rsidRPr="007B4E54" w:rsidRDefault="00E44806" w:rsidP="002E7217">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Газовая</w:t>
      </w:r>
      <w:r w:rsidRPr="007B4E54">
        <w:rPr>
          <w:rFonts w:ascii="Times New Roman" w:hAnsi="Times New Roman" w:cs="Times New Roman"/>
          <w:i/>
          <w:sz w:val="28"/>
          <w:szCs w:val="28"/>
        </w:rPr>
        <w:t xml:space="preserve"> котельная </w:t>
      </w:r>
      <w:r w:rsidRPr="00D83BD5">
        <w:rPr>
          <w:rFonts w:ascii="Times New Roman" w:hAnsi="Times New Roman" w:cs="Times New Roman"/>
          <w:i/>
          <w:sz w:val="28"/>
          <w:szCs w:val="28"/>
        </w:rPr>
        <w:t>ОАО «Б - Истокское РТ»</w:t>
      </w:r>
      <w:r w:rsidRPr="007B4E54">
        <w:rPr>
          <w:rFonts w:ascii="Times New Roman" w:hAnsi="Times New Roman" w:cs="Times New Roman"/>
          <w:i/>
          <w:sz w:val="28"/>
          <w:szCs w:val="28"/>
        </w:rPr>
        <w:t>.</w:t>
      </w:r>
    </w:p>
    <w:p w:rsidR="00E44806" w:rsidRDefault="00E44806" w:rsidP="00E44806">
      <w:pPr>
        <w:pStyle w:val="110"/>
        <w:shd w:val="clear" w:color="auto" w:fill="auto"/>
        <w:spacing w:before="0" w:line="360" w:lineRule="auto"/>
        <w:ind w:firstLine="709"/>
        <w:rPr>
          <w:sz w:val="28"/>
          <w:szCs w:val="28"/>
        </w:rPr>
      </w:pPr>
      <w:r>
        <w:rPr>
          <w:sz w:val="28"/>
          <w:szCs w:val="28"/>
        </w:rPr>
        <w:t>В котельной установлены водогрейные котлы, предназначенные для производства тепла. Котлы работают на газообразном топливе, давление воды на выходе из котла 0,5 МПа и температурой теплоносителя на выходе из котла не более 95</w:t>
      </w:r>
      <w:r>
        <w:rPr>
          <w:sz w:val="28"/>
          <w:szCs w:val="28"/>
          <w:vertAlign w:val="superscript"/>
        </w:rPr>
        <w:t>о</w:t>
      </w:r>
      <w:r>
        <w:rPr>
          <w:sz w:val="28"/>
          <w:szCs w:val="28"/>
        </w:rPr>
        <w:t xml:space="preserve">С. </w:t>
      </w:r>
      <w:r w:rsidRPr="007B4E54">
        <w:rPr>
          <w:sz w:val="28"/>
          <w:szCs w:val="28"/>
        </w:rPr>
        <w:t xml:space="preserve">Система теплоснабжения - закрытая. Потребители тепловой энергии - жилой фонд, объекты СКБ и прочие объекты. Температурный график </w:t>
      </w:r>
      <w:r>
        <w:rPr>
          <w:sz w:val="28"/>
          <w:szCs w:val="28"/>
        </w:rPr>
        <w:t>95</w:t>
      </w:r>
      <w:r w:rsidRPr="007B4E54">
        <w:rPr>
          <w:sz w:val="28"/>
          <w:szCs w:val="28"/>
        </w:rPr>
        <w:t>/70. Бесхозных тепловых сетей не выявлено.</w:t>
      </w:r>
      <w:r w:rsidRPr="0004520E">
        <w:rPr>
          <w:sz w:val="28"/>
          <w:szCs w:val="28"/>
        </w:rPr>
        <w:t xml:space="preserve"> </w:t>
      </w:r>
      <w:r w:rsidRPr="00C909A7">
        <w:rPr>
          <w:sz w:val="28"/>
          <w:szCs w:val="28"/>
        </w:rPr>
        <w:t xml:space="preserve">Общая протяженность сетей составляет </w:t>
      </w:r>
      <w:r>
        <w:rPr>
          <w:sz w:val="28"/>
          <w:szCs w:val="28"/>
        </w:rPr>
        <w:t>1847,43</w:t>
      </w:r>
      <w:r w:rsidRPr="00C909A7">
        <w:rPr>
          <w:sz w:val="28"/>
          <w:szCs w:val="28"/>
        </w:rPr>
        <w:t xml:space="preserve"> м.</w:t>
      </w:r>
      <w:r>
        <w:rPr>
          <w:sz w:val="28"/>
          <w:szCs w:val="28"/>
        </w:rPr>
        <w:t xml:space="preserve"> Параметры сетей представлены в </w:t>
      </w:r>
      <w:r w:rsidRPr="00773FCE">
        <w:rPr>
          <w:sz w:val="28"/>
          <w:szCs w:val="28"/>
        </w:rPr>
        <w:t xml:space="preserve">таблице </w:t>
      </w:r>
      <w:r>
        <w:rPr>
          <w:sz w:val="28"/>
          <w:szCs w:val="28"/>
        </w:rPr>
        <w:t>2</w:t>
      </w:r>
      <w:r w:rsidRPr="00773FCE">
        <w:rPr>
          <w:sz w:val="28"/>
          <w:szCs w:val="28"/>
        </w:rPr>
        <w:t>.</w:t>
      </w:r>
      <w:r>
        <w:rPr>
          <w:sz w:val="28"/>
          <w:szCs w:val="28"/>
        </w:rPr>
        <w:t>2.</w:t>
      </w:r>
    </w:p>
    <w:p w:rsidR="00E44806" w:rsidRDefault="00E44806" w:rsidP="00E44806">
      <w:pPr>
        <w:pStyle w:val="110"/>
        <w:shd w:val="clear" w:color="auto" w:fill="auto"/>
        <w:spacing w:before="0" w:line="360" w:lineRule="auto"/>
        <w:ind w:firstLine="709"/>
        <w:jc w:val="right"/>
        <w:rPr>
          <w:sz w:val="28"/>
          <w:szCs w:val="28"/>
        </w:rPr>
      </w:pPr>
    </w:p>
    <w:p w:rsidR="00E44806" w:rsidRPr="002E7217" w:rsidRDefault="002E7217" w:rsidP="002E7217">
      <w:pPr>
        <w:pStyle w:val="110"/>
        <w:shd w:val="clear" w:color="auto" w:fill="auto"/>
        <w:spacing w:before="0" w:line="240" w:lineRule="auto"/>
        <w:ind w:firstLine="709"/>
        <w:jc w:val="center"/>
      </w:pPr>
      <w:r>
        <w:t xml:space="preserve">                                                                       </w:t>
      </w:r>
      <w:r w:rsidR="00E44806" w:rsidRPr="002E7217">
        <w:t>Таблица 2.2.</w:t>
      </w:r>
      <w:r w:rsidRPr="002E7217">
        <w:t xml:space="preserve"> </w:t>
      </w:r>
      <w:r w:rsidR="00E44806" w:rsidRPr="002E7217">
        <w:t>Параметры сетей теплоснабжения</w:t>
      </w:r>
      <w:r w:rsidRPr="002E7217">
        <w:t>.</w:t>
      </w:r>
    </w:p>
    <w:tbl>
      <w:tblPr>
        <w:tblW w:w="43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9"/>
        <w:gridCol w:w="1242"/>
        <w:gridCol w:w="1244"/>
        <w:gridCol w:w="1244"/>
        <w:gridCol w:w="1341"/>
        <w:gridCol w:w="1341"/>
        <w:gridCol w:w="1161"/>
        <w:gridCol w:w="953"/>
      </w:tblGrid>
      <w:tr w:rsidR="00E44806" w:rsidRPr="002E7217" w:rsidTr="002E7217">
        <w:trPr>
          <w:trHeight w:val="300"/>
          <w:jc w:val="center"/>
        </w:trPr>
        <w:tc>
          <w:tcPr>
            <w:tcW w:w="339" w:type="pct"/>
            <w:vMerge w:val="restar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Адрес</w:t>
            </w:r>
          </w:p>
        </w:tc>
        <w:tc>
          <w:tcPr>
            <w:tcW w:w="679"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32</w:t>
            </w:r>
          </w:p>
        </w:tc>
        <w:tc>
          <w:tcPr>
            <w:tcW w:w="680"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50</w:t>
            </w:r>
          </w:p>
        </w:tc>
        <w:tc>
          <w:tcPr>
            <w:tcW w:w="680"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65</w:t>
            </w:r>
          </w:p>
        </w:tc>
        <w:tc>
          <w:tcPr>
            <w:tcW w:w="733"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80</w:t>
            </w:r>
          </w:p>
        </w:tc>
        <w:tc>
          <w:tcPr>
            <w:tcW w:w="733"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100</w:t>
            </w:r>
          </w:p>
        </w:tc>
        <w:tc>
          <w:tcPr>
            <w:tcW w:w="635" w:type="pct"/>
            <w:shd w:val="clear" w:color="auto" w:fill="auto"/>
            <w:noWrap/>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Диаметр 150</w:t>
            </w:r>
          </w:p>
        </w:tc>
        <w:tc>
          <w:tcPr>
            <w:tcW w:w="523"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t>Всего</w:t>
            </w:r>
          </w:p>
        </w:tc>
      </w:tr>
      <w:tr w:rsidR="00E44806" w:rsidRPr="002E7217" w:rsidTr="002E7217">
        <w:trPr>
          <w:cantSplit/>
          <w:trHeight w:val="1575"/>
          <w:jc w:val="center"/>
        </w:trPr>
        <w:tc>
          <w:tcPr>
            <w:tcW w:w="339" w:type="pct"/>
            <w:vMerge/>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b/>
                <w:color w:val="000000"/>
              </w:rPr>
            </w:pPr>
          </w:p>
        </w:tc>
        <w:tc>
          <w:tcPr>
            <w:tcW w:w="679"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680"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680"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733"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733"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635"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c>
          <w:tcPr>
            <w:tcW w:w="523"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Длина, м</w:t>
            </w:r>
          </w:p>
        </w:tc>
      </w:tr>
      <w:tr w:rsidR="00E44806" w:rsidRPr="002E7217" w:rsidTr="002E7217">
        <w:trPr>
          <w:cantSplit/>
          <w:trHeight w:val="1603"/>
          <w:jc w:val="center"/>
        </w:trPr>
        <w:tc>
          <w:tcPr>
            <w:tcW w:w="339" w:type="pct"/>
            <w:shd w:val="clear" w:color="auto" w:fill="auto"/>
            <w:textDirection w:val="btLr"/>
            <w:vAlign w:val="center"/>
            <w:hideMark/>
          </w:tcPr>
          <w:p w:rsidR="00E44806" w:rsidRPr="002E7217" w:rsidRDefault="00E44806" w:rsidP="002E7217">
            <w:pPr>
              <w:spacing w:line="240" w:lineRule="auto"/>
              <w:ind w:left="113" w:right="113"/>
              <w:jc w:val="center"/>
              <w:rPr>
                <w:rFonts w:ascii="Times New Roman" w:eastAsia="Times New Roman" w:hAnsi="Times New Roman" w:cs="Times New Roman"/>
                <w:b/>
                <w:color w:val="000000"/>
              </w:rPr>
            </w:pPr>
            <w:r w:rsidRPr="002E7217">
              <w:rPr>
                <w:rFonts w:ascii="Times New Roman" w:eastAsia="Times New Roman" w:hAnsi="Times New Roman" w:cs="Times New Roman"/>
                <w:b/>
                <w:color w:val="000000"/>
              </w:rPr>
              <w:lastRenderedPageBreak/>
              <w:t>ул. Дёмина</w:t>
            </w:r>
          </w:p>
        </w:tc>
        <w:tc>
          <w:tcPr>
            <w:tcW w:w="679"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251,85</w:t>
            </w:r>
          </w:p>
        </w:tc>
        <w:tc>
          <w:tcPr>
            <w:tcW w:w="680"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529,23</w:t>
            </w:r>
          </w:p>
        </w:tc>
        <w:tc>
          <w:tcPr>
            <w:tcW w:w="680"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76,2</w:t>
            </w:r>
          </w:p>
        </w:tc>
        <w:tc>
          <w:tcPr>
            <w:tcW w:w="733"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390,81</w:t>
            </w:r>
          </w:p>
        </w:tc>
        <w:tc>
          <w:tcPr>
            <w:tcW w:w="733"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64,6</w:t>
            </w:r>
          </w:p>
        </w:tc>
        <w:tc>
          <w:tcPr>
            <w:tcW w:w="635"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534,74</w:t>
            </w:r>
          </w:p>
        </w:tc>
        <w:tc>
          <w:tcPr>
            <w:tcW w:w="523" w:type="pct"/>
            <w:shd w:val="clear" w:color="auto" w:fill="auto"/>
            <w:vAlign w:val="center"/>
            <w:hideMark/>
          </w:tcPr>
          <w:p w:rsidR="00E44806" w:rsidRPr="002E7217" w:rsidRDefault="00E44806" w:rsidP="002E7217">
            <w:pPr>
              <w:spacing w:line="240" w:lineRule="auto"/>
              <w:jc w:val="center"/>
              <w:rPr>
                <w:rFonts w:ascii="Times New Roman" w:eastAsia="Times New Roman" w:hAnsi="Times New Roman" w:cs="Times New Roman"/>
                <w:color w:val="000000"/>
              </w:rPr>
            </w:pPr>
            <w:r w:rsidRPr="002E7217">
              <w:rPr>
                <w:rFonts w:ascii="Times New Roman" w:eastAsia="Times New Roman" w:hAnsi="Times New Roman" w:cs="Times New Roman"/>
                <w:color w:val="000000"/>
              </w:rPr>
              <w:t>1847,4</w:t>
            </w:r>
          </w:p>
        </w:tc>
      </w:tr>
    </w:tbl>
    <w:p w:rsidR="00E44806" w:rsidRPr="00827A45" w:rsidRDefault="00E44806" w:rsidP="00E44806">
      <w:pPr>
        <w:pStyle w:val="110"/>
        <w:shd w:val="clear" w:color="auto" w:fill="auto"/>
        <w:spacing w:before="0" w:line="360" w:lineRule="auto"/>
        <w:ind w:firstLine="709"/>
        <w:rPr>
          <w:rFonts w:eastAsiaTheme="minorHAnsi"/>
          <w:i/>
          <w:sz w:val="28"/>
          <w:szCs w:val="28"/>
        </w:rPr>
      </w:pPr>
    </w:p>
    <w:p w:rsidR="00E44806" w:rsidRPr="007B4E54" w:rsidRDefault="00E44806" w:rsidP="002E7217">
      <w:pPr>
        <w:spacing w:after="0" w:line="360" w:lineRule="auto"/>
        <w:ind w:firstLine="709"/>
        <w:rPr>
          <w:rFonts w:ascii="Times New Roman" w:hAnsi="Times New Roman" w:cs="Times New Roman"/>
          <w:i/>
          <w:sz w:val="28"/>
          <w:szCs w:val="28"/>
        </w:rPr>
      </w:pPr>
      <w:r w:rsidRPr="0038282D">
        <w:rPr>
          <w:rFonts w:ascii="Times New Roman" w:hAnsi="Times New Roman" w:cs="Times New Roman"/>
          <w:i/>
          <w:sz w:val="28"/>
          <w:szCs w:val="28"/>
        </w:rPr>
        <w:t>Газовая котельная ЗАО ЗЭТ.</w:t>
      </w:r>
    </w:p>
    <w:p w:rsidR="00E44806" w:rsidRDefault="00E44806" w:rsidP="00E44806">
      <w:pPr>
        <w:pStyle w:val="110"/>
        <w:shd w:val="clear" w:color="auto" w:fill="auto"/>
        <w:spacing w:before="0" w:line="360" w:lineRule="auto"/>
        <w:ind w:firstLine="709"/>
        <w:rPr>
          <w:sz w:val="28"/>
          <w:szCs w:val="28"/>
        </w:rPr>
      </w:pPr>
      <w:r>
        <w:rPr>
          <w:sz w:val="28"/>
          <w:szCs w:val="28"/>
        </w:rPr>
        <w:t>В котельной установлены водогрейные котлы, работающие на природном газе. Давление воды на входе в котел 0,5 МПа и температурой теплоносителя на входе из котла не более 95</w:t>
      </w:r>
      <w:r>
        <w:rPr>
          <w:sz w:val="28"/>
          <w:szCs w:val="28"/>
          <w:vertAlign w:val="superscript"/>
        </w:rPr>
        <w:t>о</w:t>
      </w:r>
      <w:r>
        <w:rPr>
          <w:sz w:val="28"/>
          <w:szCs w:val="28"/>
        </w:rPr>
        <w:t>С.</w:t>
      </w:r>
      <w:r w:rsidRPr="007B4E54">
        <w:rPr>
          <w:sz w:val="28"/>
          <w:szCs w:val="28"/>
        </w:rPr>
        <w:t xml:space="preserve"> </w:t>
      </w:r>
      <w:r>
        <w:rPr>
          <w:sz w:val="28"/>
          <w:szCs w:val="28"/>
        </w:rPr>
        <w:t xml:space="preserve">В котельной предусмотрено ручное регулирование параметров (температур, давлений, уровней). </w:t>
      </w:r>
      <w:r w:rsidRPr="007B4E54">
        <w:rPr>
          <w:sz w:val="28"/>
          <w:szCs w:val="28"/>
        </w:rPr>
        <w:t xml:space="preserve">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w:t>
      </w:r>
      <w:r>
        <w:rPr>
          <w:sz w:val="28"/>
          <w:szCs w:val="28"/>
        </w:rPr>
        <w:t>95</w:t>
      </w:r>
      <w:r w:rsidRPr="007B4E54">
        <w:rPr>
          <w:sz w:val="28"/>
          <w:szCs w:val="28"/>
        </w:rPr>
        <w:t>/70. Бесхозных тепловых сетей не выявлено.</w:t>
      </w:r>
      <w:r w:rsidRPr="00C909A7">
        <w:t xml:space="preserve"> </w:t>
      </w:r>
      <w:r w:rsidRPr="00C909A7">
        <w:rPr>
          <w:sz w:val="28"/>
          <w:szCs w:val="28"/>
        </w:rPr>
        <w:t>Общая про</w:t>
      </w:r>
      <w:r>
        <w:rPr>
          <w:sz w:val="28"/>
          <w:szCs w:val="28"/>
        </w:rPr>
        <w:t>тяженность сетей составляет 9111,3</w:t>
      </w:r>
      <w:r w:rsidRPr="00C909A7">
        <w:rPr>
          <w:sz w:val="28"/>
          <w:szCs w:val="28"/>
        </w:rPr>
        <w:t xml:space="preserve"> м.</w:t>
      </w:r>
      <w:r w:rsidRPr="00C909A7">
        <w:t xml:space="preserve"> </w:t>
      </w:r>
      <w:r w:rsidRPr="00C909A7">
        <w:rPr>
          <w:sz w:val="28"/>
          <w:szCs w:val="28"/>
        </w:rPr>
        <w:t xml:space="preserve">Параметры сетей теплоснабжения представлены в </w:t>
      </w:r>
      <w:r w:rsidRPr="00773FCE">
        <w:rPr>
          <w:sz w:val="28"/>
          <w:szCs w:val="28"/>
        </w:rPr>
        <w:t xml:space="preserve">таблице </w:t>
      </w:r>
      <w:r>
        <w:rPr>
          <w:sz w:val="28"/>
          <w:szCs w:val="28"/>
        </w:rPr>
        <w:t>2</w:t>
      </w:r>
      <w:r w:rsidRPr="00773FCE">
        <w:rPr>
          <w:sz w:val="28"/>
          <w:szCs w:val="28"/>
        </w:rPr>
        <w:t>.</w:t>
      </w:r>
      <w:r>
        <w:rPr>
          <w:sz w:val="28"/>
          <w:szCs w:val="28"/>
        </w:rPr>
        <w:t>3.</w:t>
      </w:r>
    </w:p>
    <w:p w:rsidR="00E44806" w:rsidRDefault="00E44806" w:rsidP="00E44806">
      <w:pPr>
        <w:pStyle w:val="110"/>
        <w:shd w:val="clear" w:color="auto" w:fill="auto"/>
        <w:spacing w:before="0" w:line="360" w:lineRule="auto"/>
        <w:ind w:firstLine="709"/>
        <w:jc w:val="right"/>
        <w:rPr>
          <w:sz w:val="28"/>
          <w:szCs w:val="28"/>
        </w:rPr>
      </w:pPr>
    </w:p>
    <w:p w:rsidR="00E44806" w:rsidRPr="002E7217" w:rsidRDefault="002E7217" w:rsidP="002E7217">
      <w:pPr>
        <w:pStyle w:val="110"/>
        <w:shd w:val="clear" w:color="auto" w:fill="auto"/>
        <w:spacing w:before="0" w:line="240" w:lineRule="auto"/>
        <w:jc w:val="center"/>
      </w:pPr>
      <w:r>
        <w:t xml:space="preserve">                                                                                             </w:t>
      </w:r>
      <w:r w:rsidR="00E44806" w:rsidRPr="002E7217">
        <w:t>Таблица 2.3.</w:t>
      </w:r>
      <w:r w:rsidRPr="002E7217">
        <w:t xml:space="preserve"> </w:t>
      </w:r>
      <w:r w:rsidR="00E44806" w:rsidRPr="002E7217">
        <w:t>Параметры сетей теплоснабжения</w:t>
      </w:r>
      <w:r w:rsidRPr="002E7217">
        <w:t>.</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1174"/>
        <w:gridCol w:w="1037"/>
        <w:gridCol w:w="1066"/>
        <w:gridCol w:w="1079"/>
        <w:gridCol w:w="1085"/>
        <w:gridCol w:w="1042"/>
        <w:gridCol w:w="967"/>
        <w:gridCol w:w="943"/>
        <w:gridCol w:w="716"/>
      </w:tblGrid>
      <w:tr w:rsidR="00E44806" w:rsidRPr="0074722A" w:rsidTr="002E7217">
        <w:trPr>
          <w:trHeight w:val="300"/>
          <w:jc w:val="center"/>
        </w:trPr>
        <w:tc>
          <w:tcPr>
            <w:tcW w:w="307" w:type="pct"/>
            <w:vMerge w:val="restar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Адрес</w:t>
            </w:r>
          </w:p>
        </w:tc>
        <w:tc>
          <w:tcPr>
            <w:tcW w:w="605"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32</w:t>
            </w:r>
          </w:p>
        </w:tc>
        <w:tc>
          <w:tcPr>
            <w:tcW w:w="534"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50</w:t>
            </w:r>
          </w:p>
        </w:tc>
        <w:tc>
          <w:tcPr>
            <w:tcW w:w="549"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65</w:t>
            </w:r>
          </w:p>
        </w:tc>
        <w:tc>
          <w:tcPr>
            <w:tcW w:w="556"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80</w:t>
            </w:r>
          </w:p>
        </w:tc>
        <w:tc>
          <w:tcPr>
            <w:tcW w:w="559"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100</w:t>
            </w:r>
          </w:p>
        </w:tc>
        <w:tc>
          <w:tcPr>
            <w:tcW w:w="537" w:type="pct"/>
            <w:shd w:val="clear" w:color="auto" w:fill="auto"/>
            <w:noWrap/>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125</w:t>
            </w:r>
          </w:p>
        </w:tc>
        <w:tc>
          <w:tcPr>
            <w:tcW w:w="498" w:type="pct"/>
            <w:vAlign w:val="center"/>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150</w:t>
            </w:r>
          </w:p>
        </w:tc>
        <w:tc>
          <w:tcPr>
            <w:tcW w:w="486" w:type="pct"/>
            <w:vAlign w:val="center"/>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 xml:space="preserve">Диаметр </w:t>
            </w:r>
            <w:r>
              <w:rPr>
                <w:rFonts w:ascii="Times New Roman" w:eastAsia="Times New Roman" w:hAnsi="Times New Roman" w:cs="Times New Roman"/>
                <w:b/>
                <w:color w:val="000000"/>
                <w:sz w:val="18"/>
                <w:szCs w:val="18"/>
              </w:rPr>
              <w:t>200</w:t>
            </w:r>
          </w:p>
        </w:tc>
        <w:tc>
          <w:tcPr>
            <w:tcW w:w="370"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Всего</w:t>
            </w:r>
          </w:p>
        </w:tc>
      </w:tr>
      <w:tr w:rsidR="00E44806" w:rsidRPr="0074722A" w:rsidTr="002E7217">
        <w:trPr>
          <w:cantSplit/>
          <w:trHeight w:val="1575"/>
          <w:jc w:val="center"/>
        </w:trPr>
        <w:tc>
          <w:tcPr>
            <w:tcW w:w="307" w:type="pct"/>
            <w:vMerge/>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b/>
                <w:color w:val="000000"/>
                <w:sz w:val="24"/>
                <w:szCs w:val="24"/>
              </w:rPr>
            </w:pPr>
          </w:p>
        </w:tc>
        <w:tc>
          <w:tcPr>
            <w:tcW w:w="605"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34"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49"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56"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59"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37"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498" w:type="pct"/>
            <w:textDirection w:val="btLr"/>
            <w:vAlign w:val="center"/>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486" w:type="pct"/>
            <w:textDirection w:val="btLr"/>
            <w:vAlign w:val="center"/>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370"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r>
      <w:tr w:rsidR="00E44806" w:rsidRPr="0074722A" w:rsidTr="002E7217">
        <w:trPr>
          <w:cantSplit/>
          <w:trHeight w:val="1603"/>
          <w:jc w:val="center"/>
        </w:trPr>
        <w:tc>
          <w:tcPr>
            <w:tcW w:w="307" w:type="pct"/>
            <w:shd w:val="clear" w:color="auto" w:fill="auto"/>
            <w:textDirection w:val="btLr"/>
            <w:vAlign w:val="center"/>
            <w:hideMark/>
          </w:tcPr>
          <w:p w:rsidR="00E44806" w:rsidRPr="0004520E" w:rsidRDefault="00E44806" w:rsidP="002E7217">
            <w:pPr>
              <w:spacing w:line="240" w:lineRule="auto"/>
              <w:ind w:left="113" w:right="113"/>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ул. Дёмина</w:t>
            </w:r>
          </w:p>
        </w:tc>
        <w:tc>
          <w:tcPr>
            <w:tcW w:w="605"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1432,19</w:t>
            </w:r>
          </w:p>
        </w:tc>
        <w:tc>
          <w:tcPr>
            <w:tcW w:w="534"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1516,59</w:t>
            </w:r>
          </w:p>
        </w:tc>
        <w:tc>
          <w:tcPr>
            <w:tcW w:w="549"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582,62</w:t>
            </w:r>
          </w:p>
        </w:tc>
        <w:tc>
          <w:tcPr>
            <w:tcW w:w="556"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1484,27</w:t>
            </w:r>
          </w:p>
        </w:tc>
        <w:tc>
          <w:tcPr>
            <w:tcW w:w="559"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2335,42</w:t>
            </w:r>
          </w:p>
        </w:tc>
        <w:tc>
          <w:tcPr>
            <w:tcW w:w="537"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62,99</w:t>
            </w:r>
          </w:p>
        </w:tc>
        <w:tc>
          <w:tcPr>
            <w:tcW w:w="498" w:type="pct"/>
            <w:vAlign w:val="center"/>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863,22</w:t>
            </w:r>
          </w:p>
        </w:tc>
        <w:tc>
          <w:tcPr>
            <w:tcW w:w="486" w:type="pct"/>
            <w:vAlign w:val="center"/>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834</w:t>
            </w:r>
          </w:p>
        </w:tc>
        <w:tc>
          <w:tcPr>
            <w:tcW w:w="370" w:type="pct"/>
            <w:shd w:val="clear" w:color="auto" w:fill="auto"/>
            <w:vAlign w:val="center"/>
            <w:hideMark/>
          </w:tcPr>
          <w:p w:rsidR="00E44806" w:rsidRPr="0038282D" w:rsidRDefault="00E44806" w:rsidP="002E7217">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9111,3</w:t>
            </w:r>
          </w:p>
        </w:tc>
      </w:tr>
    </w:tbl>
    <w:p w:rsidR="00E44806" w:rsidRDefault="00E44806" w:rsidP="00E44806">
      <w:pPr>
        <w:pStyle w:val="110"/>
        <w:shd w:val="clear" w:color="auto" w:fill="auto"/>
        <w:spacing w:before="0" w:line="360" w:lineRule="auto"/>
        <w:ind w:firstLine="709"/>
        <w:jc w:val="center"/>
        <w:rPr>
          <w:sz w:val="28"/>
          <w:szCs w:val="28"/>
        </w:rPr>
      </w:pPr>
    </w:p>
    <w:p w:rsidR="00E44806" w:rsidRDefault="00E44806" w:rsidP="00E44806">
      <w:pPr>
        <w:pStyle w:val="110"/>
        <w:shd w:val="clear" w:color="auto" w:fill="auto"/>
        <w:spacing w:before="0" w:line="360" w:lineRule="auto"/>
        <w:ind w:firstLine="709"/>
        <w:rPr>
          <w:sz w:val="28"/>
          <w:szCs w:val="28"/>
          <w:highlight w:val="yellow"/>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процедур диагностики состояния тепловых сетей и</w:t>
      </w:r>
    </w:p>
    <w:p w:rsidR="00E44806" w:rsidRDefault="00E44806" w:rsidP="002E7217">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lastRenderedPageBreak/>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E44806" w:rsidRPr="007B4E54" w:rsidRDefault="00E44806" w:rsidP="00E44806">
      <w:pPr>
        <w:spacing w:after="0" w:line="360" w:lineRule="auto"/>
        <w:ind w:firstLine="709"/>
        <w:jc w:val="both"/>
        <w:rPr>
          <w:rFonts w:ascii="Times New Roman" w:hAnsi="Times New Roman" w:cs="Times New Roman"/>
          <w:b/>
          <w:sz w:val="28"/>
          <w:szCs w:val="28"/>
        </w:rPr>
      </w:pPr>
    </w:p>
    <w:p w:rsidR="00E44806" w:rsidRDefault="00E44806" w:rsidP="00E44806">
      <w:pPr>
        <w:pStyle w:val="9"/>
        <w:rPr>
          <w:highlight w:val="yellow"/>
        </w:rPr>
      </w:pPr>
    </w:p>
    <w:p w:rsidR="00E44806" w:rsidRPr="00EF38CD" w:rsidRDefault="00E44806" w:rsidP="002E7217">
      <w:pPr>
        <w:pStyle w:val="9"/>
        <w:spacing w:line="360" w:lineRule="auto"/>
        <w:ind w:firstLine="709"/>
        <w:jc w:val="left"/>
      </w:pPr>
      <w:r w:rsidRPr="00EF38CD">
        <w:t>Описание процедур диагностики состояния тепловых сетей и</w:t>
      </w:r>
    </w:p>
    <w:p w:rsidR="00E44806" w:rsidRDefault="00E44806" w:rsidP="002E7217">
      <w:pPr>
        <w:pStyle w:val="9"/>
        <w:spacing w:line="360" w:lineRule="auto"/>
        <w:jc w:val="left"/>
      </w:pPr>
      <w:r w:rsidRPr="007B4E54">
        <w:t>планирования капитальных (текущих) ремонтов.</w:t>
      </w:r>
    </w:p>
    <w:p w:rsidR="00E44806" w:rsidRPr="007B4E54" w:rsidRDefault="00E44806" w:rsidP="002E7217">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E44806" w:rsidRPr="007B4E54" w:rsidRDefault="00E44806" w:rsidP="002E7217">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lastRenderedPageBreak/>
        <w:t xml:space="preserve">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w:t>
      </w:r>
      <w:r>
        <w:rPr>
          <w:rFonts w:ascii="Times New Roman" w:hAnsi="Times New Roman" w:cs="Times New Roman"/>
          <w:sz w:val="28"/>
          <w:szCs w:val="28"/>
        </w:rPr>
        <w:t>труб</w:t>
      </w:r>
      <w:r w:rsidRPr="007B4E54">
        <w:rPr>
          <w:rFonts w:ascii="Times New Roman" w:hAnsi="Times New Roman" w:cs="Times New Roman"/>
          <w:sz w:val="28"/>
          <w:szCs w:val="28"/>
        </w:rPr>
        <w:t xml:space="preserve">. </w:t>
      </w:r>
      <w:r w:rsidRPr="00BB0D3A">
        <w:rPr>
          <w:rFonts w:ascii="Times New Roman" w:hAnsi="Times New Roman" w:cs="Times New Roman"/>
          <w:sz w:val="28"/>
          <w:szCs w:val="28"/>
        </w:rPr>
        <w:t>В некоторых случаях метод эффективен для поиска утечек.</w:t>
      </w:r>
      <w:r w:rsidRPr="007B4E54">
        <w:rPr>
          <w:rFonts w:ascii="Times New Roman" w:hAnsi="Times New Roman" w:cs="Times New Roman"/>
          <w:sz w:val="28"/>
          <w:szCs w:val="28"/>
        </w:rPr>
        <w:t xml:space="preserve">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E44806" w:rsidRPr="007B4E54" w:rsidRDefault="00E44806" w:rsidP="00E44806">
      <w:pPr>
        <w:spacing w:after="0" w:line="360" w:lineRule="auto"/>
        <w:ind w:firstLine="709"/>
        <w:jc w:val="center"/>
        <w:rPr>
          <w:rFonts w:ascii="Times New Roman" w:hAnsi="Times New Roman" w:cs="Times New Roman"/>
          <w:b/>
          <w:sz w:val="28"/>
          <w:szCs w:val="28"/>
        </w:rPr>
      </w:pPr>
    </w:p>
    <w:p w:rsidR="00E44806" w:rsidRDefault="00E44806" w:rsidP="002E7217">
      <w:pPr>
        <w:pStyle w:val="9"/>
        <w:spacing w:line="360" w:lineRule="auto"/>
        <w:ind w:firstLine="720"/>
        <w:jc w:val="both"/>
      </w:pPr>
      <w:r w:rsidRPr="007B4E54">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E44806" w:rsidRPr="007B4E54" w:rsidRDefault="00E44806" w:rsidP="002E7217">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r>
        <w:rPr>
          <w:rFonts w:ascii="Times New Roman" w:hAnsi="Times New Roman" w:cs="Times New Roman"/>
          <w:sz w:val="28"/>
          <w:szCs w:val="28"/>
        </w:rPr>
        <w:t xml:space="preserve"> 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r w:rsidRPr="00BB0D3A">
        <w:rPr>
          <w:rFonts w:ascii="Times New Roman" w:hAnsi="Times New Roman" w:cs="Times New Roman"/>
          <w:sz w:val="28"/>
          <w:szCs w:val="28"/>
        </w:rPr>
        <w:t>:</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На каждый вид испытаний должна быть составлена рабочая программа, которая утверждается главным инженером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схемы </w:t>
      </w:r>
      <w:r w:rsidRPr="00BB0D3A">
        <w:rPr>
          <w:rFonts w:ascii="Times New Roman" w:hAnsi="Times New Roman" w:cs="Times New Roman"/>
          <w:sz w:val="28"/>
          <w:szCs w:val="28"/>
        </w:rPr>
        <w:t>включения и переключения</w:t>
      </w:r>
      <w:r w:rsidRPr="007B4E54">
        <w:rPr>
          <w:rFonts w:ascii="Times New Roman" w:hAnsi="Times New Roman" w:cs="Times New Roman"/>
          <w:sz w:val="28"/>
          <w:szCs w:val="28"/>
        </w:rPr>
        <w:t xml:space="preserve"> в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проверить отключение предусмотренных программой ответвлений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источника тепла и бригадой, проводящей испытание, численности персонала, обеспеченности транспортом.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испытании участков тепловой сети, в которых по условиям профиля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w:t>
      </w:r>
      <w:r w:rsidRPr="007B4E54">
        <w:rPr>
          <w:rFonts w:ascii="Times New Roman" w:hAnsi="Times New Roman" w:cs="Times New Roman"/>
          <w:sz w:val="28"/>
          <w:szCs w:val="28"/>
        </w:rPr>
        <w:lastRenderedPageBreak/>
        <w:t>обратный трубопровод не допускается во избежание нарушения нормальной работы сетевых насосов и условий работы компенсирующих устройств.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E44806" w:rsidRPr="007B4E54" w:rsidRDefault="00E44806" w:rsidP="00E44806">
      <w:pPr>
        <w:spacing w:after="0" w:line="360" w:lineRule="auto"/>
        <w:jc w:val="both"/>
        <w:rPr>
          <w:rFonts w:ascii="Times New Roman" w:hAnsi="Times New Roman" w:cs="Times New Roman"/>
          <w:sz w:val="28"/>
          <w:szCs w:val="28"/>
        </w:rPr>
      </w:pPr>
      <w:r w:rsidRPr="00BB0D3A">
        <w:rPr>
          <w:rFonts w:ascii="Times New Roman" w:hAnsi="Times New Roman" w:cs="Times New Roman"/>
          <w:sz w:val="28"/>
          <w:szCs w:val="28"/>
        </w:rPr>
        <w:t>водоподогреватели,</w:t>
      </w:r>
      <w:r w:rsidRPr="007B4E54">
        <w:rPr>
          <w:rFonts w:ascii="Times New Roman" w:hAnsi="Times New Roman" w:cs="Times New Roman"/>
          <w:sz w:val="28"/>
          <w:szCs w:val="28"/>
        </w:rPr>
        <w:t xml:space="preserve">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BB0D3A">
        <w:rPr>
          <w:rFonts w:ascii="Times New Roman" w:hAnsi="Times New Roman" w:cs="Times New Roman"/>
          <w:sz w:val="28"/>
          <w:szCs w:val="28"/>
        </w:rPr>
        <w:t>На время температурных испытаний от тепловой сети должны быть отключены: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E44806" w:rsidRPr="007B4E54" w:rsidRDefault="00E44806" w:rsidP="00E44806">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E44806"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планировании технического обслуживания и ремонта должен быть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Default="00E44806" w:rsidP="002E7217">
      <w:pPr>
        <w:pStyle w:val="9"/>
        <w:spacing w:line="360" w:lineRule="auto"/>
        <w:ind w:firstLine="709"/>
        <w:jc w:val="both"/>
      </w:pPr>
      <w:r w:rsidRPr="007B4E54">
        <w:t>Описание нормативов технологических потерь при передаче тепловой энергии (мощности) теплоносителя,</w:t>
      </w:r>
      <w:r w:rsidR="002E7217">
        <w:t xml:space="preserve"> включаемых в расчет отпущенных </w:t>
      </w:r>
      <w:r w:rsidRPr="007B4E54">
        <w:t>тепловой энергии (мощности) и теплоносителя.</w:t>
      </w:r>
    </w:p>
    <w:p w:rsidR="00E44806" w:rsidRPr="007B4E54" w:rsidRDefault="00E44806" w:rsidP="002E7217">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Северное</w:t>
      </w:r>
      <w:r w:rsidRPr="007B4E54">
        <w:rPr>
          <w:rFonts w:ascii="Times New Roman" w:hAnsi="Times New Roman" w:cs="Times New Roman"/>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 xml:space="preserve">уровне </w:t>
      </w:r>
      <w:r w:rsidRPr="0038282D">
        <w:rPr>
          <w:rFonts w:ascii="Times New Roman" w:hAnsi="Times New Roman" w:cs="Times New Roman"/>
          <w:sz w:val="28"/>
          <w:szCs w:val="28"/>
        </w:rPr>
        <w:t>9,24 %</w:t>
      </w:r>
      <w:r w:rsidRPr="007B4E54">
        <w:rPr>
          <w:rFonts w:ascii="Times New Roman" w:hAnsi="Times New Roman" w:cs="Times New Roman"/>
          <w:sz w:val="28"/>
          <w:szCs w:val="28"/>
        </w:rPr>
        <w:t xml:space="preserve"> от отпуска в сеть.</w:t>
      </w:r>
    </w:p>
    <w:p w:rsidR="00E44806" w:rsidRPr="007B4E54" w:rsidRDefault="00E44806" w:rsidP="00E44806">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E44806" w:rsidRDefault="00E44806" w:rsidP="00E44806">
      <w:pPr>
        <w:pStyle w:val="61"/>
        <w:shd w:val="clear" w:color="auto" w:fill="auto"/>
        <w:spacing w:before="0" w:line="360" w:lineRule="auto"/>
        <w:ind w:firstLine="709"/>
        <w:rPr>
          <w:sz w:val="28"/>
          <w:szCs w:val="28"/>
        </w:rPr>
      </w:pPr>
      <w:r w:rsidRPr="007B4E54">
        <w:rPr>
          <w:sz w:val="28"/>
          <w:szCs w:val="28"/>
        </w:rPr>
        <w:t xml:space="preserve">В </w:t>
      </w:r>
      <w:r w:rsidRPr="0038282D">
        <w:rPr>
          <w:sz w:val="28"/>
          <w:szCs w:val="28"/>
        </w:rPr>
        <w:t xml:space="preserve">таблице </w:t>
      </w:r>
      <w:r>
        <w:rPr>
          <w:sz w:val="28"/>
          <w:szCs w:val="28"/>
        </w:rPr>
        <w:t>2</w:t>
      </w:r>
      <w:r w:rsidRPr="0038282D">
        <w:rPr>
          <w:sz w:val="28"/>
          <w:szCs w:val="28"/>
        </w:rPr>
        <w:t>.4</w:t>
      </w:r>
      <w:r w:rsidRPr="007B4E54">
        <w:rPr>
          <w:sz w:val="28"/>
          <w:szCs w:val="28"/>
        </w:rPr>
        <w:t xml:space="preserve"> представлен сводный баланс тепловой энергии за </w:t>
      </w:r>
      <w:r>
        <w:rPr>
          <w:sz w:val="28"/>
          <w:szCs w:val="28"/>
        </w:rPr>
        <w:t>2014г.</w:t>
      </w:r>
    </w:p>
    <w:p w:rsidR="000C6F81" w:rsidRDefault="002E7217" w:rsidP="002E7217">
      <w:pPr>
        <w:pStyle w:val="af1"/>
        <w:shd w:val="clear" w:color="auto" w:fill="auto"/>
        <w:spacing w:line="240" w:lineRule="auto"/>
        <w:jc w:val="center"/>
        <w:rPr>
          <w:sz w:val="22"/>
          <w:szCs w:val="22"/>
        </w:rPr>
      </w:pPr>
      <w:r>
        <w:rPr>
          <w:sz w:val="22"/>
          <w:szCs w:val="22"/>
        </w:rPr>
        <w:t xml:space="preserve">                                                </w:t>
      </w:r>
    </w:p>
    <w:p w:rsidR="000C6F81" w:rsidRDefault="000C6F81" w:rsidP="002E7217">
      <w:pPr>
        <w:pStyle w:val="af1"/>
        <w:shd w:val="clear" w:color="auto" w:fill="auto"/>
        <w:spacing w:line="240" w:lineRule="auto"/>
        <w:jc w:val="center"/>
        <w:rPr>
          <w:sz w:val="22"/>
          <w:szCs w:val="22"/>
        </w:rPr>
      </w:pPr>
    </w:p>
    <w:p w:rsidR="000C6F81" w:rsidRDefault="000C6F81" w:rsidP="002E7217">
      <w:pPr>
        <w:pStyle w:val="af1"/>
        <w:shd w:val="clear" w:color="auto" w:fill="auto"/>
        <w:spacing w:line="240" w:lineRule="auto"/>
        <w:jc w:val="center"/>
        <w:rPr>
          <w:sz w:val="22"/>
          <w:szCs w:val="22"/>
        </w:rPr>
      </w:pPr>
    </w:p>
    <w:p w:rsidR="000C6F81" w:rsidRDefault="000C6F81" w:rsidP="002E7217">
      <w:pPr>
        <w:pStyle w:val="af1"/>
        <w:shd w:val="clear" w:color="auto" w:fill="auto"/>
        <w:spacing w:line="240" w:lineRule="auto"/>
        <w:jc w:val="center"/>
        <w:rPr>
          <w:sz w:val="22"/>
          <w:szCs w:val="22"/>
        </w:rPr>
      </w:pPr>
    </w:p>
    <w:p w:rsidR="00E44806" w:rsidRPr="002E7217" w:rsidRDefault="000C6F81" w:rsidP="000C6F81">
      <w:pPr>
        <w:pStyle w:val="af1"/>
        <w:shd w:val="clear" w:color="auto" w:fill="auto"/>
        <w:spacing w:line="240" w:lineRule="auto"/>
        <w:jc w:val="center"/>
        <w:rPr>
          <w:sz w:val="22"/>
          <w:szCs w:val="22"/>
        </w:rPr>
      </w:pPr>
      <w:r>
        <w:rPr>
          <w:sz w:val="22"/>
          <w:szCs w:val="22"/>
        </w:rPr>
        <w:lastRenderedPageBreak/>
        <w:t xml:space="preserve">                                                 </w:t>
      </w:r>
      <w:r w:rsidR="002E7217">
        <w:rPr>
          <w:sz w:val="22"/>
          <w:szCs w:val="22"/>
        </w:rPr>
        <w:t xml:space="preserve"> </w:t>
      </w:r>
      <w:r w:rsidR="00E44806" w:rsidRPr="002E7217">
        <w:rPr>
          <w:sz w:val="22"/>
          <w:szCs w:val="22"/>
        </w:rPr>
        <w:t>Таблица 2.4</w:t>
      </w:r>
      <w:r w:rsidR="002E7217" w:rsidRPr="002E7217">
        <w:rPr>
          <w:sz w:val="22"/>
          <w:szCs w:val="22"/>
        </w:rPr>
        <w:t xml:space="preserve">. </w:t>
      </w:r>
      <w:r w:rsidR="00E44806" w:rsidRPr="002E7217">
        <w:rPr>
          <w:sz w:val="22"/>
          <w:szCs w:val="22"/>
        </w:rPr>
        <w:t>Баланс тепловой энергии МУП ЖКХ «Северное»</w:t>
      </w:r>
      <w:r w:rsidR="002E7217" w:rsidRPr="002E7217">
        <w:rPr>
          <w:sz w:val="22"/>
          <w:szCs w:val="22"/>
        </w:rPr>
        <w:t>.</w:t>
      </w:r>
    </w:p>
    <w:tbl>
      <w:tblPr>
        <w:tblW w:w="9517"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9"/>
        <w:gridCol w:w="1302"/>
        <w:gridCol w:w="1053"/>
        <w:gridCol w:w="905"/>
        <w:gridCol w:w="2126"/>
        <w:gridCol w:w="1701"/>
        <w:gridCol w:w="851"/>
      </w:tblGrid>
      <w:tr w:rsidR="00E44806" w:rsidRPr="000F106E" w:rsidTr="002E7217">
        <w:trPr>
          <w:trHeight w:val="300"/>
        </w:trPr>
        <w:tc>
          <w:tcPr>
            <w:tcW w:w="1579" w:type="dxa"/>
            <w:vMerge w:val="restart"/>
            <w:shd w:val="clear" w:color="000000" w:fill="FFFFFF"/>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shd w:val="clear" w:color="000000" w:fill="FFFFFF"/>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4732" w:type="dxa"/>
            <w:gridSpan w:val="3"/>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2014 г.</w:t>
            </w:r>
          </w:p>
        </w:tc>
        <w:tc>
          <w:tcPr>
            <w:tcW w:w="851" w:type="dxa"/>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r>
      <w:tr w:rsidR="00E44806" w:rsidRPr="000F106E" w:rsidTr="002E7217">
        <w:trPr>
          <w:trHeight w:val="900"/>
        </w:trPr>
        <w:tc>
          <w:tcPr>
            <w:tcW w:w="1579" w:type="dxa"/>
            <w:vMerge/>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1302" w:type="dxa"/>
            <w:vMerge/>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1958" w:type="dxa"/>
            <w:gridSpan w:val="2"/>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shd w:val="clear" w:color="000000" w:fill="FFFFFF"/>
            <w:vAlign w:val="center"/>
          </w:tcPr>
          <w:p w:rsidR="00E44806" w:rsidRPr="008E16E6" w:rsidRDefault="00E44806" w:rsidP="002E7217">
            <w:pPr>
              <w:spacing w:after="0" w:line="240" w:lineRule="auto"/>
              <w:jc w:val="center"/>
              <w:rPr>
                <w:rFonts w:ascii="Times New Roman" w:eastAsia="Times New Roman" w:hAnsi="Times New Roman" w:cs="Times New Roman"/>
                <w:b/>
                <w:color w:val="000000"/>
              </w:rPr>
            </w:pPr>
          </w:p>
          <w:p w:rsidR="00E44806"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Большеистокское</w:t>
            </w:r>
          </w:p>
          <w:p w:rsidR="00E44806"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E44806" w:rsidRPr="008E16E6" w:rsidRDefault="00E44806" w:rsidP="002E7217">
            <w:pPr>
              <w:spacing w:after="0" w:line="240" w:lineRule="auto"/>
              <w:jc w:val="center"/>
              <w:rPr>
                <w:rFonts w:ascii="Times New Roman" w:eastAsia="Times New Roman" w:hAnsi="Times New Roman" w:cs="Times New Roman"/>
                <w:b/>
                <w:color w:val="000000"/>
              </w:rPr>
            </w:pPr>
          </w:p>
        </w:tc>
        <w:tc>
          <w:tcPr>
            <w:tcW w:w="1701" w:type="dxa"/>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shd w:val="clear" w:color="000000" w:fill="FFFFFF"/>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E44806" w:rsidRPr="000F106E" w:rsidTr="002E7217">
        <w:trPr>
          <w:trHeight w:val="300"/>
        </w:trPr>
        <w:tc>
          <w:tcPr>
            <w:tcW w:w="1579"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Население</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4,781</w:t>
            </w:r>
          </w:p>
        </w:tc>
        <w:tc>
          <w:tcPr>
            <w:tcW w:w="2126" w:type="dxa"/>
            <w:vAlign w:val="center"/>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1,808</w:t>
            </w: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16,406</w:t>
            </w:r>
          </w:p>
        </w:tc>
        <w:tc>
          <w:tcPr>
            <w:tcW w:w="851" w:type="dxa"/>
            <w:vAlign w:val="center"/>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22,995</w:t>
            </w:r>
          </w:p>
        </w:tc>
      </w:tr>
      <w:tr w:rsidR="00E44806" w:rsidRPr="000F106E" w:rsidTr="002E7217">
        <w:trPr>
          <w:trHeight w:val="600"/>
        </w:trPr>
        <w:tc>
          <w:tcPr>
            <w:tcW w:w="1579" w:type="dxa"/>
            <w:shd w:val="clear" w:color="000000" w:fill="FFFFFF"/>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Бюджетные организации</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0,978</w:t>
            </w:r>
          </w:p>
        </w:tc>
        <w:tc>
          <w:tcPr>
            <w:tcW w:w="2126" w:type="dxa"/>
            <w:vAlign w:val="center"/>
          </w:tcPr>
          <w:p w:rsidR="00E44806" w:rsidRPr="0058072E" w:rsidRDefault="00E44806" w:rsidP="002E7217">
            <w:pPr>
              <w:spacing w:after="0" w:line="240" w:lineRule="auto"/>
              <w:jc w:val="center"/>
              <w:rPr>
                <w:rFonts w:ascii="Times New Roman" w:hAnsi="Times New Roman" w:cs="Times New Roman"/>
                <w:color w:val="000000"/>
              </w:rPr>
            </w:pP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2,009</w:t>
            </w:r>
          </w:p>
        </w:tc>
        <w:tc>
          <w:tcPr>
            <w:tcW w:w="851" w:type="dxa"/>
            <w:vAlign w:val="center"/>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2,898</w:t>
            </w:r>
          </w:p>
        </w:tc>
      </w:tr>
      <w:tr w:rsidR="00E44806" w:rsidRPr="000F106E" w:rsidTr="002E7217">
        <w:trPr>
          <w:trHeight w:val="600"/>
        </w:trPr>
        <w:tc>
          <w:tcPr>
            <w:tcW w:w="1579" w:type="dxa"/>
            <w:shd w:val="clear" w:color="000000" w:fill="FFFFFF"/>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Прочие потребители</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0,014</w:t>
            </w:r>
          </w:p>
        </w:tc>
        <w:tc>
          <w:tcPr>
            <w:tcW w:w="2126" w:type="dxa"/>
            <w:vAlign w:val="center"/>
          </w:tcPr>
          <w:p w:rsidR="00E44806" w:rsidRPr="0058072E" w:rsidRDefault="00E44806" w:rsidP="002E7217">
            <w:pPr>
              <w:spacing w:after="0" w:line="240" w:lineRule="auto"/>
              <w:jc w:val="center"/>
              <w:rPr>
                <w:rFonts w:ascii="Times New Roman" w:hAnsi="Times New Roman" w:cs="Times New Roman"/>
                <w:color w:val="000000"/>
              </w:rPr>
            </w:pP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1,345</w:t>
            </w:r>
          </w:p>
        </w:tc>
        <w:tc>
          <w:tcPr>
            <w:tcW w:w="851" w:type="dxa"/>
            <w:vAlign w:val="center"/>
          </w:tcPr>
          <w:p w:rsidR="00E44806" w:rsidRPr="0058072E" w:rsidRDefault="00E44806" w:rsidP="002E7217">
            <w:pPr>
              <w:spacing w:after="0" w:line="240" w:lineRule="auto"/>
              <w:jc w:val="center"/>
              <w:rPr>
                <w:rFonts w:ascii="Times New Roman" w:hAnsi="Times New Roman" w:cs="Times New Roman"/>
                <w:color w:val="000000"/>
              </w:rPr>
            </w:pPr>
            <w:r>
              <w:rPr>
                <w:rFonts w:ascii="Times New Roman" w:hAnsi="Times New Roman" w:cs="Times New Roman"/>
                <w:color w:val="000000"/>
              </w:rPr>
              <w:t>1,359</w:t>
            </w:r>
          </w:p>
        </w:tc>
      </w:tr>
      <w:tr w:rsidR="00E44806" w:rsidRPr="000F106E" w:rsidTr="002E7217">
        <w:trPr>
          <w:trHeight w:val="300"/>
        </w:trPr>
        <w:tc>
          <w:tcPr>
            <w:tcW w:w="1579" w:type="dxa"/>
            <w:shd w:val="clear" w:color="000000" w:fill="FFFFFF"/>
            <w:noWrap/>
            <w:vAlign w:val="center"/>
            <w:hideMark/>
          </w:tcPr>
          <w:p w:rsidR="00E44806" w:rsidRPr="0058072E" w:rsidRDefault="00E44806" w:rsidP="002E7217">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Итого:</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тыс. Гкал/год</w:t>
            </w:r>
          </w:p>
        </w:tc>
        <w:tc>
          <w:tcPr>
            <w:tcW w:w="1958" w:type="dxa"/>
            <w:gridSpan w:val="2"/>
            <w:shd w:val="clear" w:color="000000" w:fill="FFFFFF"/>
            <w:noWrap/>
            <w:vAlign w:val="center"/>
            <w:hideMark/>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5,684</w:t>
            </w:r>
          </w:p>
        </w:tc>
        <w:tc>
          <w:tcPr>
            <w:tcW w:w="2126" w:type="dxa"/>
            <w:vAlign w:val="center"/>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1,808</w:t>
            </w: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19,76</w:t>
            </w:r>
          </w:p>
        </w:tc>
        <w:tc>
          <w:tcPr>
            <w:tcW w:w="851" w:type="dxa"/>
            <w:vAlign w:val="center"/>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27,252</w:t>
            </w:r>
          </w:p>
        </w:tc>
      </w:tr>
      <w:tr w:rsidR="00E44806" w:rsidRPr="000F106E" w:rsidTr="002E7217">
        <w:trPr>
          <w:trHeight w:val="345"/>
        </w:trPr>
        <w:tc>
          <w:tcPr>
            <w:tcW w:w="1579" w:type="dxa"/>
            <w:shd w:val="clear" w:color="000000" w:fill="FFFFFF"/>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Потери</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shd w:val="clear" w:color="000000" w:fill="FFFFFF"/>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0,492</w:t>
            </w:r>
          </w:p>
        </w:tc>
        <w:tc>
          <w:tcPr>
            <w:tcW w:w="2126" w:type="dxa"/>
            <w:vAlign w:val="center"/>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0,192</w:t>
            </w: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2,092</w:t>
            </w:r>
          </w:p>
        </w:tc>
        <w:tc>
          <w:tcPr>
            <w:tcW w:w="851" w:type="dxa"/>
            <w:vAlign w:val="center"/>
          </w:tcPr>
          <w:p w:rsidR="00E44806" w:rsidRPr="0058072E" w:rsidRDefault="00E44806" w:rsidP="002E7217">
            <w:pPr>
              <w:spacing w:after="0" w:line="240" w:lineRule="auto"/>
              <w:jc w:val="center"/>
              <w:rPr>
                <w:rFonts w:ascii="Times New Roman" w:hAnsi="Times New Roman" w:cs="Times New Roman"/>
                <w:color w:val="000000"/>
              </w:rPr>
            </w:pPr>
            <w:r w:rsidRPr="0058072E">
              <w:rPr>
                <w:rFonts w:ascii="Times New Roman" w:hAnsi="Times New Roman" w:cs="Times New Roman"/>
                <w:color w:val="000000"/>
              </w:rPr>
              <w:t>2,776</w:t>
            </w:r>
          </w:p>
        </w:tc>
      </w:tr>
      <w:tr w:rsidR="00E44806" w:rsidRPr="000F106E" w:rsidTr="002E7217">
        <w:trPr>
          <w:trHeight w:val="300"/>
        </w:trPr>
        <w:tc>
          <w:tcPr>
            <w:tcW w:w="1579" w:type="dxa"/>
            <w:shd w:val="clear" w:color="000000" w:fill="FFFFFF"/>
            <w:noWrap/>
            <w:vAlign w:val="center"/>
            <w:hideMark/>
          </w:tcPr>
          <w:p w:rsidR="00E44806" w:rsidRPr="0058072E" w:rsidRDefault="00E44806" w:rsidP="002E7217">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Всего:</w:t>
            </w:r>
          </w:p>
        </w:tc>
        <w:tc>
          <w:tcPr>
            <w:tcW w:w="1302" w:type="dxa"/>
            <w:shd w:val="clear" w:color="auto" w:fill="auto"/>
            <w:noWrap/>
            <w:vAlign w:val="center"/>
            <w:hideMark/>
          </w:tcPr>
          <w:p w:rsidR="00E44806" w:rsidRPr="0058072E" w:rsidRDefault="00E44806" w:rsidP="002E7217">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тыс. Гкал/год</w:t>
            </w:r>
          </w:p>
        </w:tc>
        <w:tc>
          <w:tcPr>
            <w:tcW w:w="1958" w:type="dxa"/>
            <w:gridSpan w:val="2"/>
            <w:shd w:val="clear" w:color="000000" w:fill="FFFFFF"/>
            <w:noWrap/>
            <w:vAlign w:val="center"/>
            <w:hideMark/>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6,176</w:t>
            </w:r>
          </w:p>
        </w:tc>
        <w:tc>
          <w:tcPr>
            <w:tcW w:w="2126" w:type="dxa"/>
            <w:vAlign w:val="center"/>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2</w:t>
            </w:r>
          </w:p>
        </w:tc>
        <w:tc>
          <w:tcPr>
            <w:tcW w:w="1701" w:type="dxa"/>
            <w:shd w:val="clear" w:color="auto" w:fill="auto"/>
            <w:noWrap/>
            <w:vAlign w:val="center"/>
            <w:hideMark/>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21,852</w:t>
            </w:r>
          </w:p>
        </w:tc>
        <w:tc>
          <w:tcPr>
            <w:tcW w:w="851" w:type="dxa"/>
            <w:vAlign w:val="center"/>
          </w:tcPr>
          <w:p w:rsidR="00E44806" w:rsidRPr="0058072E" w:rsidRDefault="00E44806" w:rsidP="002E7217">
            <w:pPr>
              <w:spacing w:after="0" w:line="240" w:lineRule="auto"/>
              <w:jc w:val="center"/>
              <w:rPr>
                <w:rFonts w:ascii="Times New Roman" w:hAnsi="Times New Roman" w:cs="Times New Roman"/>
                <w:b/>
                <w:bCs/>
                <w:color w:val="000000"/>
              </w:rPr>
            </w:pPr>
            <w:r w:rsidRPr="0058072E">
              <w:rPr>
                <w:rFonts w:ascii="Times New Roman" w:hAnsi="Times New Roman" w:cs="Times New Roman"/>
                <w:b/>
                <w:bCs/>
                <w:color w:val="000000"/>
              </w:rPr>
              <w:t>30,028</w:t>
            </w:r>
          </w:p>
        </w:tc>
      </w:tr>
    </w:tbl>
    <w:p w:rsidR="00E44806" w:rsidRDefault="00E44806" w:rsidP="00E44806">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w:t>
      </w:r>
      <w:r>
        <w:rPr>
          <w:rStyle w:val="24"/>
          <w:sz w:val="28"/>
          <w:szCs w:val="28"/>
        </w:rPr>
        <w:t xml:space="preserve">МУП ЖКХ «Северное» отображена на </w:t>
      </w:r>
      <w:r w:rsidRPr="0038282D">
        <w:rPr>
          <w:rStyle w:val="24"/>
          <w:sz w:val="28"/>
          <w:szCs w:val="28"/>
        </w:rPr>
        <w:t xml:space="preserve">рисунке </w:t>
      </w:r>
      <w:r>
        <w:rPr>
          <w:rStyle w:val="24"/>
          <w:sz w:val="28"/>
          <w:szCs w:val="28"/>
        </w:rPr>
        <w:t>2</w:t>
      </w:r>
      <w:r w:rsidRPr="0038282D">
        <w:rPr>
          <w:rStyle w:val="24"/>
          <w:sz w:val="28"/>
          <w:szCs w:val="28"/>
        </w:rPr>
        <w:t>.</w:t>
      </w:r>
      <w:r>
        <w:rPr>
          <w:rStyle w:val="24"/>
          <w:sz w:val="28"/>
          <w:szCs w:val="28"/>
        </w:rPr>
        <w:t>6</w:t>
      </w:r>
      <w:r w:rsidRPr="0038282D">
        <w:rPr>
          <w:rStyle w:val="24"/>
          <w:sz w:val="28"/>
          <w:szCs w:val="28"/>
        </w:rPr>
        <w:t>.</w:t>
      </w:r>
    </w:p>
    <w:p w:rsidR="00E44806" w:rsidRDefault="00E44806" w:rsidP="002E7217">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inline distT="0" distB="0" distL="0" distR="0">
            <wp:extent cx="5486400" cy="3200400"/>
            <wp:effectExtent l="19050" t="0" r="0" b="0"/>
            <wp:docPr id="9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E44806" w:rsidRDefault="00E44806" w:rsidP="00E44806">
      <w:pPr>
        <w:jc w:val="center"/>
        <w:rPr>
          <w:rFonts w:ascii="Times New Roman" w:eastAsia="Times New Roman" w:hAnsi="Times New Roman" w:cs="Times New Roman"/>
          <w:noProof/>
          <w:color w:val="000000"/>
          <w:sz w:val="28"/>
          <w:szCs w:val="28"/>
          <w:shd w:val="clear" w:color="auto" w:fill="FFFFFF"/>
        </w:rPr>
      </w:pPr>
      <w:r w:rsidRPr="00CB1FED">
        <w:rPr>
          <w:rFonts w:ascii="Times New Roman" w:eastAsia="Times New Roman" w:hAnsi="Times New Roman" w:cs="Times New Roman"/>
          <w:b/>
          <w:noProof/>
          <w:color w:val="000000"/>
          <w:sz w:val="28"/>
          <w:szCs w:val="28"/>
          <w:shd w:val="clear" w:color="auto" w:fill="FFFFFF"/>
        </w:rPr>
        <w:t>Рисунок 2.6.</w:t>
      </w:r>
      <w:r w:rsidRPr="00223852">
        <w:rPr>
          <w:rFonts w:ascii="Times New Roman" w:eastAsia="Times New Roman" w:hAnsi="Times New Roman" w:cs="Times New Roman"/>
          <w:noProof/>
          <w:color w:val="000000"/>
          <w:sz w:val="28"/>
          <w:szCs w:val="28"/>
          <w:shd w:val="clear" w:color="auto" w:fill="FFFFFF"/>
        </w:rPr>
        <w:t xml:space="preserve"> Величена потерь тепловой энергии</w:t>
      </w:r>
    </w:p>
    <w:p w:rsidR="00E44806" w:rsidRDefault="00E44806" w:rsidP="002E7217">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2.7.</w:t>
      </w:r>
    </w:p>
    <w:p w:rsidR="00E44806" w:rsidRDefault="00E44806" w:rsidP="002E7217">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lastRenderedPageBreak/>
        <w:drawing>
          <wp:inline distT="0" distB="0" distL="0" distR="0">
            <wp:extent cx="5486400" cy="3200400"/>
            <wp:effectExtent l="19050" t="0" r="0" b="0"/>
            <wp:docPr id="96"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E44806" w:rsidRDefault="00E44806" w:rsidP="00E44806">
      <w:pPr>
        <w:spacing w:after="0" w:line="360" w:lineRule="auto"/>
        <w:jc w:val="center"/>
        <w:rPr>
          <w:rStyle w:val="24"/>
          <w:rFonts w:eastAsiaTheme="minorHAnsi"/>
          <w:sz w:val="28"/>
          <w:szCs w:val="28"/>
        </w:rPr>
      </w:pPr>
      <w:r w:rsidRPr="00223852">
        <w:rPr>
          <w:rStyle w:val="24"/>
          <w:rFonts w:eastAsiaTheme="minorHAnsi"/>
          <w:b/>
          <w:sz w:val="28"/>
          <w:szCs w:val="28"/>
        </w:rPr>
        <w:t xml:space="preserve">Рисунок </w:t>
      </w:r>
      <w:r>
        <w:rPr>
          <w:rStyle w:val="24"/>
          <w:rFonts w:eastAsiaTheme="minorHAnsi"/>
          <w:b/>
          <w:sz w:val="28"/>
          <w:szCs w:val="28"/>
        </w:rPr>
        <w:t>2</w:t>
      </w:r>
      <w:r w:rsidRPr="00223852">
        <w:rPr>
          <w:rStyle w:val="24"/>
          <w:rFonts w:eastAsiaTheme="minorHAnsi"/>
          <w:b/>
          <w:sz w:val="28"/>
          <w:szCs w:val="28"/>
        </w:rPr>
        <w:t>.</w:t>
      </w:r>
      <w:r>
        <w:rPr>
          <w:rStyle w:val="24"/>
          <w:rFonts w:eastAsiaTheme="minorHAnsi"/>
          <w:b/>
          <w:sz w:val="28"/>
          <w:szCs w:val="28"/>
        </w:rPr>
        <w:t>7</w:t>
      </w:r>
      <w:r w:rsidRPr="00223852">
        <w:rPr>
          <w:rStyle w:val="24"/>
          <w:rFonts w:eastAsiaTheme="minorHAnsi"/>
          <w:b/>
          <w:sz w:val="28"/>
          <w:szCs w:val="28"/>
        </w:rPr>
        <w:t>.</w:t>
      </w:r>
      <w:r>
        <w:rPr>
          <w:rStyle w:val="24"/>
          <w:rFonts w:eastAsiaTheme="minorHAnsi"/>
          <w:sz w:val="28"/>
          <w:szCs w:val="28"/>
        </w:rPr>
        <w:t xml:space="preserve"> Величина потерь согласно первому сценарному плану</w:t>
      </w:r>
    </w:p>
    <w:p w:rsidR="00E44806" w:rsidRDefault="00E44806" w:rsidP="00E44806">
      <w:pPr>
        <w:spacing w:after="0" w:line="360" w:lineRule="auto"/>
        <w:jc w:val="center"/>
        <w:rPr>
          <w:rStyle w:val="24"/>
          <w:rFonts w:eastAsiaTheme="minorHAnsi"/>
          <w:sz w:val="28"/>
          <w:szCs w:val="28"/>
        </w:rPr>
      </w:pPr>
    </w:p>
    <w:p w:rsidR="00E44806" w:rsidRDefault="00E44806" w:rsidP="002E7217">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2.8.</w:t>
      </w:r>
    </w:p>
    <w:p w:rsidR="00E44806" w:rsidRDefault="00E44806" w:rsidP="002E7217">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97"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E44806" w:rsidRDefault="00E44806" w:rsidP="00E44806">
      <w:pPr>
        <w:spacing w:after="0" w:line="360" w:lineRule="auto"/>
        <w:jc w:val="center"/>
        <w:rPr>
          <w:rStyle w:val="24"/>
          <w:rFonts w:eastAsiaTheme="minorHAnsi"/>
          <w:sz w:val="28"/>
          <w:szCs w:val="28"/>
        </w:rPr>
      </w:pPr>
      <w:r w:rsidRPr="00223852">
        <w:rPr>
          <w:rStyle w:val="24"/>
          <w:rFonts w:eastAsiaTheme="minorHAnsi"/>
          <w:b/>
          <w:sz w:val="28"/>
          <w:szCs w:val="28"/>
        </w:rPr>
        <w:t xml:space="preserve">Рисунок </w:t>
      </w:r>
      <w:r>
        <w:rPr>
          <w:rStyle w:val="24"/>
          <w:rFonts w:eastAsiaTheme="minorHAnsi"/>
          <w:b/>
          <w:sz w:val="28"/>
          <w:szCs w:val="28"/>
        </w:rPr>
        <w:t>2</w:t>
      </w:r>
      <w:r w:rsidRPr="00223852">
        <w:rPr>
          <w:rStyle w:val="24"/>
          <w:rFonts w:eastAsiaTheme="minorHAnsi"/>
          <w:b/>
          <w:sz w:val="28"/>
          <w:szCs w:val="28"/>
        </w:rPr>
        <w:t>.</w:t>
      </w:r>
      <w:r>
        <w:rPr>
          <w:rStyle w:val="24"/>
          <w:rFonts w:eastAsiaTheme="minorHAnsi"/>
          <w:b/>
          <w:sz w:val="28"/>
          <w:szCs w:val="28"/>
        </w:rPr>
        <w:t>8</w:t>
      </w:r>
      <w:r w:rsidRPr="00223852">
        <w:rPr>
          <w:rStyle w:val="24"/>
          <w:rFonts w:eastAsiaTheme="minorHAnsi"/>
          <w:b/>
          <w:sz w:val="28"/>
          <w:szCs w:val="28"/>
        </w:rPr>
        <w:t>.</w:t>
      </w:r>
      <w:r w:rsidRPr="00CA0056">
        <w:rPr>
          <w:rStyle w:val="24"/>
          <w:rFonts w:eastAsiaTheme="minorHAnsi"/>
          <w:sz w:val="28"/>
          <w:szCs w:val="28"/>
        </w:rPr>
        <w:t xml:space="preserve"> </w:t>
      </w:r>
      <w:r>
        <w:rPr>
          <w:rStyle w:val="24"/>
          <w:rFonts w:eastAsiaTheme="minorHAnsi"/>
          <w:sz w:val="28"/>
          <w:szCs w:val="28"/>
        </w:rPr>
        <w:t>Величина потерь согласно второму сценарному плану.</w:t>
      </w:r>
    </w:p>
    <w:p w:rsidR="00CB1FED" w:rsidRDefault="00CB1FED" w:rsidP="00E44806">
      <w:pPr>
        <w:spacing w:after="0" w:line="360" w:lineRule="auto"/>
        <w:jc w:val="center"/>
        <w:rPr>
          <w:rStyle w:val="24"/>
          <w:rFonts w:eastAsiaTheme="minorHAnsi"/>
          <w:sz w:val="28"/>
          <w:szCs w:val="28"/>
        </w:rPr>
      </w:pPr>
    </w:p>
    <w:p w:rsidR="00E44806" w:rsidRDefault="00E44806" w:rsidP="002E7217">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2.9.</w:t>
      </w:r>
    </w:p>
    <w:p w:rsidR="00E44806" w:rsidRDefault="00E44806" w:rsidP="002E7217">
      <w:pPr>
        <w:spacing w:after="0" w:line="360" w:lineRule="auto"/>
        <w:jc w:val="center"/>
        <w:rPr>
          <w:rStyle w:val="24"/>
          <w:rFonts w:eastAsiaTheme="minorHAnsi"/>
          <w:sz w:val="28"/>
          <w:szCs w:val="28"/>
        </w:rPr>
      </w:pPr>
      <w:r w:rsidRPr="00DA2F4A">
        <w:rPr>
          <w:rStyle w:val="24"/>
          <w:rFonts w:eastAsiaTheme="minorHAnsi"/>
          <w:noProof/>
          <w:sz w:val="28"/>
          <w:szCs w:val="28"/>
        </w:rPr>
        <w:lastRenderedPageBreak/>
        <w:drawing>
          <wp:inline distT="0" distB="0" distL="0" distR="0">
            <wp:extent cx="5486400" cy="3200400"/>
            <wp:effectExtent l="19050" t="0" r="0" b="0"/>
            <wp:docPr id="98"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E44806" w:rsidRDefault="00E44806" w:rsidP="00E44806">
      <w:pPr>
        <w:spacing w:after="0" w:line="360" w:lineRule="auto"/>
        <w:jc w:val="center"/>
        <w:rPr>
          <w:rStyle w:val="24"/>
          <w:rFonts w:eastAsiaTheme="minorHAnsi"/>
          <w:sz w:val="28"/>
          <w:szCs w:val="28"/>
        </w:rPr>
      </w:pPr>
      <w:r w:rsidRPr="00223852">
        <w:rPr>
          <w:rStyle w:val="24"/>
          <w:rFonts w:eastAsiaTheme="minorHAnsi"/>
          <w:b/>
          <w:sz w:val="28"/>
          <w:szCs w:val="28"/>
        </w:rPr>
        <w:t xml:space="preserve">Рисунок </w:t>
      </w:r>
      <w:r>
        <w:rPr>
          <w:rStyle w:val="24"/>
          <w:rFonts w:eastAsiaTheme="minorHAnsi"/>
          <w:b/>
          <w:sz w:val="28"/>
          <w:szCs w:val="28"/>
        </w:rPr>
        <w:t>2</w:t>
      </w:r>
      <w:r w:rsidRPr="00223852">
        <w:rPr>
          <w:rStyle w:val="24"/>
          <w:rFonts w:eastAsiaTheme="minorHAnsi"/>
          <w:b/>
          <w:sz w:val="28"/>
          <w:szCs w:val="28"/>
        </w:rPr>
        <w:t>.</w:t>
      </w:r>
      <w:r>
        <w:rPr>
          <w:rStyle w:val="24"/>
          <w:rFonts w:eastAsiaTheme="minorHAnsi"/>
          <w:b/>
          <w:sz w:val="28"/>
          <w:szCs w:val="28"/>
        </w:rPr>
        <w:t>9</w:t>
      </w:r>
      <w:r w:rsidRPr="00223852">
        <w:rPr>
          <w:rStyle w:val="24"/>
          <w:rFonts w:eastAsiaTheme="minorHAnsi"/>
          <w:b/>
          <w:sz w:val="28"/>
          <w:szCs w:val="28"/>
        </w:rPr>
        <w:t>.</w:t>
      </w:r>
      <w:r w:rsidRPr="00CA0056">
        <w:rPr>
          <w:rStyle w:val="24"/>
          <w:rFonts w:eastAsiaTheme="minorHAnsi"/>
          <w:sz w:val="28"/>
          <w:szCs w:val="28"/>
        </w:rPr>
        <w:t xml:space="preserve"> </w:t>
      </w:r>
      <w:r>
        <w:rPr>
          <w:rStyle w:val="24"/>
          <w:rFonts w:eastAsiaTheme="minorHAnsi"/>
          <w:sz w:val="28"/>
          <w:szCs w:val="28"/>
        </w:rPr>
        <w:t>Величина потерь согласно третьему сценарному плану.</w:t>
      </w:r>
    </w:p>
    <w:p w:rsidR="00E44806" w:rsidRDefault="00E44806" w:rsidP="00E44806">
      <w:pPr>
        <w:spacing w:after="0" w:line="360" w:lineRule="auto"/>
        <w:jc w:val="both"/>
        <w:rPr>
          <w:rFonts w:ascii="Times New Roman" w:hAnsi="Times New Roman" w:cs="Times New Roman"/>
        </w:rPr>
      </w:pPr>
    </w:p>
    <w:p w:rsidR="00E44806" w:rsidRDefault="00E44806" w:rsidP="00E44806">
      <w:pPr>
        <w:pStyle w:val="830"/>
        <w:keepNext/>
        <w:keepLines/>
        <w:shd w:val="clear" w:color="auto" w:fill="auto"/>
        <w:tabs>
          <w:tab w:val="left" w:pos="1773"/>
        </w:tabs>
        <w:spacing w:after="0" w:line="360" w:lineRule="auto"/>
        <w:ind w:firstLine="709"/>
        <w:jc w:val="both"/>
        <w:rPr>
          <w:i w:val="0"/>
          <w:sz w:val="28"/>
          <w:szCs w:val="28"/>
        </w:rPr>
      </w:pPr>
    </w:p>
    <w:p w:rsidR="00E44806" w:rsidRDefault="00E44806" w:rsidP="002E7217">
      <w:pPr>
        <w:pStyle w:val="9"/>
        <w:spacing w:line="360" w:lineRule="auto"/>
        <w:ind w:firstLine="709"/>
        <w:jc w:val="both"/>
      </w:pPr>
      <w:r w:rsidRPr="004B43D7">
        <w:t>Предписания надзорных органов по з</w:t>
      </w:r>
      <w:r>
        <w:t xml:space="preserve">апрещению дальнейшей </w:t>
      </w:r>
      <w:r w:rsidRPr="004B43D7">
        <w:t>эксплуатации участков тепловой сети и результаты их исполнения</w:t>
      </w:r>
      <w:r>
        <w:t>.</w:t>
      </w:r>
    </w:p>
    <w:p w:rsidR="00E44806" w:rsidRDefault="00E44806" w:rsidP="002E7217">
      <w:pPr>
        <w:pStyle w:val="61"/>
        <w:shd w:val="clear" w:color="auto" w:fill="auto"/>
        <w:spacing w:before="0" w:line="360" w:lineRule="auto"/>
        <w:ind w:firstLine="709"/>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E44806" w:rsidRDefault="00E44806" w:rsidP="00E44806">
      <w:pPr>
        <w:pStyle w:val="9"/>
      </w:pPr>
    </w:p>
    <w:p w:rsidR="00E44806" w:rsidRPr="004B43D7" w:rsidRDefault="00E44806" w:rsidP="002E7217">
      <w:pPr>
        <w:pStyle w:val="9"/>
        <w:spacing w:line="360" w:lineRule="auto"/>
        <w:ind w:firstLine="709"/>
        <w:jc w:val="both"/>
      </w:pPr>
      <w:r w:rsidRPr="004B43D7">
        <w:t>Сведения о наличии коммерческого приборного учета тепловой</w:t>
      </w:r>
    </w:p>
    <w:p w:rsidR="00E44806" w:rsidRPr="004B43D7" w:rsidRDefault="00E44806" w:rsidP="002E7217">
      <w:pPr>
        <w:pStyle w:val="9"/>
        <w:spacing w:line="360" w:lineRule="auto"/>
        <w:jc w:val="both"/>
      </w:pPr>
      <w:r w:rsidRPr="004B43D7">
        <w:t>энергии, отпущенной из тепловых сетей потребителям, и анализ планов по</w:t>
      </w:r>
    </w:p>
    <w:p w:rsidR="00E44806" w:rsidRDefault="00E44806" w:rsidP="002E7217">
      <w:pPr>
        <w:pStyle w:val="9"/>
        <w:spacing w:line="360" w:lineRule="auto"/>
        <w:jc w:val="both"/>
      </w:pPr>
      <w:r w:rsidRPr="004B43D7">
        <w:t>установке приборов учета тепловой энергии и теплоносителя.</w:t>
      </w:r>
    </w:p>
    <w:p w:rsidR="00E44806" w:rsidRPr="004B43D7" w:rsidRDefault="00E44806" w:rsidP="002E7217">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E44806" w:rsidRPr="004B43D7" w:rsidRDefault="00E44806" w:rsidP="00E44806">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E44806" w:rsidRDefault="00E44806" w:rsidP="00E44806">
      <w:pPr>
        <w:pStyle w:val="61"/>
        <w:shd w:val="clear" w:color="auto" w:fill="auto"/>
        <w:spacing w:before="0" w:line="360" w:lineRule="auto"/>
        <w:ind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E44806" w:rsidRPr="002E7217" w:rsidRDefault="00E44806" w:rsidP="002E7217">
      <w:pPr>
        <w:pStyle w:val="9"/>
        <w:ind w:firstLine="709"/>
        <w:jc w:val="both"/>
        <w:rPr>
          <w:sz w:val="32"/>
          <w:szCs w:val="32"/>
        </w:rPr>
      </w:pPr>
      <w:r w:rsidRPr="002E7217">
        <w:rPr>
          <w:sz w:val="32"/>
          <w:szCs w:val="32"/>
        </w:rPr>
        <w:lastRenderedPageBreak/>
        <w:t>Раздел 3. Перспективные балансы</w:t>
      </w:r>
      <w:r w:rsidR="002E7217">
        <w:rPr>
          <w:sz w:val="32"/>
          <w:szCs w:val="32"/>
        </w:rPr>
        <w:t xml:space="preserve"> тепловой энергии</w:t>
      </w:r>
      <w:r w:rsidRPr="002E7217">
        <w:rPr>
          <w:sz w:val="32"/>
          <w:szCs w:val="32"/>
        </w:rPr>
        <w:t>.</w:t>
      </w:r>
      <w:r w:rsidRPr="002E7217">
        <w:rPr>
          <w:sz w:val="32"/>
          <w:szCs w:val="32"/>
        </w:rPr>
        <w:br/>
      </w:r>
    </w:p>
    <w:p w:rsidR="00E44806" w:rsidRDefault="00E44806" w:rsidP="00E44806">
      <w:pPr>
        <w:pStyle w:val="Default"/>
        <w:spacing w:line="360" w:lineRule="auto"/>
        <w:ind w:firstLine="709"/>
        <w:jc w:val="both"/>
        <w:rPr>
          <w:sz w:val="28"/>
          <w:szCs w:val="28"/>
        </w:rPr>
      </w:pPr>
      <w:r>
        <w:rPr>
          <w:sz w:val="28"/>
          <w:szCs w:val="28"/>
        </w:rPr>
        <w:t xml:space="preserve">Перспективные расчетные балансы потребление тепловой энергии на нужды отопления и горячего водоснабжения указаны в </w:t>
      </w:r>
      <w:r w:rsidRPr="00223852">
        <w:rPr>
          <w:sz w:val="28"/>
          <w:szCs w:val="28"/>
        </w:rPr>
        <w:t xml:space="preserve">таблицах </w:t>
      </w:r>
      <w:r>
        <w:rPr>
          <w:sz w:val="28"/>
          <w:szCs w:val="28"/>
        </w:rPr>
        <w:t>3</w:t>
      </w:r>
      <w:r w:rsidRPr="00223852">
        <w:rPr>
          <w:sz w:val="28"/>
          <w:szCs w:val="28"/>
        </w:rPr>
        <w:t>.</w:t>
      </w:r>
      <w:r>
        <w:rPr>
          <w:sz w:val="28"/>
          <w:szCs w:val="28"/>
        </w:rPr>
        <w:t>1</w:t>
      </w:r>
      <w:r w:rsidRPr="00223852">
        <w:rPr>
          <w:sz w:val="28"/>
          <w:szCs w:val="28"/>
        </w:rPr>
        <w:t>,</w:t>
      </w:r>
      <w:r w:rsidR="002E7217">
        <w:rPr>
          <w:sz w:val="28"/>
          <w:szCs w:val="28"/>
        </w:rPr>
        <w:t xml:space="preserve"> </w:t>
      </w:r>
      <w:r>
        <w:rPr>
          <w:sz w:val="28"/>
          <w:szCs w:val="28"/>
        </w:rPr>
        <w:t>3</w:t>
      </w:r>
      <w:r w:rsidRPr="00223852">
        <w:rPr>
          <w:sz w:val="28"/>
          <w:szCs w:val="28"/>
        </w:rPr>
        <w:t>.</w:t>
      </w:r>
      <w:r>
        <w:rPr>
          <w:sz w:val="28"/>
          <w:szCs w:val="28"/>
        </w:rPr>
        <w:t>2</w:t>
      </w:r>
      <w:r w:rsidRPr="00223852">
        <w:rPr>
          <w:sz w:val="28"/>
          <w:szCs w:val="28"/>
        </w:rPr>
        <w:t>,</w:t>
      </w:r>
      <w:r w:rsidR="002E7217">
        <w:rPr>
          <w:sz w:val="28"/>
          <w:szCs w:val="28"/>
        </w:rPr>
        <w:t xml:space="preserve"> </w:t>
      </w:r>
      <w:r>
        <w:rPr>
          <w:sz w:val="28"/>
          <w:szCs w:val="28"/>
        </w:rPr>
        <w:t>3</w:t>
      </w:r>
      <w:r w:rsidRPr="00223852">
        <w:rPr>
          <w:sz w:val="28"/>
          <w:szCs w:val="28"/>
        </w:rPr>
        <w:t>.</w:t>
      </w:r>
      <w:r>
        <w:rPr>
          <w:sz w:val="28"/>
          <w:szCs w:val="28"/>
        </w:rPr>
        <w:t xml:space="preserve">3 </w:t>
      </w:r>
      <w:r w:rsidRPr="00223852">
        <w:rPr>
          <w:sz w:val="28"/>
          <w:szCs w:val="28"/>
        </w:rPr>
        <w:t>и на рисунках</w:t>
      </w:r>
      <w:r>
        <w:rPr>
          <w:sz w:val="28"/>
          <w:szCs w:val="28"/>
        </w:rPr>
        <w:t xml:space="preserve"> 3</w:t>
      </w:r>
      <w:r w:rsidRPr="00223852">
        <w:rPr>
          <w:sz w:val="28"/>
          <w:szCs w:val="28"/>
        </w:rPr>
        <w:t>.</w:t>
      </w:r>
      <w:r>
        <w:rPr>
          <w:sz w:val="28"/>
          <w:szCs w:val="28"/>
        </w:rPr>
        <w:t>1</w:t>
      </w:r>
      <w:r w:rsidRPr="00223852">
        <w:rPr>
          <w:sz w:val="28"/>
          <w:szCs w:val="28"/>
        </w:rPr>
        <w:t>,</w:t>
      </w:r>
      <w:r w:rsidR="002E7217">
        <w:rPr>
          <w:sz w:val="28"/>
          <w:szCs w:val="28"/>
        </w:rPr>
        <w:t xml:space="preserve"> </w:t>
      </w:r>
      <w:r>
        <w:rPr>
          <w:sz w:val="28"/>
          <w:szCs w:val="28"/>
        </w:rPr>
        <w:t>3</w:t>
      </w:r>
      <w:r w:rsidRPr="00223852">
        <w:rPr>
          <w:sz w:val="28"/>
          <w:szCs w:val="28"/>
        </w:rPr>
        <w:t>.</w:t>
      </w:r>
      <w:r>
        <w:rPr>
          <w:sz w:val="28"/>
          <w:szCs w:val="28"/>
        </w:rPr>
        <w:t>2</w:t>
      </w:r>
      <w:r w:rsidRPr="00223852">
        <w:rPr>
          <w:sz w:val="28"/>
          <w:szCs w:val="28"/>
        </w:rPr>
        <w:t>,</w:t>
      </w:r>
      <w:r w:rsidR="002E7217">
        <w:rPr>
          <w:sz w:val="28"/>
          <w:szCs w:val="28"/>
        </w:rPr>
        <w:t xml:space="preserve"> </w:t>
      </w:r>
      <w:r>
        <w:rPr>
          <w:sz w:val="28"/>
          <w:szCs w:val="28"/>
        </w:rPr>
        <w:t>3</w:t>
      </w:r>
      <w:r w:rsidRPr="00223852">
        <w:rPr>
          <w:sz w:val="28"/>
          <w:szCs w:val="28"/>
        </w:rPr>
        <w:t>.</w:t>
      </w:r>
      <w:r>
        <w:rPr>
          <w:sz w:val="28"/>
          <w:szCs w:val="28"/>
        </w:rPr>
        <w:t>3</w:t>
      </w:r>
      <w:r w:rsidRPr="00223852">
        <w:rPr>
          <w:sz w:val="28"/>
          <w:szCs w:val="28"/>
        </w:rPr>
        <w:t>.</w:t>
      </w:r>
    </w:p>
    <w:p w:rsidR="00E44806" w:rsidRDefault="00E44806" w:rsidP="00E44806">
      <w:pPr>
        <w:pStyle w:val="Default"/>
        <w:spacing w:line="360" w:lineRule="auto"/>
        <w:ind w:firstLine="284"/>
        <w:jc w:val="both"/>
        <w:rPr>
          <w:sz w:val="28"/>
          <w:szCs w:val="28"/>
        </w:rPr>
      </w:pPr>
    </w:p>
    <w:p w:rsidR="00E44806" w:rsidRDefault="00E44806" w:rsidP="00264AF7">
      <w:pPr>
        <w:pStyle w:val="Default"/>
        <w:numPr>
          <w:ilvl w:val="0"/>
          <w:numId w:val="28"/>
        </w:numPr>
        <w:spacing w:line="360" w:lineRule="auto"/>
        <w:ind w:left="0" w:firstLine="709"/>
        <w:jc w:val="both"/>
        <w:rPr>
          <w:b/>
          <w:sz w:val="28"/>
          <w:szCs w:val="28"/>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w:t>
      </w:r>
      <w:r>
        <w:rPr>
          <w:b/>
          <w:sz w:val="28"/>
          <w:szCs w:val="28"/>
        </w:rPr>
        <w:t>МУП ЖКХ «Северное»</w:t>
      </w:r>
      <w:r w:rsidRPr="0060327E">
        <w:rPr>
          <w:b/>
          <w:sz w:val="28"/>
          <w:szCs w:val="28"/>
        </w:rPr>
        <w:t>.</w:t>
      </w:r>
    </w:p>
    <w:p w:rsidR="00E44806" w:rsidRPr="002E7217" w:rsidRDefault="002E7217" w:rsidP="002E7217">
      <w:pPr>
        <w:pStyle w:val="af3"/>
        <w:spacing w:after="0" w:line="240" w:lineRule="auto"/>
        <w:ind w:left="928"/>
        <w:jc w:val="center"/>
        <w:rPr>
          <w:rFonts w:ascii="Times New Roman" w:hAnsi="Times New Roman" w:cs="Times New Roman"/>
        </w:rPr>
      </w:pPr>
      <w:r>
        <w:rPr>
          <w:rFonts w:ascii="Times New Roman" w:hAnsi="Times New Roman" w:cs="Times New Roman"/>
        </w:rPr>
        <w:t xml:space="preserve">                                   </w:t>
      </w:r>
      <w:r w:rsidR="00E44806" w:rsidRPr="002E7217">
        <w:rPr>
          <w:rFonts w:ascii="Times New Roman" w:hAnsi="Times New Roman" w:cs="Times New Roman"/>
        </w:rPr>
        <w:t>Таблица 3.1.</w:t>
      </w:r>
      <w:r w:rsidRPr="002E7217">
        <w:rPr>
          <w:rFonts w:ascii="Times New Roman" w:hAnsi="Times New Roman" w:cs="Times New Roman"/>
        </w:rPr>
        <w:t xml:space="preserve"> </w:t>
      </w:r>
      <w:r w:rsidR="00E44806" w:rsidRPr="002E7217">
        <w:rPr>
          <w:rFonts w:ascii="Times New Roman" w:hAnsi="Times New Roman" w:cs="Times New Roman"/>
        </w:rPr>
        <w:t>Баланс тепловой энергии МУП ЖКХ «Северное»</w:t>
      </w:r>
      <w:r w:rsidRPr="002E7217">
        <w:rPr>
          <w:rFonts w:ascii="Times New Roman" w:hAnsi="Times New Roman" w:cs="Times New Roman"/>
        </w:rPr>
        <w:t>.</w:t>
      </w:r>
    </w:p>
    <w:tbl>
      <w:tblPr>
        <w:tblW w:w="9517" w:type="dxa"/>
        <w:tblInd w:w="89" w:type="dxa"/>
        <w:tblLayout w:type="fixed"/>
        <w:tblLook w:val="04A0" w:firstRow="1" w:lastRow="0" w:firstColumn="1" w:lastColumn="0" w:noHBand="0" w:noVBand="1"/>
      </w:tblPr>
      <w:tblGrid>
        <w:gridCol w:w="1579"/>
        <w:gridCol w:w="1302"/>
        <w:gridCol w:w="1053"/>
        <w:gridCol w:w="905"/>
        <w:gridCol w:w="2126"/>
        <w:gridCol w:w="1701"/>
        <w:gridCol w:w="851"/>
      </w:tblGrid>
      <w:tr w:rsidR="00E44806" w:rsidRPr="000F106E" w:rsidTr="002E7217">
        <w:trPr>
          <w:trHeight w:val="300"/>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r>
      <w:tr w:rsidR="00E44806" w:rsidRPr="000F106E" w:rsidTr="002E7217">
        <w:trPr>
          <w:trHeight w:val="900"/>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vAlign w:val="center"/>
          </w:tcPr>
          <w:p w:rsidR="00E44806" w:rsidRPr="008E16E6" w:rsidRDefault="00E44806" w:rsidP="002E7217">
            <w:pPr>
              <w:spacing w:after="0" w:line="240" w:lineRule="auto"/>
              <w:jc w:val="center"/>
              <w:rPr>
                <w:rFonts w:ascii="Times New Roman" w:eastAsia="Times New Roman" w:hAnsi="Times New Roman" w:cs="Times New Roman"/>
                <w:b/>
                <w:color w:val="000000"/>
              </w:rPr>
            </w:pPr>
          </w:p>
          <w:p w:rsidR="00E44806"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Большеистокское</w:t>
            </w:r>
          </w:p>
          <w:p w:rsidR="00E44806"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E44806" w:rsidRPr="008E16E6" w:rsidRDefault="00E44806" w:rsidP="002E7217">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E44806" w:rsidRPr="000F106E" w:rsidRDefault="00E44806" w:rsidP="002E7217">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E44806" w:rsidRPr="000F106E" w:rsidTr="002E7217">
        <w:trPr>
          <w:trHeight w:val="300"/>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5,259</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color w:val="000000"/>
              </w:rPr>
            </w:pPr>
            <w:r>
              <w:rPr>
                <w:color w:val="000000"/>
              </w:rPr>
              <w:t>2,908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18,047</w:t>
            </w:r>
          </w:p>
        </w:tc>
        <w:tc>
          <w:tcPr>
            <w:tcW w:w="851" w:type="dxa"/>
            <w:tcBorders>
              <w:top w:val="nil"/>
              <w:left w:val="single" w:sz="4" w:space="0" w:color="auto"/>
              <w:bottom w:val="single" w:sz="4" w:space="0" w:color="auto"/>
              <w:right w:val="single" w:sz="4" w:space="0" w:color="auto"/>
            </w:tcBorders>
            <w:vAlign w:val="center"/>
          </w:tcPr>
          <w:p w:rsidR="00E44806" w:rsidRDefault="00E44806" w:rsidP="002E7217">
            <w:pPr>
              <w:jc w:val="center"/>
              <w:rPr>
                <w:color w:val="000000"/>
              </w:rPr>
            </w:pPr>
            <w:r>
              <w:rPr>
                <w:color w:val="000000"/>
              </w:rPr>
              <w:t>26,214</w:t>
            </w:r>
          </w:p>
        </w:tc>
      </w:tr>
      <w:tr w:rsidR="00E44806" w:rsidRPr="000F106E" w:rsidTr="002E7217">
        <w:trPr>
          <w:trHeight w:val="600"/>
        </w:trPr>
        <w:tc>
          <w:tcPr>
            <w:tcW w:w="15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single" w:sz="4" w:space="0" w:color="auto"/>
              <w:left w:val="nil"/>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1,076</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color w:val="000000"/>
              </w:rPr>
            </w:pP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2,210</w:t>
            </w:r>
          </w:p>
        </w:tc>
        <w:tc>
          <w:tcPr>
            <w:tcW w:w="851" w:type="dxa"/>
            <w:tcBorders>
              <w:top w:val="single" w:sz="4" w:space="0" w:color="auto"/>
              <w:left w:val="single" w:sz="4" w:space="0" w:color="auto"/>
              <w:bottom w:val="single" w:sz="4" w:space="0" w:color="auto"/>
              <w:right w:val="single" w:sz="4" w:space="0" w:color="auto"/>
            </w:tcBorders>
            <w:vAlign w:val="center"/>
          </w:tcPr>
          <w:p w:rsidR="00E44806" w:rsidRDefault="00E44806" w:rsidP="002E7217">
            <w:pPr>
              <w:jc w:val="center"/>
              <w:rPr>
                <w:color w:val="000000"/>
              </w:rPr>
            </w:pPr>
            <w:r>
              <w:rPr>
                <w:color w:val="000000"/>
              </w:rPr>
              <w:t>3,286</w:t>
            </w:r>
          </w:p>
        </w:tc>
      </w:tr>
      <w:tr w:rsidR="00E44806" w:rsidRPr="000F106E" w:rsidTr="002E7217">
        <w:trPr>
          <w:trHeight w:val="600"/>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0,015</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color w:val="000000"/>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1,480</w:t>
            </w:r>
          </w:p>
        </w:tc>
        <w:tc>
          <w:tcPr>
            <w:tcW w:w="851" w:type="dxa"/>
            <w:tcBorders>
              <w:top w:val="nil"/>
              <w:left w:val="single" w:sz="4" w:space="0" w:color="auto"/>
              <w:bottom w:val="single" w:sz="4" w:space="0" w:color="auto"/>
              <w:right w:val="single" w:sz="4" w:space="0" w:color="auto"/>
            </w:tcBorders>
            <w:vAlign w:val="center"/>
          </w:tcPr>
          <w:p w:rsidR="00E44806" w:rsidRDefault="00E44806" w:rsidP="002E7217">
            <w:pPr>
              <w:jc w:val="center"/>
              <w:rPr>
                <w:color w:val="000000"/>
              </w:rPr>
            </w:pPr>
            <w:r>
              <w:rPr>
                <w:color w:val="000000"/>
              </w:rPr>
              <w:t>1,495</w:t>
            </w:r>
          </w:p>
        </w:tc>
      </w:tr>
      <w:tr w:rsidR="00E44806" w:rsidRPr="000F106E" w:rsidTr="002E7217">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2E7217">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Default="00E44806" w:rsidP="002E7217">
            <w:pPr>
              <w:jc w:val="center"/>
              <w:rPr>
                <w:b/>
                <w:bCs/>
                <w:color w:val="000000"/>
              </w:rPr>
            </w:pPr>
            <w:r>
              <w:rPr>
                <w:b/>
                <w:bCs/>
                <w:color w:val="000000"/>
              </w:rPr>
              <w:t>6,350</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b/>
                <w:bCs/>
                <w:color w:val="000000"/>
              </w:rPr>
            </w:pPr>
            <w:r>
              <w:rPr>
                <w:b/>
                <w:bCs/>
                <w:color w:val="000000"/>
              </w:rPr>
              <w:t>2,908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b/>
                <w:bCs/>
                <w:color w:val="000000"/>
              </w:rPr>
            </w:pPr>
            <w:r>
              <w:rPr>
                <w:b/>
                <w:bCs/>
                <w:color w:val="000000"/>
              </w:rPr>
              <w:t>21,736</w:t>
            </w:r>
          </w:p>
        </w:tc>
        <w:tc>
          <w:tcPr>
            <w:tcW w:w="851" w:type="dxa"/>
            <w:tcBorders>
              <w:top w:val="nil"/>
              <w:left w:val="single" w:sz="4" w:space="0" w:color="auto"/>
              <w:bottom w:val="single" w:sz="4" w:space="0" w:color="auto"/>
              <w:right w:val="single" w:sz="4" w:space="0" w:color="auto"/>
            </w:tcBorders>
            <w:vAlign w:val="center"/>
          </w:tcPr>
          <w:p w:rsidR="00E44806" w:rsidRDefault="00E44806" w:rsidP="002E7217">
            <w:pPr>
              <w:jc w:val="center"/>
              <w:rPr>
                <w:b/>
                <w:bCs/>
                <w:color w:val="000000"/>
              </w:rPr>
            </w:pPr>
            <w:r>
              <w:rPr>
                <w:b/>
                <w:bCs/>
                <w:color w:val="000000"/>
              </w:rPr>
              <w:t>30,994</w:t>
            </w:r>
          </w:p>
        </w:tc>
      </w:tr>
      <w:tr w:rsidR="00E44806" w:rsidRPr="000F106E" w:rsidTr="002E7217">
        <w:trPr>
          <w:trHeight w:val="345"/>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Потери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Default="00E44806" w:rsidP="002E7217">
            <w:pPr>
              <w:jc w:val="center"/>
              <w:rPr>
                <w:color w:val="000000"/>
              </w:rPr>
            </w:pPr>
            <w:r>
              <w:rPr>
                <w:color w:val="000000"/>
              </w:rPr>
              <w:t>0,332</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color w:val="000000"/>
              </w:rPr>
            </w:pPr>
            <w:r>
              <w:rPr>
                <w:color w:val="000000"/>
              </w:rPr>
              <w:t>0,150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color w:val="000000"/>
              </w:rPr>
            </w:pPr>
            <w:r>
              <w:rPr>
                <w:color w:val="000000"/>
              </w:rPr>
              <w:t>1,137</w:t>
            </w:r>
          </w:p>
        </w:tc>
        <w:tc>
          <w:tcPr>
            <w:tcW w:w="851" w:type="dxa"/>
            <w:tcBorders>
              <w:top w:val="nil"/>
              <w:left w:val="single" w:sz="4" w:space="0" w:color="auto"/>
              <w:bottom w:val="single" w:sz="4" w:space="0" w:color="auto"/>
              <w:right w:val="single" w:sz="4" w:space="0" w:color="auto"/>
            </w:tcBorders>
            <w:vAlign w:val="center"/>
          </w:tcPr>
          <w:p w:rsidR="00E44806" w:rsidRDefault="00E44806" w:rsidP="002E7217">
            <w:pPr>
              <w:jc w:val="center"/>
              <w:rPr>
                <w:color w:val="000000"/>
              </w:rPr>
            </w:pPr>
            <w:r>
              <w:rPr>
                <w:color w:val="000000"/>
              </w:rPr>
              <w:t>1,619</w:t>
            </w:r>
          </w:p>
        </w:tc>
      </w:tr>
      <w:tr w:rsidR="00E44806" w:rsidRPr="000F106E" w:rsidTr="002E7217">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2E7217">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2E7217">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Default="00E44806" w:rsidP="002E7217">
            <w:pPr>
              <w:jc w:val="center"/>
              <w:rPr>
                <w:b/>
                <w:bCs/>
                <w:color w:val="000000"/>
              </w:rPr>
            </w:pPr>
            <w:r>
              <w:rPr>
                <w:b/>
                <w:bCs/>
                <w:color w:val="000000"/>
              </w:rPr>
              <w:t>6,682</w:t>
            </w:r>
          </w:p>
        </w:tc>
        <w:tc>
          <w:tcPr>
            <w:tcW w:w="2126" w:type="dxa"/>
            <w:tcBorders>
              <w:top w:val="single" w:sz="4" w:space="0" w:color="auto"/>
              <w:left w:val="nil"/>
              <w:bottom w:val="single" w:sz="4" w:space="0" w:color="auto"/>
              <w:right w:val="single" w:sz="4" w:space="0" w:color="auto"/>
            </w:tcBorders>
            <w:vAlign w:val="center"/>
          </w:tcPr>
          <w:p w:rsidR="00E44806" w:rsidRDefault="00E44806" w:rsidP="002E7217">
            <w:pPr>
              <w:jc w:val="center"/>
              <w:rPr>
                <w:b/>
                <w:bCs/>
                <w:color w:val="000000"/>
              </w:rPr>
            </w:pPr>
            <w:r>
              <w:rPr>
                <w:b/>
                <w:bCs/>
                <w:color w:val="000000"/>
              </w:rPr>
              <w:t>3,058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Default="00E44806" w:rsidP="002E7217">
            <w:pPr>
              <w:jc w:val="center"/>
              <w:rPr>
                <w:b/>
                <w:bCs/>
                <w:color w:val="000000"/>
              </w:rPr>
            </w:pPr>
            <w:r>
              <w:rPr>
                <w:b/>
                <w:bCs/>
                <w:color w:val="000000"/>
              </w:rPr>
              <w:t>22,873</w:t>
            </w:r>
          </w:p>
        </w:tc>
        <w:tc>
          <w:tcPr>
            <w:tcW w:w="851" w:type="dxa"/>
            <w:tcBorders>
              <w:top w:val="nil"/>
              <w:left w:val="single" w:sz="4" w:space="0" w:color="auto"/>
              <w:bottom w:val="single" w:sz="4" w:space="0" w:color="auto"/>
              <w:right w:val="single" w:sz="4" w:space="0" w:color="auto"/>
            </w:tcBorders>
            <w:vAlign w:val="center"/>
          </w:tcPr>
          <w:p w:rsidR="00E44806" w:rsidRDefault="00E44806" w:rsidP="002E7217">
            <w:pPr>
              <w:jc w:val="center"/>
              <w:rPr>
                <w:b/>
                <w:bCs/>
                <w:color w:val="000000"/>
              </w:rPr>
            </w:pPr>
            <w:r>
              <w:rPr>
                <w:b/>
                <w:bCs/>
                <w:color w:val="000000"/>
              </w:rPr>
              <w:t>32,614</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E44806" w:rsidRPr="00F219E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E44806" w:rsidRDefault="00E44806" w:rsidP="002E7217">
      <w:pPr>
        <w:pStyle w:val="af3"/>
        <w:spacing w:after="0" w:line="240" w:lineRule="auto"/>
        <w:ind w:left="928"/>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598543" cy="3355676"/>
            <wp:effectExtent l="0" t="0" r="0" b="0"/>
            <wp:docPr id="9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E44806" w:rsidRPr="009F21DF" w:rsidRDefault="00E44806" w:rsidP="002E7217">
      <w:pPr>
        <w:pStyle w:val="af3"/>
        <w:spacing w:after="0" w:line="240" w:lineRule="auto"/>
        <w:ind w:left="0"/>
        <w:jc w:val="center"/>
        <w:rPr>
          <w:rFonts w:ascii="Times New Roman" w:hAnsi="Times New Roman" w:cs="Times New Roman"/>
          <w:b/>
          <w:sz w:val="28"/>
          <w:szCs w:val="28"/>
        </w:rPr>
      </w:pPr>
      <w:r w:rsidRPr="00223852">
        <w:rPr>
          <w:rFonts w:ascii="Times New Roman" w:hAnsi="Times New Roman" w:cs="Times New Roman"/>
          <w:b/>
          <w:sz w:val="28"/>
          <w:szCs w:val="28"/>
        </w:rPr>
        <w:t xml:space="preserve">Рисунок </w:t>
      </w:r>
      <w:r>
        <w:rPr>
          <w:rFonts w:ascii="Times New Roman" w:hAnsi="Times New Roman" w:cs="Times New Roman"/>
          <w:b/>
          <w:sz w:val="28"/>
          <w:szCs w:val="28"/>
        </w:rPr>
        <w:t>3</w:t>
      </w:r>
      <w:r w:rsidRPr="00223852">
        <w:rPr>
          <w:rFonts w:ascii="Times New Roman" w:hAnsi="Times New Roman" w:cs="Times New Roman"/>
          <w:b/>
          <w:sz w:val="28"/>
          <w:szCs w:val="28"/>
        </w:rPr>
        <w:t>.</w:t>
      </w:r>
      <w:r>
        <w:rPr>
          <w:rFonts w:ascii="Times New Roman" w:hAnsi="Times New Roman" w:cs="Times New Roman"/>
          <w:b/>
          <w:sz w:val="28"/>
          <w:szCs w:val="28"/>
        </w:rPr>
        <w:t>1</w:t>
      </w:r>
      <w:r w:rsidRPr="000449A2">
        <w:rPr>
          <w:rFonts w:ascii="Times New Roman" w:hAnsi="Times New Roman" w:cs="Times New Roman"/>
          <w:sz w:val="28"/>
          <w:szCs w:val="28"/>
        </w:rPr>
        <w:t>.</w:t>
      </w:r>
      <w:r>
        <w:rPr>
          <w:rFonts w:ascii="Times New Roman" w:hAnsi="Times New Roman" w:cs="Times New Roman"/>
          <w:b/>
          <w:sz w:val="28"/>
          <w:szCs w:val="28"/>
        </w:rPr>
        <w:t xml:space="preserve"> </w:t>
      </w:r>
      <w:r w:rsidRPr="009F21DF">
        <w:rPr>
          <w:rFonts w:ascii="Times New Roman" w:hAnsi="Times New Roman" w:cs="Times New Roman"/>
          <w:sz w:val="28"/>
          <w:szCs w:val="28"/>
        </w:rPr>
        <w:t>Первый сценарный план потребления тепловой энергии.</w:t>
      </w:r>
    </w:p>
    <w:p w:rsidR="00E44806" w:rsidRDefault="00E44806" w:rsidP="00E44806">
      <w:pPr>
        <w:pStyle w:val="af3"/>
        <w:spacing w:after="0" w:line="240" w:lineRule="auto"/>
        <w:ind w:left="928"/>
        <w:jc w:val="both"/>
        <w:rPr>
          <w:rFonts w:ascii="Times New Roman" w:hAnsi="Times New Roman" w:cs="Times New Roman"/>
          <w:b/>
          <w:sz w:val="28"/>
          <w:szCs w:val="28"/>
        </w:rPr>
      </w:pPr>
    </w:p>
    <w:p w:rsidR="00E44806" w:rsidRDefault="00E44806" w:rsidP="00E44806">
      <w:pPr>
        <w:pStyle w:val="af3"/>
        <w:spacing w:after="0" w:line="240" w:lineRule="auto"/>
        <w:ind w:left="928"/>
        <w:jc w:val="both"/>
        <w:rPr>
          <w:rFonts w:ascii="Times New Roman" w:hAnsi="Times New Roman" w:cs="Times New Roman"/>
          <w:b/>
          <w:sz w:val="28"/>
          <w:szCs w:val="28"/>
        </w:rPr>
        <w:sectPr w:rsidR="00E44806" w:rsidSect="00E44806">
          <w:pgSz w:w="11906" w:h="16838"/>
          <w:pgMar w:top="567" w:right="567" w:bottom="567" w:left="1134" w:header="708" w:footer="708" w:gutter="0"/>
          <w:cols w:space="708"/>
          <w:docGrid w:linePitch="360"/>
        </w:sectPr>
      </w:pPr>
    </w:p>
    <w:p w:rsidR="00E44806" w:rsidRDefault="00E44806" w:rsidP="00264AF7">
      <w:pPr>
        <w:pStyle w:val="Default"/>
        <w:numPr>
          <w:ilvl w:val="0"/>
          <w:numId w:val="28"/>
        </w:numPr>
        <w:spacing w:line="360" w:lineRule="auto"/>
        <w:ind w:left="0" w:firstLine="709"/>
        <w:jc w:val="both"/>
        <w:rPr>
          <w:b/>
          <w:sz w:val="28"/>
          <w:szCs w:val="28"/>
        </w:rPr>
      </w:pPr>
      <w:r w:rsidRPr="0060327E">
        <w:rPr>
          <w:b/>
          <w:sz w:val="28"/>
          <w:szCs w:val="28"/>
        </w:rPr>
        <w:lastRenderedPageBreak/>
        <w:t xml:space="preserve">Сценарный план прироста </w:t>
      </w:r>
      <w:r>
        <w:rPr>
          <w:b/>
          <w:sz w:val="28"/>
          <w:szCs w:val="28"/>
        </w:rPr>
        <w:t>тепловой энергии</w:t>
      </w:r>
      <w:r w:rsidRPr="0060327E">
        <w:rPr>
          <w:b/>
          <w:sz w:val="28"/>
          <w:szCs w:val="28"/>
        </w:rPr>
        <w:t xml:space="preserve"> на </w:t>
      </w:r>
      <w:r>
        <w:rPr>
          <w:b/>
          <w:sz w:val="28"/>
          <w:szCs w:val="28"/>
        </w:rPr>
        <w:t>2</w:t>
      </w:r>
      <w:r w:rsidRPr="0060327E">
        <w:rPr>
          <w:b/>
          <w:sz w:val="28"/>
          <w:szCs w:val="28"/>
        </w:rPr>
        <w:t xml:space="preserve">0 % к общему объему, </w:t>
      </w:r>
      <w:r>
        <w:rPr>
          <w:b/>
          <w:sz w:val="28"/>
          <w:szCs w:val="28"/>
        </w:rPr>
        <w:t>МУП ЖКХ «Северное»</w:t>
      </w:r>
      <w:r w:rsidRPr="0060327E">
        <w:rPr>
          <w:b/>
          <w:sz w:val="28"/>
          <w:szCs w:val="28"/>
        </w:rPr>
        <w:t>.</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3.2. приведен второй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2E7217" w:rsidRPr="009C2B0F" w:rsidRDefault="002E7217" w:rsidP="002E7217">
      <w:pPr>
        <w:spacing w:after="0" w:line="240" w:lineRule="auto"/>
        <w:ind w:firstLine="709"/>
        <w:jc w:val="center"/>
        <w:rPr>
          <w:rFonts w:ascii="Times New Roman" w:hAnsi="Times New Roman" w:cs="Times New Roman"/>
          <w:sz w:val="28"/>
          <w:szCs w:val="28"/>
        </w:rPr>
      </w:pPr>
      <w:r>
        <w:rPr>
          <w:rFonts w:ascii="Times New Roman" w:hAnsi="Times New Roman" w:cs="Times New Roman"/>
        </w:rPr>
        <w:t xml:space="preserve">                                                  </w:t>
      </w:r>
      <w:r w:rsidRPr="002E7217">
        <w:rPr>
          <w:rFonts w:ascii="Times New Roman" w:hAnsi="Times New Roman" w:cs="Times New Roman"/>
        </w:rPr>
        <w:t>Таблица 3.</w:t>
      </w:r>
      <w:r>
        <w:rPr>
          <w:rFonts w:ascii="Times New Roman" w:hAnsi="Times New Roman" w:cs="Times New Roman"/>
        </w:rPr>
        <w:t>2</w:t>
      </w:r>
      <w:r w:rsidRPr="002E7217">
        <w:rPr>
          <w:rFonts w:ascii="Times New Roman" w:hAnsi="Times New Roman" w:cs="Times New Roman"/>
        </w:rPr>
        <w:t>. Баланс тепловой энергии МУП ЖКХ «Северное».</w:t>
      </w:r>
    </w:p>
    <w:tbl>
      <w:tblPr>
        <w:tblW w:w="9517" w:type="dxa"/>
        <w:jc w:val="center"/>
        <w:tblInd w:w="89" w:type="dxa"/>
        <w:tblLayout w:type="fixed"/>
        <w:tblLook w:val="04A0" w:firstRow="1" w:lastRow="0" w:firstColumn="1" w:lastColumn="0" w:noHBand="0" w:noVBand="1"/>
      </w:tblPr>
      <w:tblGrid>
        <w:gridCol w:w="1579"/>
        <w:gridCol w:w="1302"/>
        <w:gridCol w:w="1053"/>
        <w:gridCol w:w="905"/>
        <w:gridCol w:w="2126"/>
        <w:gridCol w:w="1701"/>
        <w:gridCol w:w="851"/>
      </w:tblGrid>
      <w:tr w:rsidR="00E44806" w:rsidRPr="000F106E" w:rsidTr="002E7217">
        <w:trPr>
          <w:trHeight w:val="300"/>
          <w:jc w:val="center"/>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vAlign w:val="center"/>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vAlign w:val="center"/>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r>
      <w:tr w:rsidR="00E44806" w:rsidRPr="000F106E" w:rsidTr="002E7217">
        <w:trPr>
          <w:trHeight w:val="900"/>
          <w:jc w:val="center"/>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vAlign w:val="center"/>
          </w:tcPr>
          <w:p w:rsidR="00E44806" w:rsidRPr="008E16E6" w:rsidRDefault="00E44806" w:rsidP="00CB1FED">
            <w:pPr>
              <w:spacing w:after="0" w:line="240" w:lineRule="auto"/>
              <w:jc w:val="center"/>
              <w:rPr>
                <w:rFonts w:ascii="Times New Roman" w:eastAsia="Times New Roman" w:hAnsi="Times New Roman" w:cs="Times New Roman"/>
                <w:b/>
                <w:color w:val="000000"/>
              </w:rPr>
            </w:pPr>
          </w:p>
          <w:p w:rsidR="00E44806"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Большеистокское</w:t>
            </w:r>
          </w:p>
          <w:p w:rsidR="00E44806"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E44806" w:rsidRPr="008E16E6" w:rsidRDefault="00E44806" w:rsidP="00CB1FED">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E44806" w:rsidRPr="000F106E"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E44806" w:rsidRPr="000F106E" w:rsidTr="002E7217">
        <w:trPr>
          <w:trHeight w:val="300"/>
          <w:jc w:val="center"/>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5,737</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2,170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19,687</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27,594</w:t>
            </w:r>
          </w:p>
        </w:tc>
      </w:tr>
      <w:tr w:rsidR="00E44806" w:rsidRPr="000F106E" w:rsidTr="002E7217">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1,174</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2,411</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3,584</w:t>
            </w:r>
          </w:p>
        </w:tc>
      </w:tr>
      <w:tr w:rsidR="00E44806" w:rsidRPr="000F106E" w:rsidTr="002E7217">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0,017</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1,614</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1,631</w:t>
            </w:r>
          </w:p>
        </w:tc>
      </w:tr>
      <w:tr w:rsidR="00E44806" w:rsidRPr="000F106E" w:rsidTr="002E7217">
        <w:trPr>
          <w:trHeight w:val="300"/>
          <w:jc w:val="center"/>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6,928</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2,170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23,712</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32,809</w:t>
            </w:r>
          </w:p>
        </w:tc>
      </w:tr>
      <w:tr w:rsidR="00E44806" w:rsidRPr="000F106E" w:rsidTr="002E7217">
        <w:trPr>
          <w:trHeight w:val="345"/>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Потери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0,361</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0,118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1,290</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1,769</w:t>
            </w:r>
          </w:p>
        </w:tc>
      </w:tr>
      <w:tr w:rsidR="00E44806" w:rsidRPr="000F106E" w:rsidTr="002E7217">
        <w:trPr>
          <w:trHeight w:val="300"/>
          <w:jc w:val="center"/>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7,288</w:t>
            </w:r>
          </w:p>
        </w:tc>
        <w:tc>
          <w:tcPr>
            <w:tcW w:w="2126" w:type="dxa"/>
            <w:tcBorders>
              <w:top w:val="single" w:sz="4" w:space="0" w:color="auto"/>
              <w:left w:val="nil"/>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2,288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25,002</w:t>
            </w:r>
          </w:p>
        </w:tc>
        <w:tc>
          <w:tcPr>
            <w:tcW w:w="851" w:type="dxa"/>
            <w:tcBorders>
              <w:top w:val="nil"/>
              <w:left w:val="single" w:sz="4" w:space="0" w:color="auto"/>
              <w:bottom w:val="single" w:sz="4" w:space="0" w:color="auto"/>
              <w:right w:val="single" w:sz="4" w:space="0" w:color="auto"/>
            </w:tcBorders>
            <w:vAlign w:val="center"/>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34,578</w:t>
            </w:r>
          </w:p>
        </w:tc>
      </w:tr>
    </w:tbl>
    <w:p w:rsidR="00E44806" w:rsidRDefault="00E44806" w:rsidP="00E44806">
      <w:pPr>
        <w:spacing w:after="0" w:line="360" w:lineRule="auto"/>
        <w:ind w:firstLine="709"/>
        <w:jc w:val="center"/>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E44806" w:rsidRPr="00F219E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E44806" w:rsidRDefault="00E44806" w:rsidP="00E44806">
      <w:pPr>
        <w:spacing w:after="0" w:line="360" w:lineRule="auto"/>
        <w:ind w:firstLine="709"/>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267325" cy="3305175"/>
            <wp:effectExtent l="19050" t="0" r="0" b="0"/>
            <wp:docPr id="10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E44806" w:rsidRDefault="00E44806" w:rsidP="002E7217">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Рисунок 3.2.</w:t>
      </w:r>
      <w:r>
        <w:rPr>
          <w:rFonts w:ascii="Times New Roman" w:hAnsi="Times New Roman" w:cs="Times New Roman"/>
          <w:b/>
          <w:sz w:val="28"/>
          <w:szCs w:val="28"/>
        </w:rPr>
        <w:t xml:space="preserve"> </w:t>
      </w:r>
      <w:r>
        <w:rPr>
          <w:rFonts w:ascii="Times New Roman" w:hAnsi="Times New Roman" w:cs="Times New Roman"/>
          <w:sz w:val="28"/>
          <w:szCs w:val="28"/>
        </w:rPr>
        <w:t>Второй</w:t>
      </w:r>
      <w:r w:rsidRPr="009F21DF">
        <w:rPr>
          <w:rFonts w:ascii="Times New Roman" w:hAnsi="Times New Roman" w:cs="Times New Roman"/>
          <w:sz w:val="28"/>
          <w:szCs w:val="28"/>
        </w:rPr>
        <w:t xml:space="preserve"> сценарный план потребления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sectPr w:rsidR="00E44806" w:rsidSect="00E44806">
          <w:pgSz w:w="11906" w:h="16838"/>
          <w:pgMar w:top="567" w:right="567" w:bottom="567" w:left="1134" w:header="708" w:footer="708" w:gutter="0"/>
          <w:cols w:space="708"/>
          <w:docGrid w:linePitch="360"/>
        </w:sectPr>
      </w:pPr>
    </w:p>
    <w:p w:rsidR="00E44806" w:rsidRPr="00F64CFC" w:rsidRDefault="00E44806" w:rsidP="00264AF7">
      <w:pPr>
        <w:pStyle w:val="af3"/>
        <w:numPr>
          <w:ilvl w:val="0"/>
          <w:numId w:val="15"/>
        </w:numPr>
        <w:spacing w:after="0" w:line="360" w:lineRule="auto"/>
        <w:ind w:left="0" w:firstLine="709"/>
        <w:jc w:val="both"/>
        <w:rPr>
          <w:rFonts w:ascii="Times New Roman" w:hAnsi="Times New Roman" w:cs="Times New Roman"/>
          <w:b/>
          <w:sz w:val="28"/>
          <w:szCs w:val="28"/>
        </w:rPr>
      </w:pPr>
      <w:r w:rsidRPr="00F64CFC">
        <w:rPr>
          <w:rFonts w:ascii="Times New Roman" w:hAnsi="Times New Roman" w:cs="Times New Roman"/>
          <w:b/>
          <w:sz w:val="28"/>
          <w:szCs w:val="28"/>
        </w:rPr>
        <w:lastRenderedPageBreak/>
        <w:t xml:space="preserve">Сценарный план развития предусматривает снижение объемов потребления тепловой энергии на </w:t>
      </w:r>
      <w:r>
        <w:rPr>
          <w:rFonts w:ascii="Times New Roman" w:hAnsi="Times New Roman" w:cs="Times New Roman"/>
          <w:b/>
          <w:sz w:val="28"/>
          <w:szCs w:val="28"/>
        </w:rPr>
        <w:t>1</w:t>
      </w:r>
      <w:r w:rsidRPr="00F64CFC">
        <w:rPr>
          <w:rFonts w:ascii="Times New Roman" w:hAnsi="Times New Roman" w:cs="Times New Roman"/>
          <w:b/>
          <w:sz w:val="28"/>
          <w:szCs w:val="28"/>
        </w:rPr>
        <w:t xml:space="preserve">0 %. </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3.3. приведен третий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2E7217" w:rsidRPr="009C2B0F" w:rsidRDefault="002E7217" w:rsidP="002E7217">
      <w:pPr>
        <w:spacing w:after="0" w:line="240" w:lineRule="auto"/>
        <w:ind w:firstLine="709"/>
        <w:jc w:val="center"/>
        <w:rPr>
          <w:rFonts w:ascii="Times New Roman" w:hAnsi="Times New Roman" w:cs="Times New Roman"/>
          <w:sz w:val="28"/>
          <w:szCs w:val="28"/>
        </w:rPr>
      </w:pPr>
      <w:r>
        <w:rPr>
          <w:rFonts w:ascii="Times New Roman" w:hAnsi="Times New Roman" w:cs="Times New Roman"/>
        </w:rPr>
        <w:t xml:space="preserve">                                     </w:t>
      </w:r>
      <w:r w:rsidRPr="002E7217">
        <w:rPr>
          <w:rFonts w:ascii="Times New Roman" w:hAnsi="Times New Roman" w:cs="Times New Roman"/>
        </w:rPr>
        <w:t>Таблица 3.</w:t>
      </w:r>
      <w:r>
        <w:rPr>
          <w:rFonts w:ascii="Times New Roman" w:hAnsi="Times New Roman" w:cs="Times New Roman"/>
        </w:rPr>
        <w:t>3</w:t>
      </w:r>
      <w:r w:rsidRPr="002E7217">
        <w:rPr>
          <w:rFonts w:ascii="Times New Roman" w:hAnsi="Times New Roman" w:cs="Times New Roman"/>
        </w:rPr>
        <w:t>. Баланс тепловой энергии МУП ЖКХ «Северное».</w:t>
      </w:r>
    </w:p>
    <w:tbl>
      <w:tblPr>
        <w:tblW w:w="9517" w:type="dxa"/>
        <w:tblInd w:w="89" w:type="dxa"/>
        <w:tblLayout w:type="fixed"/>
        <w:tblLook w:val="04A0" w:firstRow="1" w:lastRow="0" w:firstColumn="1" w:lastColumn="0" w:noHBand="0" w:noVBand="1"/>
      </w:tblPr>
      <w:tblGrid>
        <w:gridCol w:w="1579"/>
        <w:gridCol w:w="1302"/>
        <w:gridCol w:w="1053"/>
        <w:gridCol w:w="905"/>
        <w:gridCol w:w="2126"/>
        <w:gridCol w:w="1701"/>
        <w:gridCol w:w="851"/>
      </w:tblGrid>
      <w:tr w:rsidR="00E44806" w:rsidRPr="000F106E" w:rsidTr="00E44806">
        <w:trPr>
          <w:trHeight w:val="300"/>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r>
      <w:tr w:rsidR="00E44806" w:rsidRPr="000F106E" w:rsidTr="00E44806">
        <w:trPr>
          <w:trHeight w:val="900"/>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tcPr>
          <w:p w:rsidR="00E44806" w:rsidRPr="008E16E6" w:rsidRDefault="00E44806" w:rsidP="00CB1FED">
            <w:pPr>
              <w:spacing w:after="0" w:line="240" w:lineRule="auto"/>
              <w:jc w:val="center"/>
              <w:rPr>
                <w:rFonts w:ascii="Times New Roman" w:eastAsia="Times New Roman" w:hAnsi="Times New Roman" w:cs="Times New Roman"/>
                <w:b/>
                <w:color w:val="000000"/>
              </w:rPr>
            </w:pPr>
          </w:p>
          <w:p w:rsidR="00E44806"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Большеистокское </w:t>
            </w:r>
          </w:p>
          <w:p w:rsidR="00E44806"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E44806" w:rsidRPr="008E16E6" w:rsidRDefault="00E44806" w:rsidP="00CB1FED">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E44806" w:rsidRPr="000F106E" w:rsidRDefault="00E44806" w:rsidP="00CB1FED">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E44806" w:rsidRPr="000F106E" w:rsidTr="00E44806">
        <w:trPr>
          <w:trHeight w:val="300"/>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4,303</w:t>
            </w:r>
          </w:p>
        </w:tc>
        <w:tc>
          <w:tcPr>
            <w:tcW w:w="2126" w:type="dxa"/>
            <w:tcBorders>
              <w:top w:val="single" w:sz="4" w:space="0" w:color="auto"/>
              <w:left w:val="nil"/>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1,627</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14,765</w:t>
            </w:r>
          </w:p>
        </w:tc>
        <w:tc>
          <w:tcPr>
            <w:tcW w:w="851" w:type="dxa"/>
            <w:tcBorders>
              <w:top w:val="nil"/>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20,696</w:t>
            </w:r>
          </w:p>
        </w:tc>
      </w:tr>
      <w:tr w:rsidR="00E44806" w:rsidRPr="000F106E" w:rsidTr="00E44806">
        <w:trPr>
          <w:trHeight w:val="600"/>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0,978</w:t>
            </w:r>
          </w:p>
        </w:tc>
        <w:tc>
          <w:tcPr>
            <w:tcW w:w="2126" w:type="dxa"/>
            <w:tcBorders>
              <w:top w:val="single" w:sz="4" w:space="0" w:color="auto"/>
              <w:left w:val="nil"/>
              <w:bottom w:val="single" w:sz="4" w:space="0" w:color="auto"/>
              <w:right w:val="single" w:sz="4" w:space="0" w:color="auto"/>
            </w:tcBorders>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2,009</w:t>
            </w:r>
          </w:p>
        </w:tc>
        <w:tc>
          <w:tcPr>
            <w:tcW w:w="851" w:type="dxa"/>
            <w:tcBorders>
              <w:top w:val="nil"/>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2,987</w:t>
            </w:r>
          </w:p>
        </w:tc>
      </w:tr>
      <w:tr w:rsidR="00E44806" w:rsidRPr="000F106E" w:rsidTr="00E44806">
        <w:trPr>
          <w:trHeight w:val="600"/>
        </w:trPr>
        <w:tc>
          <w:tcPr>
            <w:tcW w:w="15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single" w:sz="4" w:space="0" w:color="auto"/>
              <w:left w:val="nil"/>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0,014</w:t>
            </w:r>
          </w:p>
        </w:tc>
        <w:tc>
          <w:tcPr>
            <w:tcW w:w="2126" w:type="dxa"/>
            <w:tcBorders>
              <w:top w:val="single" w:sz="4" w:space="0" w:color="auto"/>
              <w:left w:val="nil"/>
              <w:bottom w:val="single" w:sz="4" w:space="0" w:color="auto"/>
              <w:right w:val="single" w:sz="4" w:space="0" w:color="auto"/>
            </w:tcBorders>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1,345</w:t>
            </w:r>
          </w:p>
        </w:tc>
        <w:tc>
          <w:tcPr>
            <w:tcW w:w="851" w:type="dxa"/>
            <w:tcBorders>
              <w:top w:val="single" w:sz="4" w:space="0" w:color="auto"/>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1,359</w:t>
            </w:r>
          </w:p>
        </w:tc>
      </w:tr>
      <w:tr w:rsidR="00E44806" w:rsidRPr="000F106E" w:rsidTr="00E44806">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5,295</w:t>
            </w:r>
          </w:p>
        </w:tc>
        <w:tc>
          <w:tcPr>
            <w:tcW w:w="2126" w:type="dxa"/>
            <w:tcBorders>
              <w:top w:val="single" w:sz="4" w:space="0" w:color="auto"/>
              <w:left w:val="nil"/>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1,627</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18,119</w:t>
            </w:r>
          </w:p>
        </w:tc>
        <w:tc>
          <w:tcPr>
            <w:tcW w:w="851" w:type="dxa"/>
            <w:tcBorders>
              <w:top w:val="nil"/>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25,042</w:t>
            </w:r>
          </w:p>
        </w:tc>
      </w:tr>
      <w:tr w:rsidR="00E44806" w:rsidRPr="000F106E" w:rsidTr="00E44806">
        <w:trPr>
          <w:trHeight w:val="345"/>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 xml:space="preserve">Потери </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0,289</w:t>
            </w:r>
          </w:p>
        </w:tc>
        <w:tc>
          <w:tcPr>
            <w:tcW w:w="2126" w:type="dxa"/>
            <w:tcBorders>
              <w:top w:val="single" w:sz="4" w:space="0" w:color="auto"/>
              <w:left w:val="nil"/>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0,091</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1,011</w:t>
            </w:r>
          </w:p>
        </w:tc>
        <w:tc>
          <w:tcPr>
            <w:tcW w:w="851" w:type="dxa"/>
            <w:tcBorders>
              <w:top w:val="nil"/>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1,391</w:t>
            </w:r>
          </w:p>
        </w:tc>
      </w:tr>
      <w:tr w:rsidR="00E44806" w:rsidRPr="000F106E" w:rsidTr="00E44806">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E44806" w:rsidRPr="000F106E" w:rsidRDefault="00E44806" w:rsidP="00CB1FED">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E44806" w:rsidRPr="000F106E" w:rsidRDefault="00E44806" w:rsidP="00CB1FED">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5,584</w:t>
            </w:r>
          </w:p>
        </w:tc>
        <w:tc>
          <w:tcPr>
            <w:tcW w:w="2126" w:type="dxa"/>
            <w:tcBorders>
              <w:top w:val="single" w:sz="4" w:space="0" w:color="auto"/>
              <w:left w:val="nil"/>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1,718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E44806" w:rsidRPr="00102C52" w:rsidRDefault="00E44806" w:rsidP="00CB1FED">
            <w:pPr>
              <w:spacing w:after="0"/>
              <w:jc w:val="center"/>
              <w:rPr>
                <w:rFonts w:ascii="Times New Roman" w:hAnsi="Times New Roman" w:cs="Times New Roman"/>
                <w:b/>
                <w:bCs/>
                <w:color w:val="000000"/>
              </w:rPr>
            </w:pPr>
            <w:r w:rsidRPr="00102C52">
              <w:rPr>
                <w:rFonts w:ascii="Times New Roman" w:hAnsi="Times New Roman" w:cs="Times New Roman"/>
                <w:b/>
                <w:bCs/>
                <w:color w:val="000000"/>
              </w:rPr>
              <w:t>19,130</w:t>
            </w:r>
          </w:p>
        </w:tc>
        <w:tc>
          <w:tcPr>
            <w:tcW w:w="851" w:type="dxa"/>
            <w:tcBorders>
              <w:top w:val="nil"/>
              <w:left w:val="single" w:sz="4" w:space="0" w:color="auto"/>
              <w:bottom w:val="single" w:sz="4" w:space="0" w:color="auto"/>
              <w:right w:val="single" w:sz="4" w:space="0" w:color="auto"/>
            </w:tcBorders>
            <w:vAlign w:val="bottom"/>
          </w:tcPr>
          <w:p w:rsidR="00E44806" w:rsidRPr="00102C52" w:rsidRDefault="00E44806" w:rsidP="00CB1FED">
            <w:pPr>
              <w:spacing w:after="0"/>
              <w:jc w:val="center"/>
              <w:rPr>
                <w:rFonts w:ascii="Times New Roman" w:hAnsi="Times New Roman" w:cs="Times New Roman"/>
                <w:color w:val="000000"/>
              </w:rPr>
            </w:pPr>
            <w:r w:rsidRPr="00102C52">
              <w:rPr>
                <w:rFonts w:ascii="Times New Roman" w:hAnsi="Times New Roman" w:cs="Times New Roman"/>
                <w:color w:val="000000"/>
              </w:rPr>
              <w:t>26,432</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энергосберегающих мероприятий в  поселке Большой Исток.</w:t>
      </w:r>
      <w:r w:rsidRPr="00965647">
        <w:rPr>
          <w:rFonts w:ascii="Times New Roman" w:hAnsi="Times New Roman" w:cs="Times New Roman"/>
          <w:sz w:val="28"/>
          <w:szCs w:val="28"/>
        </w:rPr>
        <w:t xml:space="preserve"> </w:t>
      </w:r>
    </w:p>
    <w:p w:rsidR="00E4480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E44806" w:rsidRPr="00F219E6" w:rsidRDefault="00E44806" w:rsidP="00E44806">
      <w:pPr>
        <w:pStyle w:val="Default"/>
        <w:spacing w:line="360" w:lineRule="auto"/>
        <w:ind w:firstLine="709"/>
        <w:jc w:val="both"/>
        <w:rPr>
          <w:sz w:val="28"/>
          <w:szCs w:val="28"/>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10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b/>
          <w:sz w:val="32"/>
          <w:szCs w:val="32"/>
        </w:rPr>
        <w:t>Рисунок 3.3.</w:t>
      </w:r>
      <w:r>
        <w:rPr>
          <w:rFonts w:ascii="Times New Roman" w:hAnsi="Times New Roman" w:cs="Times New Roman"/>
          <w:b/>
          <w:sz w:val="28"/>
          <w:szCs w:val="28"/>
        </w:rPr>
        <w:t xml:space="preserve"> </w:t>
      </w:r>
      <w:r>
        <w:rPr>
          <w:rFonts w:ascii="Times New Roman" w:hAnsi="Times New Roman" w:cs="Times New Roman"/>
          <w:sz w:val="28"/>
          <w:szCs w:val="28"/>
        </w:rPr>
        <w:t>Третий</w:t>
      </w:r>
      <w:r w:rsidRPr="009F21DF">
        <w:rPr>
          <w:rFonts w:ascii="Times New Roman" w:hAnsi="Times New Roman" w:cs="Times New Roman"/>
          <w:sz w:val="28"/>
          <w:szCs w:val="28"/>
        </w:rPr>
        <w:t xml:space="preserve"> сценарный план потребления тепловой энергии.</w:t>
      </w:r>
    </w:p>
    <w:p w:rsidR="00E44806" w:rsidRDefault="00E44806" w:rsidP="00E44806">
      <w:pPr>
        <w:pStyle w:val="9"/>
      </w:pPr>
    </w:p>
    <w:p w:rsidR="00E44806" w:rsidRPr="00A77B76" w:rsidRDefault="00E44806" w:rsidP="002E7217">
      <w:pPr>
        <w:pStyle w:val="9"/>
        <w:spacing w:line="360" w:lineRule="auto"/>
        <w:ind w:firstLine="709"/>
        <w:jc w:val="both"/>
      </w:pPr>
      <w:r w:rsidRPr="00A77B76">
        <w:t>Перспективные балансы тепловой мощности и тепловой нагрузки в каждой системе теплоснабжения и зоне действия источников тепловой энергии.</w:t>
      </w:r>
    </w:p>
    <w:p w:rsidR="00E44806" w:rsidRDefault="00E44806" w:rsidP="002E7217">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 xml:space="preserve">МУП ЖКХ «Северное» </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Pr="002E7217" w:rsidRDefault="002E7217" w:rsidP="002E7217">
      <w:pPr>
        <w:pStyle w:val="af1"/>
        <w:shd w:val="clear" w:color="auto" w:fill="auto"/>
        <w:spacing w:line="240" w:lineRule="auto"/>
        <w:jc w:val="center"/>
        <w:rPr>
          <w:sz w:val="22"/>
          <w:szCs w:val="22"/>
        </w:rPr>
      </w:pPr>
      <w:r>
        <w:rPr>
          <w:sz w:val="22"/>
          <w:szCs w:val="22"/>
        </w:rPr>
        <w:t xml:space="preserve">                  </w:t>
      </w:r>
      <w:r w:rsidR="00E44806" w:rsidRPr="002E7217">
        <w:rPr>
          <w:sz w:val="22"/>
          <w:szCs w:val="22"/>
        </w:rPr>
        <w:t>Таблица 3.4.</w:t>
      </w:r>
      <w:r>
        <w:rPr>
          <w:sz w:val="22"/>
          <w:szCs w:val="22"/>
        </w:rPr>
        <w:t xml:space="preserve"> </w:t>
      </w:r>
      <w:r w:rsidR="00E44806" w:rsidRPr="002E7217">
        <w:rPr>
          <w:sz w:val="22"/>
          <w:szCs w:val="22"/>
        </w:rPr>
        <w:t>Балансы тепловой мощности и тепловой нагрузки</w:t>
      </w:r>
      <w:r w:rsidRPr="002E7217">
        <w:rPr>
          <w:sz w:val="22"/>
          <w:szCs w:val="22"/>
        </w:rPr>
        <w:t>.</w:t>
      </w:r>
    </w:p>
    <w:tbl>
      <w:tblPr>
        <w:tblOverlap w:val="never"/>
        <w:tblW w:w="5947" w:type="dxa"/>
        <w:jc w:val="center"/>
        <w:tblInd w:w="1515" w:type="dxa"/>
        <w:tblLayout w:type="fixed"/>
        <w:tblCellMar>
          <w:left w:w="10" w:type="dxa"/>
          <w:right w:w="10" w:type="dxa"/>
        </w:tblCellMar>
        <w:tblLook w:val="0000" w:firstRow="0" w:lastRow="0" w:firstColumn="0" w:lastColumn="0" w:noHBand="0" w:noVBand="0"/>
      </w:tblPr>
      <w:tblGrid>
        <w:gridCol w:w="687"/>
        <w:gridCol w:w="2633"/>
        <w:gridCol w:w="2627"/>
      </w:tblGrid>
      <w:tr w:rsidR="00E44806" w:rsidRPr="003A5255" w:rsidTr="002E7217">
        <w:trPr>
          <w:trHeight w:hRule="exact" w:val="2289"/>
          <w:jc w:val="center"/>
        </w:trPr>
        <w:tc>
          <w:tcPr>
            <w:tcW w:w="687" w:type="dxa"/>
            <w:tcBorders>
              <w:top w:val="single" w:sz="4" w:space="0" w:color="auto"/>
              <w:left w:val="single" w:sz="4" w:space="0" w:color="auto"/>
            </w:tcBorders>
            <w:shd w:val="clear" w:color="auto" w:fill="FFFFFF"/>
            <w:vAlign w:val="center"/>
          </w:tcPr>
          <w:p w:rsidR="00E44806" w:rsidRPr="00A77B76" w:rsidRDefault="00E44806" w:rsidP="00E44806">
            <w:pPr>
              <w:pStyle w:val="110"/>
              <w:shd w:val="clear" w:color="auto" w:fill="auto"/>
              <w:spacing w:before="0" w:line="240" w:lineRule="auto"/>
              <w:jc w:val="center"/>
              <w:rPr>
                <w:rStyle w:val="115pt"/>
                <w:sz w:val="24"/>
                <w:szCs w:val="24"/>
              </w:rPr>
            </w:pPr>
            <w:r w:rsidRPr="00A77B76">
              <w:rPr>
                <w:rStyle w:val="115pt"/>
                <w:sz w:val="24"/>
                <w:szCs w:val="24"/>
              </w:rPr>
              <w:t>№</w:t>
            </w:r>
          </w:p>
        </w:tc>
        <w:tc>
          <w:tcPr>
            <w:tcW w:w="2633" w:type="dxa"/>
            <w:tcBorders>
              <w:top w:val="single" w:sz="4" w:space="0" w:color="auto"/>
              <w:left w:val="single" w:sz="4" w:space="0" w:color="auto"/>
            </w:tcBorders>
            <w:shd w:val="clear" w:color="auto" w:fill="FFFFFF"/>
            <w:vAlign w:val="center"/>
          </w:tcPr>
          <w:p w:rsidR="00E44806" w:rsidRPr="00A77B76" w:rsidRDefault="00E44806" w:rsidP="00E44806">
            <w:pPr>
              <w:pStyle w:val="110"/>
              <w:shd w:val="clear" w:color="auto" w:fill="auto"/>
              <w:spacing w:before="0" w:line="240" w:lineRule="auto"/>
              <w:jc w:val="center"/>
              <w:rPr>
                <w:sz w:val="24"/>
                <w:szCs w:val="24"/>
              </w:rPr>
            </w:pPr>
            <w:r w:rsidRPr="00A77B76">
              <w:rPr>
                <w:rStyle w:val="115pt"/>
                <w:sz w:val="24"/>
                <w:szCs w:val="24"/>
              </w:rPr>
              <w:t>Наименование</w:t>
            </w:r>
          </w:p>
          <w:p w:rsidR="00E44806" w:rsidRPr="00A77B76" w:rsidRDefault="00E44806" w:rsidP="00E44806">
            <w:pPr>
              <w:pStyle w:val="110"/>
              <w:shd w:val="clear" w:color="auto" w:fill="auto"/>
              <w:spacing w:before="0" w:line="240" w:lineRule="auto"/>
              <w:jc w:val="center"/>
              <w:rPr>
                <w:sz w:val="24"/>
                <w:szCs w:val="24"/>
              </w:rPr>
            </w:pPr>
            <w:r w:rsidRPr="00A77B76">
              <w:rPr>
                <w:rStyle w:val="115pt"/>
                <w:sz w:val="24"/>
                <w:szCs w:val="24"/>
              </w:rPr>
              <w:t>котельной</w:t>
            </w:r>
          </w:p>
        </w:tc>
        <w:tc>
          <w:tcPr>
            <w:tcW w:w="2627"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A77B76" w:rsidRDefault="00E44806" w:rsidP="00E44806">
            <w:pPr>
              <w:pStyle w:val="110"/>
              <w:shd w:val="clear" w:color="auto" w:fill="auto"/>
              <w:spacing w:before="0" w:line="240" w:lineRule="auto"/>
              <w:jc w:val="center"/>
              <w:rPr>
                <w:sz w:val="24"/>
                <w:szCs w:val="24"/>
              </w:rPr>
            </w:pPr>
            <w:r>
              <w:rPr>
                <w:rStyle w:val="115pt"/>
                <w:sz w:val="24"/>
                <w:szCs w:val="24"/>
              </w:rPr>
              <w:t>Располагаемая тепловая мощность</w:t>
            </w:r>
            <w:r w:rsidRPr="00A77B76">
              <w:rPr>
                <w:rStyle w:val="115pt"/>
                <w:sz w:val="24"/>
                <w:szCs w:val="24"/>
              </w:rPr>
              <w:t>, Гкал/ч</w:t>
            </w:r>
          </w:p>
        </w:tc>
      </w:tr>
      <w:tr w:rsidR="00E44806" w:rsidRPr="003A5255" w:rsidTr="002E7217">
        <w:trPr>
          <w:trHeight w:hRule="exact" w:val="1080"/>
          <w:jc w:val="center"/>
        </w:trPr>
        <w:tc>
          <w:tcPr>
            <w:tcW w:w="687" w:type="dxa"/>
            <w:tcBorders>
              <w:top w:val="single" w:sz="4" w:space="0" w:color="auto"/>
              <w:left w:val="single" w:sz="4" w:space="0" w:color="auto"/>
              <w:bottom w:val="single" w:sz="4" w:space="0" w:color="auto"/>
            </w:tcBorders>
            <w:shd w:val="clear" w:color="auto" w:fill="FFFFFF"/>
            <w:vAlign w:val="center"/>
          </w:tcPr>
          <w:p w:rsidR="00E44806" w:rsidRPr="00A77B76" w:rsidRDefault="00E44806" w:rsidP="00E44806">
            <w:pPr>
              <w:pStyle w:val="110"/>
              <w:shd w:val="clear" w:color="auto" w:fill="auto"/>
              <w:spacing w:before="0" w:line="240" w:lineRule="auto"/>
              <w:jc w:val="center"/>
              <w:rPr>
                <w:b/>
                <w:sz w:val="24"/>
                <w:szCs w:val="24"/>
              </w:rPr>
            </w:pPr>
            <w:r w:rsidRPr="00A77B76">
              <w:rPr>
                <w:b/>
                <w:sz w:val="24"/>
                <w:szCs w:val="24"/>
              </w:rPr>
              <w:t>1.</w:t>
            </w:r>
          </w:p>
        </w:tc>
        <w:tc>
          <w:tcPr>
            <w:tcW w:w="2633" w:type="dxa"/>
            <w:tcBorders>
              <w:top w:val="single" w:sz="4" w:space="0" w:color="auto"/>
              <w:left w:val="single" w:sz="4" w:space="0" w:color="auto"/>
              <w:bottom w:val="single" w:sz="4" w:space="0" w:color="auto"/>
            </w:tcBorders>
            <w:shd w:val="clear" w:color="auto" w:fill="FFFFFF"/>
            <w:vAlign w:val="center"/>
          </w:tcPr>
          <w:p w:rsidR="00E44806" w:rsidRPr="00A77B76" w:rsidRDefault="00E44806" w:rsidP="00E44806">
            <w:pPr>
              <w:pStyle w:val="110"/>
              <w:shd w:val="clear" w:color="auto" w:fill="auto"/>
              <w:spacing w:before="120" w:line="230" w:lineRule="exact"/>
              <w:jc w:val="center"/>
              <w:rPr>
                <w:sz w:val="24"/>
                <w:szCs w:val="24"/>
                <w:highlight w:val="yellow"/>
              </w:rPr>
            </w:pPr>
            <w:r w:rsidRPr="00A77B76">
              <w:rPr>
                <w:sz w:val="24"/>
                <w:szCs w:val="24"/>
              </w:rPr>
              <w:t xml:space="preserve">Газовая котельная  </w:t>
            </w:r>
            <w:r>
              <w:rPr>
                <w:sz w:val="24"/>
                <w:szCs w:val="24"/>
              </w:rPr>
              <w:t>Октябрьская</w:t>
            </w:r>
          </w:p>
        </w:tc>
        <w:tc>
          <w:tcPr>
            <w:tcW w:w="2627"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75390E" w:rsidRDefault="00E44806" w:rsidP="00E44806">
            <w:pPr>
              <w:spacing w:line="360" w:lineRule="auto"/>
              <w:jc w:val="center"/>
              <w:rPr>
                <w:rFonts w:ascii="Times New Roman" w:hAnsi="Times New Roman" w:cs="Times New Roman"/>
                <w:sz w:val="24"/>
                <w:szCs w:val="24"/>
              </w:rPr>
            </w:pPr>
            <w:r>
              <w:rPr>
                <w:rFonts w:ascii="Times New Roman" w:hAnsi="Times New Roman" w:cs="Times New Roman"/>
                <w:sz w:val="24"/>
                <w:szCs w:val="24"/>
              </w:rPr>
              <w:t>3,96</w:t>
            </w:r>
          </w:p>
        </w:tc>
      </w:tr>
      <w:tr w:rsidR="00E44806" w:rsidRPr="003A5255" w:rsidTr="002E7217">
        <w:trPr>
          <w:trHeight w:hRule="exact" w:val="1154"/>
          <w:jc w:val="center"/>
        </w:trPr>
        <w:tc>
          <w:tcPr>
            <w:tcW w:w="687" w:type="dxa"/>
            <w:tcBorders>
              <w:top w:val="single" w:sz="4" w:space="0" w:color="auto"/>
              <w:left w:val="single" w:sz="4" w:space="0" w:color="auto"/>
              <w:bottom w:val="single" w:sz="4" w:space="0" w:color="auto"/>
            </w:tcBorders>
            <w:shd w:val="clear" w:color="auto" w:fill="FFFFFF"/>
            <w:vAlign w:val="center"/>
          </w:tcPr>
          <w:p w:rsidR="00E44806" w:rsidRPr="00A77B76" w:rsidRDefault="00E44806" w:rsidP="00E44806">
            <w:pPr>
              <w:spacing w:after="0" w:line="240" w:lineRule="auto"/>
              <w:jc w:val="center"/>
              <w:rPr>
                <w:rFonts w:ascii="Times New Roman" w:hAnsi="Times New Roman" w:cs="Times New Roman"/>
                <w:b/>
                <w:sz w:val="24"/>
                <w:szCs w:val="24"/>
              </w:rPr>
            </w:pPr>
            <w:r w:rsidRPr="00A77B76">
              <w:rPr>
                <w:rFonts w:ascii="Times New Roman" w:hAnsi="Times New Roman" w:cs="Times New Roman"/>
                <w:b/>
                <w:sz w:val="24"/>
                <w:szCs w:val="24"/>
              </w:rPr>
              <w:t>2.</w:t>
            </w:r>
          </w:p>
        </w:tc>
        <w:tc>
          <w:tcPr>
            <w:tcW w:w="2633" w:type="dxa"/>
            <w:tcBorders>
              <w:top w:val="single" w:sz="4" w:space="0" w:color="auto"/>
              <w:left w:val="single" w:sz="4" w:space="0" w:color="auto"/>
              <w:bottom w:val="single" w:sz="4" w:space="0" w:color="auto"/>
            </w:tcBorders>
            <w:shd w:val="clear" w:color="auto" w:fill="FFFFFF"/>
            <w:vAlign w:val="center"/>
          </w:tcPr>
          <w:p w:rsidR="00E44806" w:rsidRPr="00A77B76" w:rsidRDefault="00E44806" w:rsidP="00E44806">
            <w:pPr>
              <w:jc w:val="center"/>
              <w:rPr>
                <w:rFonts w:ascii="Times New Roman" w:hAnsi="Times New Roman" w:cs="Times New Roman"/>
                <w:sz w:val="24"/>
                <w:szCs w:val="24"/>
                <w:highlight w:val="yellow"/>
              </w:rPr>
            </w:pPr>
            <w:r w:rsidRPr="00A77B76">
              <w:rPr>
                <w:rFonts w:ascii="Times New Roman" w:hAnsi="Times New Roman" w:cs="Times New Roman"/>
                <w:sz w:val="24"/>
                <w:szCs w:val="24"/>
              </w:rPr>
              <w:t xml:space="preserve">Газовая котельная п. </w:t>
            </w:r>
            <w:r>
              <w:rPr>
                <w:rFonts w:ascii="Times New Roman" w:hAnsi="Times New Roman" w:cs="Times New Roman"/>
                <w:sz w:val="24"/>
                <w:szCs w:val="24"/>
              </w:rPr>
              <w:t>Береговая</w:t>
            </w:r>
          </w:p>
        </w:tc>
        <w:tc>
          <w:tcPr>
            <w:tcW w:w="2627"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75390E" w:rsidRDefault="00E44806" w:rsidP="00E44806">
            <w:pPr>
              <w:spacing w:line="360" w:lineRule="auto"/>
              <w:jc w:val="center"/>
              <w:rPr>
                <w:rFonts w:ascii="Times New Roman" w:hAnsi="Times New Roman" w:cs="Times New Roman"/>
                <w:sz w:val="24"/>
                <w:szCs w:val="24"/>
              </w:rPr>
            </w:pPr>
            <w:r>
              <w:rPr>
                <w:rFonts w:ascii="Times New Roman" w:hAnsi="Times New Roman" w:cs="Times New Roman"/>
                <w:sz w:val="24"/>
                <w:szCs w:val="24"/>
              </w:rPr>
              <w:t>3,51</w:t>
            </w:r>
          </w:p>
        </w:tc>
      </w:tr>
    </w:tbl>
    <w:p w:rsidR="00E44806" w:rsidRDefault="00E44806" w:rsidP="00E44806">
      <w:pPr>
        <w:rPr>
          <w:i/>
        </w:rPr>
      </w:pPr>
    </w:p>
    <w:p w:rsidR="00E44806" w:rsidRDefault="00E44806" w:rsidP="00E44806">
      <w:pPr>
        <w:rPr>
          <w:i/>
        </w:rPr>
      </w:pPr>
    </w:p>
    <w:p w:rsidR="00E44806" w:rsidRDefault="00E44806" w:rsidP="00E44806">
      <w:pPr>
        <w:rPr>
          <w:i/>
        </w:rPr>
      </w:pPr>
      <w:r w:rsidRPr="00223852">
        <w:rPr>
          <w:i/>
          <w:noProof/>
        </w:rPr>
        <w:drawing>
          <wp:inline distT="0" distB="0" distL="0" distR="0">
            <wp:extent cx="6086475" cy="4886325"/>
            <wp:effectExtent l="19050" t="0" r="0" b="0"/>
            <wp:docPr id="10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E44806" w:rsidRPr="00A31A5E" w:rsidRDefault="00E44806" w:rsidP="00E44806">
      <w:pPr>
        <w:spacing w:after="0" w:line="360" w:lineRule="auto"/>
        <w:jc w:val="center"/>
        <w:rPr>
          <w:rFonts w:ascii="Times New Roman" w:hAnsi="Times New Roman" w:cs="Times New Roman"/>
          <w:sz w:val="28"/>
          <w:szCs w:val="28"/>
        </w:rPr>
      </w:pPr>
      <w:r w:rsidRPr="00A31A5E">
        <w:rPr>
          <w:rFonts w:ascii="Times New Roman" w:hAnsi="Times New Roman" w:cs="Times New Roman"/>
          <w:b/>
          <w:sz w:val="28"/>
          <w:szCs w:val="28"/>
        </w:rPr>
        <w:t xml:space="preserve">Рисунок </w:t>
      </w:r>
      <w:r>
        <w:rPr>
          <w:rFonts w:ascii="Times New Roman" w:hAnsi="Times New Roman" w:cs="Times New Roman"/>
          <w:b/>
          <w:sz w:val="28"/>
          <w:szCs w:val="28"/>
        </w:rPr>
        <w:t>3</w:t>
      </w:r>
      <w:r w:rsidRPr="00A31A5E">
        <w:rPr>
          <w:rFonts w:ascii="Times New Roman" w:hAnsi="Times New Roman" w:cs="Times New Roman"/>
          <w:b/>
          <w:sz w:val="28"/>
          <w:szCs w:val="28"/>
        </w:rPr>
        <w:t>.</w:t>
      </w:r>
      <w:r>
        <w:rPr>
          <w:rFonts w:ascii="Times New Roman" w:hAnsi="Times New Roman" w:cs="Times New Roman"/>
          <w:b/>
          <w:sz w:val="28"/>
          <w:szCs w:val="28"/>
        </w:rPr>
        <w:t>4</w:t>
      </w:r>
      <w:r w:rsidRPr="00A31A5E">
        <w:rPr>
          <w:rFonts w:ascii="Times New Roman" w:hAnsi="Times New Roman" w:cs="Times New Roman"/>
          <w:b/>
          <w:sz w:val="28"/>
          <w:szCs w:val="28"/>
        </w:rPr>
        <w:t>.</w:t>
      </w:r>
      <w:r w:rsidRPr="00A31A5E">
        <w:rPr>
          <w:rFonts w:ascii="Times New Roman" w:hAnsi="Times New Roman" w:cs="Times New Roman"/>
          <w:sz w:val="28"/>
          <w:szCs w:val="28"/>
        </w:rPr>
        <w:t xml:space="preserve"> </w:t>
      </w:r>
      <w:r>
        <w:rPr>
          <w:rFonts w:ascii="Times New Roman" w:hAnsi="Times New Roman" w:cs="Times New Roman"/>
          <w:sz w:val="28"/>
          <w:szCs w:val="28"/>
        </w:rPr>
        <w:t>Располагаемая мощность перспективных котельных.</w:t>
      </w: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E44806">
      <w:pPr>
        <w:rPr>
          <w:i/>
        </w:rPr>
      </w:pPr>
    </w:p>
    <w:p w:rsidR="00E44806" w:rsidRDefault="00E44806" w:rsidP="002E7217">
      <w:pPr>
        <w:pStyle w:val="9"/>
        <w:spacing w:line="360" w:lineRule="auto"/>
        <w:ind w:firstLine="709"/>
        <w:jc w:val="both"/>
      </w:pPr>
      <w:r w:rsidRPr="00B84867">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E44806" w:rsidRDefault="00E44806" w:rsidP="002E7217">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МУП ЖКХ «Северное» осуществляется комплексная, либо химическая </w:t>
      </w:r>
      <w:r w:rsidRPr="00B84867">
        <w:rPr>
          <w:rFonts w:ascii="Times New Roman" w:hAnsi="Times New Roman" w:cs="Times New Roman"/>
          <w:sz w:val="28"/>
          <w:szCs w:val="28"/>
        </w:rPr>
        <w:t>водоподготовка теплоносителя.</w:t>
      </w:r>
    </w:p>
    <w:p w:rsidR="002E7217" w:rsidRPr="00B84867" w:rsidRDefault="002E7217" w:rsidP="002E7217">
      <w:pPr>
        <w:spacing w:after="0" w:line="360" w:lineRule="auto"/>
        <w:ind w:firstLineChars="253" w:firstLine="708"/>
        <w:jc w:val="both"/>
        <w:rPr>
          <w:rFonts w:ascii="Times New Roman" w:hAnsi="Times New Roman" w:cs="Times New Roman"/>
          <w:sz w:val="28"/>
          <w:szCs w:val="28"/>
        </w:rPr>
      </w:pPr>
    </w:p>
    <w:p w:rsidR="00E44806" w:rsidRDefault="00E44806" w:rsidP="002E7217">
      <w:pPr>
        <w:pStyle w:val="9"/>
        <w:spacing w:line="360" w:lineRule="auto"/>
        <w:ind w:firstLine="709"/>
        <w:jc w:val="both"/>
      </w:pPr>
      <w:r w:rsidRPr="00B84867">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r w:rsidR="002E7217">
        <w:t>.</w:t>
      </w:r>
    </w:p>
    <w:p w:rsidR="00E44806" w:rsidRPr="00B84867" w:rsidRDefault="00E44806" w:rsidP="002E7217">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BB0D3A">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2E7217" w:rsidRDefault="00E44806" w:rsidP="002E7217">
      <w:pPr>
        <w:pStyle w:val="8"/>
        <w:spacing w:line="360" w:lineRule="auto"/>
        <w:ind w:firstLine="709"/>
        <w:jc w:val="both"/>
        <w:rPr>
          <w:rFonts w:ascii="Times New Roman" w:hAnsi="Times New Roman" w:cs="Times New Roman"/>
          <w:b/>
          <w:color w:val="auto"/>
          <w:sz w:val="32"/>
          <w:szCs w:val="32"/>
        </w:rPr>
      </w:pPr>
      <w:r w:rsidRPr="002E7217">
        <w:rPr>
          <w:rFonts w:ascii="Times New Roman" w:hAnsi="Times New Roman" w:cs="Times New Roman"/>
          <w:b/>
          <w:color w:val="auto"/>
          <w:sz w:val="32"/>
          <w:szCs w:val="32"/>
        </w:rPr>
        <w:lastRenderedPageBreak/>
        <w:t>Раздел 4. Предложения по строительству, реконструкции и техническому перевооружению источников тепловой энергии.</w:t>
      </w:r>
    </w:p>
    <w:p w:rsidR="00E44806" w:rsidRDefault="00E44806" w:rsidP="00E44806">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 xml:space="preserve">ой энергии приведены </w:t>
      </w:r>
      <w:r w:rsidRPr="00EF2709">
        <w:rPr>
          <w:rFonts w:ascii="Times New Roman" w:hAnsi="Times New Roman" w:cs="Times New Roman"/>
          <w:sz w:val="28"/>
          <w:szCs w:val="28"/>
        </w:rPr>
        <w:t>в таблицы 4.1.</w:t>
      </w:r>
    </w:p>
    <w:p w:rsidR="00E44806" w:rsidRPr="002E7217" w:rsidRDefault="00E44806" w:rsidP="002E7217">
      <w:pPr>
        <w:spacing w:after="0" w:line="240" w:lineRule="auto"/>
        <w:jc w:val="right"/>
        <w:rPr>
          <w:rFonts w:ascii="Times New Roman" w:hAnsi="Times New Roman" w:cs="Times New Roman"/>
        </w:rPr>
      </w:pPr>
      <w:r w:rsidRPr="002E7217">
        <w:rPr>
          <w:rFonts w:ascii="Times New Roman" w:hAnsi="Times New Roman" w:cs="Times New Roman"/>
        </w:rPr>
        <w:t>Таблица 4.1. Мероприятия по строительству, реконструкции и техническому перевооружению</w:t>
      </w:r>
    </w:p>
    <w:p w:rsidR="00E44806" w:rsidRPr="002E7217" w:rsidRDefault="00E44806" w:rsidP="002E7217">
      <w:pPr>
        <w:spacing w:after="0" w:line="240" w:lineRule="auto"/>
        <w:jc w:val="right"/>
        <w:rPr>
          <w:rFonts w:ascii="Times New Roman" w:hAnsi="Times New Roman" w:cs="Times New Roman"/>
        </w:rPr>
      </w:pPr>
      <w:r w:rsidRPr="002E7217">
        <w:rPr>
          <w:rFonts w:ascii="Times New Roman" w:hAnsi="Times New Roman" w:cs="Times New Roman"/>
        </w:rPr>
        <w:t>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238"/>
        <w:gridCol w:w="1098"/>
      </w:tblGrid>
      <w:tr w:rsidR="00E44806" w:rsidRPr="005F07DE" w:rsidTr="002E7217">
        <w:trPr>
          <w:trHeight w:val="300"/>
          <w:tblHeader/>
        </w:trPr>
        <w:tc>
          <w:tcPr>
            <w:tcW w:w="1480" w:type="pct"/>
            <w:shd w:val="clear" w:color="auto" w:fill="FFFF00"/>
            <w:vAlign w:val="center"/>
            <w:hideMark/>
          </w:tcPr>
          <w:p w:rsidR="00E44806" w:rsidRPr="00C44E0E" w:rsidRDefault="00E44806" w:rsidP="00E44806">
            <w:pPr>
              <w:spacing w:after="0" w:line="240" w:lineRule="auto"/>
              <w:jc w:val="center"/>
              <w:rPr>
                <w:rFonts w:ascii="Times New Roman" w:eastAsia="Times New Roman" w:hAnsi="Times New Roman" w:cs="Times New Roman"/>
                <w:b/>
                <w:color w:val="000000"/>
                <w:sz w:val="20"/>
                <w:szCs w:val="20"/>
              </w:rPr>
            </w:pPr>
            <w:r w:rsidRPr="00C44E0E">
              <w:rPr>
                <w:rFonts w:ascii="Times New Roman" w:eastAsia="Times New Roman" w:hAnsi="Times New Roman" w:cs="Times New Roman"/>
                <w:b/>
                <w:color w:val="000000"/>
                <w:sz w:val="20"/>
                <w:szCs w:val="20"/>
              </w:rPr>
              <w:t>Характеристика</w:t>
            </w:r>
          </w:p>
        </w:tc>
        <w:tc>
          <w:tcPr>
            <w:tcW w:w="2993" w:type="pct"/>
            <w:vMerge w:val="restart"/>
            <w:shd w:val="clear" w:color="auto" w:fill="FFFF00"/>
            <w:vAlign w:val="center"/>
            <w:hideMark/>
          </w:tcPr>
          <w:p w:rsidR="00E44806" w:rsidRPr="00C44E0E" w:rsidRDefault="00E44806" w:rsidP="00E44806">
            <w:pPr>
              <w:spacing w:after="0" w:line="240" w:lineRule="auto"/>
              <w:jc w:val="center"/>
              <w:rPr>
                <w:rFonts w:ascii="Times New Roman" w:eastAsia="Times New Roman" w:hAnsi="Times New Roman" w:cs="Times New Roman"/>
                <w:b/>
                <w:color w:val="000000"/>
                <w:sz w:val="20"/>
                <w:szCs w:val="20"/>
              </w:rPr>
            </w:pPr>
            <w:r w:rsidRPr="00C44E0E">
              <w:rPr>
                <w:rFonts w:ascii="Times New Roman" w:eastAsia="Times New Roman" w:hAnsi="Times New Roman" w:cs="Times New Roman"/>
                <w:b/>
                <w:color w:val="000000"/>
                <w:sz w:val="20"/>
                <w:szCs w:val="20"/>
              </w:rPr>
              <w:t>Цель мероприятия</w:t>
            </w:r>
          </w:p>
        </w:tc>
        <w:tc>
          <w:tcPr>
            <w:tcW w:w="527" w:type="pct"/>
            <w:vMerge w:val="restart"/>
            <w:shd w:val="clear" w:color="auto" w:fill="FFFF00"/>
          </w:tcPr>
          <w:p w:rsidR="00E44806" w:rsidRPr="00C44E0E" w:rsidRDefault="00E44806" w:rsidP="00E44806">
            <w:pPr>
              <w:spacing w:after="0" w:line="240" w:lineRule="auto"/>
              <w:jc w:val="center"/>
              <w:rPr>
                <w:rFonts w:ascii="Times New Roman" w:eastAsia="Times New Roman" w:hAnsi="Times New Roman" w:cs="Times New Roman"/>
                <w:b/>
                <w:color w:val="000000"/>
                <w:sz w:val="20"/>
                <w:szCs w:val="20"/>
              </w:rPr>
            </w:pPr>
            <w:r w:rsidRPr="00C44E0E">
              <w:rPr>
                <w:rFonts w:ascii="Times New Roman" w:eastAsia="Times New Roman" w:hAnsi="Times New Roman" w:cs="Times New Roman"/>
                <w:b/>
                <w:color w:val="000000"/>
                <w:sz w:val="20"/>
                <w:szCs w:val="20"/>
              </w:rPr>
              <w:t>Годы выполнения</w:t>
            </w:r>
          </w:p>
        </w:tc>
      </w:tr>
      <w:tr w:rsidR="00E44806" w:rsidRPr="005F07DE" w:rsidTr="002E7217">
        <w:trPr>
          <w:trHeight w:val="300"/>
          <w:tblHeader/>
        </w:trPr>
        <w:tc>
          <w:tcPr>
            <w:tcW w:w="1480" w:type="pct"/>
            <w:shd w:val="clear" w:color="auto" w:fill="FFFF00"/>
            <w:vAlign w:val="center"/>
            <w:hideMark/>
          </w:tcPr>
          <w:p w:rsidR="00E44806" w:rsidRPr="00C44E0E" w:rsidRDefault="00E44806" w:rsidP="00E44806">
            <w:pPr>
              <w:spacing w:after="0" w:line="240" w:lineRule="auto"/>
              <w:jc w:val="center"/>
              <w:rPr>
                <w:rFonts w:ascii="Times New Roman" w:eastAsia="Times New Roman" w:hAnsi="Times New Roman" w:cs="Times New Roman"/>
                <w:b/>
                <w:color w:val="000000"/>
                <w:sz w:val="20"/>
                <w:szCs w:val="20"/>
              </w:rPr>
            </w:pPr>
            <w:r w:rsidRPr="00C44E0E">
              <w:rPr>
                <w:rFonts w:ascii="Times New Roman" w:eastAsia="Times New Roman" w:hAnsi="Times New Roman" w:cs="Times New Roman"/>
                <w:b/>
                <w:color w:val="000000"/>
                <w:sz w:val="20"/>
                <w:szCs w:val="20"/>
              </w:rPr>
              <w:t>Кол-во</w:t>
            </w:r>
          </w:p>
        </w:tc>
        <w:tc>
          <w:tcPr>
            <w:tcW w:w="2993" w:type="pct"/>
            <w:vMerge/>
            <w:shd w:val="clear" w:color="auto" w:fill="FFFF00"/>
            <w:vAlign w:val="center"/>
            <w:hideMark/>
          </w:tcPr>
          <w:p w:rsidR="00E44806" w:rsidRPr="005F07DE" w:rsidRDefault="00E44806" w:rsidP="00E44806">
            <w:pPr>
              <w:spacing w:after="0" w:line="240" w:lineRule="auto"/>
              <w:rPr>
                <w:rFonts w:ascii="Times New Roman" w:eastAsia="Times New Roman" w:hAnsi="Times New Roman" w:cs="Times New Roman"/>
                <w:color w:val="000000"/>
                <w:sz w:val="20"/>
                <w:szCs w:val="20"/>
              </w:rPr>
            </w:pPr>
          </w:p>
        </w:tc>
        <w:tc>
          <w:tcPr>
            <w:tcW w:w="527" w:type="pct"/>
            <w:vMerge/>
            <w:shd w:val="clear" w:color="auto" w:fill="FFFF00"/>
          </w:tcPr>
          <w:p w:rsidR="00E44806" w:rsidRPr="005F07DE" w:rsidRDefault="00E44806" w:rsidP="00E44806">
            <w:pPr>
              <w:spacing w:after="0" w:line="240" w:lineRule="auto"/>
              <w:rPr>
                <w:rFonts w:ascii="Times New Roman" w:eastAsia="Times New Roman" w:hAnsi="Times New Roman" w:cs="Times New Roman"/>
                <w:color w:val="000000"/>
                <w:sz w:val="20"/>
                <w:szCs w:val="20"/>
              </w:rPr>
            </w:pPr>
          </w:p>
        </w:tc>
      </w:tr>
      <w:tr w:rsidR="00E44806" w:rsidRPr="005F07DE" w:rsidTr="00E44806">
        <w:trPr>
          <w:trHeight w:val="60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участка трубопровода по улице Космонавтов</w:t>
            </w:r>
          </w:p>
        </w:tc>
        <w:tc>
          <w:tcPr>
            <w:tcW w:w="2993" w:type="pct"/>
            <w:shd w:val="clear" w:color="auto" w:fill="auto"/>
            <w:noWrap/>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Увеличение пропускной способности и снижение потерь воды за счет сокращения аварийности, а так же снижение теплопотерь.</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2016</w:t>
            </w:r>
          </w:p>
        </w:tc>
      </w:tr>
      <w:tr w:rsidR="00E44806" w:rsidRPr="005F07DE" w:rsidTr="00E44806">
        <w:trPr>
          <w:trHeight w:val="90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участка трубопровода по улице Пушкина</w:t>
            </w:r>
          </w:p>
        </w:tc>
        <w:tc>
          <w:tcPr>
            <w:tcW w:w="2993" w:type="pct"/>
            <w:shd w:val="clear" w:color="auto" w:fill="auto"/>
            <w:noWrap/>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Увеличение пропускной способности и снижение потерь воды за счет сокращения аварийности, а так же снижение теплопотерь.</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2019-2023</w:t>
            </w:r>
          </w:p>
        </w:tc>
      </w:tr>
      <w:tr w:rsidR="00E44806" w:rsidRPr="005F07DE" w:rsidTr="00E44806">
        <w:trPr>
          <w:trHeight w:val="42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участка трубопровода по улице Заводская</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Увеличение пропускной способности и снижение потерь воды за счет сокращения аварийности, а так же снижение теплопотерь.</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2015</w:t>
            </w:r>
          </w:p>
        </w:tc>
      </w:tr>
      <w:tr w:rsidR="00E44806" w:rsidRPr="005F07DE" w:rsidTr="00E44806">
        <w:trPr>
          <w:trHeight w:val="69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участка трубопровода по улице Ленина</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Увеличение пропускной способности и снижение потерь воды за счет сокращения аварийности, а так же снижение теплопотерь.</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2014-2024</w:t>
            </w:r>
          </w:p>
        </w:tc>
      </w:tr>
      <w:tr w:rsidR="00E44806" w:rsidRPr="005F07DE" w:rsidTr="00E44806">
        <w:trPr>
          <w:trHeight w:val="60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участка трубопровода по улице Гагарина</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Увеличение пропускной способности и снижение потерь воды за счет сокращения аварийности, а так же снижение теплопотерь.</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2018-2019</w:t>
            </w:r>
          </w:p>
        </w:tc>
      </w:tr>
      <w:tr w:rsidR="00E44806" w:rsidRPr="005F07DE" w:rsidTr="00E44806">
        <w:trPr>
          <w:trHeight w:val="746"/>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Строительство газовой котельной</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Снижение экологического загрязнения, увеличение энергосбережения, улучшение качества теплоносителя</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2018-2021</w:t>
            </w:r>
          </w:p>
        </w:tc>
      </w:tr>
      <w:tr w:rsidR="00E44806" w:rsidRPr="005F07DE" w:rsidTr="00E44806">
        <w:trPr>
          <w:trHeight w:val="600"/>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Строительство газовой котельной н</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Снижение экологического загрязнения, увеличение энергосбережения, улучшение качества теплоносителя</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2021-2024</w:t>
            </w:r>
          </w:p>
        </w:tc>
      </w:tr>
      <w:tr w:rsidR="00E44806" w:rsidRPr="005F07DE" w:rsidTr="00E44806">
        <w:trPr>
          <w:trHeight w:val="488"/>
        </w:trPr>
        <w:tc>
          <w:tcPr>
            <w:tcW w:w="1480" w:type="pct"/>
            <w:shd w:val="clear" w:color="auto" w:fill="auto"/>
            <w:vAlign w:val="center"/>
            <w:hideMark/>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Модернизация теплопункта</w:t>
            </w:r>
          </w:p>
        </w:tc>
        <w:tc>
          <w:tcPr>
            <w:tcW w:w="2993" w:type="pct"/>
            <w:shd w:val="clear" w:color="auto" w:fill="auto"/>
            <w:noWrap/>
            <w:vAlign w:val="center"/>
            <w:hideMark/>
          </w:tcPr>
          <w:p w:rsidR="00E44806" w:rsidRPr="00C44E0E" w:rsidRDefault="00E44806" w:rsidP="00E44806">
            <w:pPr>
              <w:jc w:val="center"/>
              <w:rPr>
                <w:sz w:val="24"/>
                <w:szCs w:val="24"/>
              </w:rPr>
            </w:pPr>
            <w:r w:rsidRPr="00C44E0E">
              <w:rPr>
                <w:rFonts w:ascii="Times New Roman" w:eastAsia="Times New Roman" w:hAnsi="Times New Roman" w:cs="Times New Roman"/>
                <w:color w:val="000000"/>
                <w:sz w:val="24"/>
                <w:szCs w:val="24"/>
              </w:rPr>
              <w:t>Увеличение энергосбережения, улучшение качества теплоносителя</w:t>
            </w:r>
          </w:p>
        </w:tc>
        <w:tc>
          <w:tcPr>
            <w:tcW w:w="527" w:type="pct"/>
            <w:vAlign w:val="center"/>
          </w:tcPr>
          <w:p w:rsidR="00E44806" w:rsidRPr="00C44E0E" w:rsidRDefault="00E44806" w:rsidP="00E44806">
            <w:pPr>
              <w:spacing w:after="0" w:line="240" w:lineRule="auto"/>
              <w:jc w:val="center"/>
              <w:rPr>
                <w:rFonts w:ascii="Times New Roman" w:eastAsia="Times New Roman" w:hAnsi="Times New Roman" w:cs="Times New Roman"/>
                <w:color w:val="000000"/>
                <w:sz w:val="24"/>
                <w:szCs w:val="24"/>
              </w:rPr>
            </w:pPr>
            <w:r w:rsidRPr="00C44E0E">
              <w:rPr>
                <w:rFonts w:ascii="Times New Roman" w:eastAsia="Times New Roman" w:hAnsi="Times New Roman" w:cs="Times New Roman"/>
                <w:color w:val="000000"/>
                <w:sz w:val="24"/>
                <w:szCs w:val="24"/>
              </w:rPr>
              <w:t>2014</w:t>
            </w:r>
          </w:p>
        </w:tc>
      </w:tr>
    </w:tbl>
    <w:p w:rsidR="00E44806" w:rsidRPr="00EF2709" w:rsidRDefault="00E44806" w:rsidP="00E44806">
      <w:pPr>
        <w:spacing w:after="0" w:line="360" w:lineRule="auto"/>
        <w:jc w:val="center"/>
        <w:rPr>
          <w:rFonts w:ascii="Times New Roman" w:hAnsi="Times New Roman" w:cs="Times New Roman"/>
          <w:sz w:val="28"/>
          <w:szCs w:val="28"/>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CB1FED" w:rsidRDefault="00CB1FED"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CB1FED" w:rsidRDefault="00CB1FED"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2E7217">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EF38CD">
        <w:t xml:space="preserve"> </w:t>
      </w:r>
      <w:r w:rsidRPr="00EF38CD">
        <w:rPr>
          <w:rStyle w:val="74"/>
          <w:rFonts w:eastAsia="Courier New"/>
          <w:b/>
          <w:bCs w:val="0"/>
          <w:i w:val="0"/>
          <w:iCs w:val="0"/>
        </w:rPr>
        <w:t>или экономически нецелесообразно.</w:t>
      </w:r>
    </w:p>
    <w:p w:rsidR="00E44806" w:rsidRPr="004D3B17" w:rsidRDefault="00E44806" w:rsidP="002E7217">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E44806" w:rsidRPr="004D3B17" w:rsidRDefault="00E44806" w:rsidP="002E7217">
      <w:pPr>
        <w:tabs>
          <w:tab w:val="left" w:pos="709"/>
        </w:tabs>
        <w:spacing w:after="0" w:line="360" w:lineRule="auto"/>
        <w:ind w:firstLine="709"/>
        <w:jc w:val="both"/>
        <w:rPr>
          <w:rFonts w:ascii="Times New Roman" w:hAnsi="Times New Roman" w:cs="Times New Roman"/>
          <w:sz w:val="28"/>
          <w:szCs w:val="28"/>
        </w:rPr>
      </w:pPr>
    </w:p>
    <w:p w:rsidR="00E44806" w:rsidRDefault="00E44806" w:rsidP="002E7217">
      <w:pPr>
        <w:pStyle w:val="9"/>
        <w:tabs>
          <w:tab w:val="left" w:pos="709"/>
        </w:tabs>
        <w:spacing w:line="360" w:lineRule="auto"/>
        <w:ind w:firstLine="709"/>
        <w:jc w:val="both"/>
        <w:rPr>
          <w:rStyle w:val="74"/>
          <w:rFonts w:eastAsia="Courier New"/>
          <w:b/>
          <w:bCs w:val="0"/>
          <w:i w:val="0"/>
          <w:iCs w:val="0"/>
        </w:rPr>
      </w:pPr>
      <w:r w:rsidRPr="00EF38CD">
        <w:rPr>
          <w:rStyle w:val="74"/>
          <w:rFonts w:eastAsiaTheme="minorHAnsi"/>
          <w:b/>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EF38CD">
        <w:rPr>
          <w:rStyle w:val="74"/>
          <w:rFonts w:eastAsia="Courier New"/>
          <w:b/>
          <w:bCs w:val="0"/>
          <w:i w:val="0"/>
          <w:iCs w:val="0"/>
        </w:rPr>
        <w:t>.</w:t>
      </w:r>
    </w:p>
    <w:p w:rsidR="00E44806" w:rsidRPr="004D3B17" w:rsidRDefault="00E44806" w:rsidP="002E7217">
      <w:pPr>
        <w:tabs>
          <w:tab w:val="left" w:pos="709"/>
        </w:tabs>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территории находящиеся в ведомстве </w:t>
      </w:r>
      <w:r>
        <w:rPr>
          <w:rFonts w:ascii="Times New Roman" w:hAnsi="Times New Roman" w:cs="Times New Roman"/>
          <w:sz w:val="28"/>
          <w:szCs w:val="28"/>
        </w:rPr>
        <w:t>МУП ЖКХ «Северное»</w:t>
      </w:r>
      <w:r w:rsidRPr="004D3B17">
        <w:rPr>
          <w:rFonts w:ascii="Times New Roman" w:hAnsi="Times New Roman" w:cs="Times New Roman"/>
          <w:sz w:val="28"/>
          <w:szCs w:val="28"/>
        </w:rPr>
        <w:t xml:space="preserve"> не планируется строительство источника тепловой энергии с комбинированной выработкой тепловой и электрической энергии.</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2E7217">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EF38CD">
        <w:rPr>
          <w:rStyle w:val="74"/>
          <w:rFonts w:eastAsia="Courier New"/>
          <w:b/>
          <w:bCs w:val="0"/>
          <w:i w:val="0"/>
          <w:iCs w:val="0"/>
        </w:rPr>
        <w:t>.</w:t>
      </w:r>
    </w:p>
    <w:p w:rsidR="00E44806" w:rsidRPr="00DC047F" w:rsidRDefault="00E44806" w:rsidP="002E7217">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E44806" w:rsidRDefault="00E44806" w:rsidP="00E44806">
      <w:pPr>
        <w:spacing w:after="0" w:line="360" w:lineRule="auto"/>
        <w:ind w:firstLine="709"/>
        <w:jc w:val="both"/>
        <w:rPr>
          <w:sz w:val="28"/>
          <w:szCs w:val="28"/>
        </w:rPr>
      </w:pPr>
    </w:p>
    <w:p w:rsidR="00E44806" w:rsidRDefault="00E44806" w:rsidP="00E44806">
      <w:pPr>
        <w:spacing w:after="0" w:line="360" w:lineRule="auto"/>
        <w:ind w:firstLine="709"/>
        <w:jc w:val="both"/>
        <w:rPr>
          <w:sz w:val="28"/>
          <w:szCs w:val="28"/>
        </w:rPr>
      </w:pPr>
    </w:p>
    <w:p w:rsidR="00E44806" w:rsidRDefault="00E44806" w:rsidP="00E44806">
      <w:pPr>
        <w:spacing w:after="0" w:line="360" w:lineRule="auto"/>
        <w:ind w:firstLine="709"/>
        <w:jc w:val="both"/>
        <w:rPr>
          <w:sz w:val="28"/>
          <w:szCs w:val="28"/>
        </w:rPr>
      </w:pPr>
    </w:p>
    <w:p w:rsidR="00E44806" w:rsidRDefault="00E44806" w:rsidP="00E44806">
      <w:pPr>
        <w:spacing w:after="0" w:line="360" w:lineRule="auto"/>
        <w:ind w:firstLine="709"/>
        <w:jc w:val="both"/>
        <w:rPr>
          <w:sz w:val="28"/>
          <w:szCs w:val="28"/>
        </w:rPr>
      </w:pPr>
    </w:p>
    <w:p w:rsidR="00E44806" w:rsidRDefault="00E44806" w:rsidP="00E44806">
      <w:pPr>
        <w:spacing w:after="0" w:line="360" w:lineRule="auto"/>
        <w:ind w:firstLine="709"/>
        <w:jc w:val="both"/>
        <w:rPr>
          <w:sz w:val="28"/>
          <w:szCs w:val="28"/>
        </w:rPr>
      </w:pPr>
    </w:p>
    <w:p w:rsidR="00E44806" w:rsidRDefault="00E44806" w:rsidP="00E44806">
      <w:pPr>
        <w:spacing w:after="0" w:line="360" w:lineRule="auto"/>
        <w:ind w:firstLine="709"/>
        <w:jc w:val="both"/>
        <w:rPr>
          <w:sz w:val="28"/>
          <w:szCs w:val="28"/>
        </w:rPr>
      </w:pPr>
    </w:p>
    <w:p w:rsidR="00E44806" w:rsidRDefault="00E44806" w:rsidP="002E7217">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lastRenderedPageBreak/>
        <w:t>Решения о загрузке источников тепловой энергии,</w:t>
      </w:r>
      <w:r w:rsidRPr="00EF38CD">
        <w:rPr>
          <w:rStyle w:val="74"/>
          <w:rFonts w:eastAsia="Courier New"/>
          <w:b/>
          <w:bCs w:val="0"/>
          <w:i w:val="0"/>
          <w:iCs w:val="0"/>
        </w:rPr>
        <w:t xml:space="preserve"> </w:t>
      </w:r>
      <w:r w:rsidRPr="00EF38CD">
        <w:rPr>
          <w:rStyle w:val="74"/>
          <w:rFonts w:eastAsiaTheme="minorHAnsi"/>
          <w:b/>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EF38CD">
        <w:t xml:space="preserve"> </w:t>
      </w:r>
      <w:r w:rsidRPr="00EF38CD">
        <w:rPr>
          <w:rStyle w:val="74"/>
          <w:rFonts w:eastAsia="Courier New"/>
          <w:b/>
          <w:bCs w:val="0"/>
          <w:i w:val="0"/>
          <w:iCs w:val="0"/>
        </w:rPr>
        <w:t>теплоснабжения.</w:t>
      </w:r>
    </w:p>
    <w:p w:rsidR="00E44806"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МУП ЖКХ «Северное»,</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2E7217" w:rsidRPr="00DC047F" w:rsidRDefault="002E7217" w:rsidP="00E44806">
      <w:pPr>
        <w:spacing w:after="0" w:line="360" w:lineRule="auto"/>
        <w:ind w:firstLine="709"/>
        <w:jc w:val="both"/>
        <w:rPr>
          <w:rFonts w:ascii="Times New Roman" w:hAnsi="Times New Roman" w:cs="Times New Roman"/>
          <w:sz w:val="28"/>
          <w:szCs w:val="28"/>
        </w:rPr>
      </w:pPr>
    </w:p>
    <w:p w:rsidR="00E44806" w:rsidRDefault="00E44806" w:rsidP="002E7217">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EF38CD">
        <w:t xml:space="preserve"> </w:t>
      </w:r>
      <w:r w:rsidRPr="00EF38CD">
        <w:rPr>
          <w:rStyle w:val="74"/>
          <w:rFonts w:eastAsia="Courier New"/>
          <w:b/>
          <w:bCs w:val="0"/>
          <w:i w:val="0"/>
          <w:iCs w:val="0"/>
        </w:rPr>
        <w:t>его изменения.</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 xml:space="preserve">115/70 и </w:t>
      </w:r>
      <w:r w:rsidRPr="00DC047F">
        <w:rPr>
          <w:rFonts w:ascii="Times New Roman" w:hAnsi="Times New Roman" w:cs="Times New Roman"/>
          <w:sz w:val="28"/>
          <w:szCs w:val="28"/>
        </w:rPr>
        <w:t>95/70 °С.</w:t>
      </w:r>
    </w:p>
    <w:p w:rsidR="00E44806"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2E7217" w:rsidRDefault="002E7217" w:rsidP="00E44806">
      <w:pPr>
        <w:spacing w:after="0" w:line="360" w:lineRule="auto"/>
        <w:ind w:firstLine="709"/>
        <w:rPr>
          <w:rFonts w:ascii="Times New Roman" w:hAnsi="Times New Roman" w:cs="Times New Roman"/>
          <w:sz w:val="28"/>
          <w:szCs w:val="28"/>
        </w:rPr>
      </w:pPr>
    </w:p>
    <w:p w:rsidR="002E7217" w:rsidRDefault="002E7217" w:rsidP="00E44806">
      <w:pPr>
        <w:spacing w:after="0" w:line="360" w:lineRule="auto"/>
        <w:ind w:firstLine="709"/>
        <w:rPr>
          <w:rFonts w:ascii="Times New Roman" w:hAnsi="Times New Roman" w:cs="Times New Roman"/>
          <w:sz w:val="28"/>
          <w:szCs w:val="28"/>
        </w:rPr>
      </w:pPr>
    </w:p>
    <w:p w:rsidR="002E7217" w:rsidRDefault="002E7217" w:rsidP="00E44806">
      <w:pPr>
        <w:spacing w:after="0" w:line="360" w:lineRule="auto"/>
        <w:ind w:firstLine="709"/>
        <w:rPr>
          <w:rFonts w:ascii="Times New Roman" w:hAnsi="Times New Roman" w:cs="Times New Roman"/>
          <w:sz w:val="28"/>
          <w:szCs w:val="28"/>
        </w:rPr>
      </w:pPr>
    </w:p>
    <w:p w:rsidR="002E7217" w:rsidRDefault="002E7217" w:rsidP="00E44806">
      <w:pPr>
        <w:spacing w:after="0" w:line="360" w:lineRule="auto"/>
        <w:ind w:firstLine="709"/>
        <w:rPr>
          <w:rFonts w:ascii="Times New Roman" w:hAnsi="Times New Roman" w:cs="Times New Roman"/>
          <w:sz w:val="28"/>
          <w:szCs w:val="28"/>
        </w:rPr>
      </w:pPr>
    </w:p>
    <w:p w:rsidR="002E7217" w:rsidRPr="00DC047F" w:rsidRDefault="002E7217" w:rsidP="00E44806">
      <w:pPr>
        <w:spacing w:after="0" w:line="360" w:lineRule="auto"/>
        <w:ind w:firstLine="709"/>
        <w:rPr>
          <w:rFonts w:ascii="Times New Roman" w:hAnsi="Times New Roman" w:cs="Times New Roman"/>
          <w:sz w:val="28"/>
          <w:szCs w:val="28"/>
        </w:rPr>
      </w:pPr>
    </w:p>
    <w:p w:rsidR="00E44806" w:rsidRDefault="00E44806" w:rsidP="002E7217">
      <w:pPr>
        <w:pStyle w:val="9"/>
        <w:spacing w:line="360" w:lineRule="auto"/>
        <w:ind w:firstLine="709"/>
        <w:jc w:val="both"/>
        <w:rPr>
          <w:rStyle w:val="74"/>
          <w:rFonts w:eastAsia="Courier New"/>
          <w:b/>
          <w:bCs w:val="0"/>
          <w:i w:val="0"/>
          <w:iCs w:val="0"/>
        </w:rPr>
      </w:pPr>
      <w:r w:rsidRPr="00EF38CD">
        <w:rPr>
          <w:rStyle w:val="74"/>
          <w:rFonts w:eastAsiaTheme="minorHAnsi"/>
          <w:b/>
          <w:bCs w:val="0"/>
          <w:i w:val="0"/>
          <w:iCs w:val="0"/>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EF38CD">
        <w:rPr>
          <w:rStyle w:val="74"/>
          <w:rFonts w:eastAsia="Courier New"/>
          <w:b/>
          <w:bCs w:val="0"/>
          <w:i w:val="0"/>
          <w:iCs w:val="0"/>
        </w:rPr>
        <w:t>.</w:t>
      </w:r>
    </w:p>
    <w:p w:rsidR="00E44806" w:rsidRDefault="00E44806" w:rsidP="002E7217">
      <w:pPr>
        <w:spacing w:after="0" w:line="360" w:lineRule="auto"/>
        <w:ind w:firstLineChars="253" w:firstLine="708"/>
        <w:jc w:val="both"/>
        <w:rPr>
          <w:rFonts w:ascii="Times New Roman" w:hAnsi="Times New Roman" w:cs="Times New Roman"/>
          <w:sz w:val="28"/>
          <w:szCs w:val="28"/>
        </w:rPr>
      </w:pPr>
      <w:r w:rsidRPr="00DC047F">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44806" w:rsidRDefault="00E44806" w:rsidP="002E7217">
      <w:pPr>
        <w:spacing w:line="360" w:lineRule="auto"/>
        <w:rPr>
          <w:rFonts w:ascii="Times New Roman" w:hAnsi="Times New Roman" w:cs="Times New Roman"/>
          <w:sz w:val="28"/>
          <w:szCs w:val="28"/>
        </w:rPr>
      </w:pPr>
      <w:r>
        <w:rPr>
          <w:rFonts w:ascii="Times New Roman" w:hAnsi="Times New Roman" w:cs="Times New Roman"/>
          <w:sz w:val="28"/>
          <w:szCs w:val="28"/>
        </w:rPr>
        <w:br w:type="page"/>
      </w:r>
    </w:p>
    <w:p w:rsidR="00E44806" w:rsidRPr="002E7217" w:rsidRDefault="00E44806" w:rsidP="002E7217">
      <w:pPr>
        <w:pStyle w:val="9"/>
        <w:spacing w:line="360" w:lineRule="auto"/>
        <w:ind w:firstLine="709"/>
        <w:jc w:val="both"/>
        <w:rPr>
          <w:sz w:val="32"/>
          <w:szCs w:val="32"/>
        </w:rPr>
      </w:pPr>
      <w:r w:rsidRPr="002E7217">
        <w:rPr>
          <w:sz w:val="32"/>
          <w:szCs w:val="32"/>
        </w:rPr>
        <w:lastRenderedPageBreak/>
        <w:t>Раздел 5. Предложения по строительству и реконструкции тепловых сетей, и сооружений на них.</w:t>
      </w:r>
    </w:p>
    <w:p w:rsidR="00E44806" w:rsidRDefault="00E44806" w:rsidP="00E44806">
      <w:pPr>
        <w:spacing w:after="0" w:line="360" w:lineRule="auto"/>
        <w:ind w:firstLine="709"/>
        <w:rPr>
          <w:rFonts w:ascii="Times New Roman" w:hAnsi="Times New Roman" w:cs="Times New Roman"/>
          <w:b/>
          <w:sz w:val="32"/>
          <w:szCs w:val="32"/>
        </w:rPr>
      </w:pPr>
    </w:p>
    <w:p w:rsidR="00E44806" w:rsidRPr="00EF38CD" w:rsidRDefault="00E44806" w:rsidP="002E7217">
      <w:pPr>
        <w:pStyle w:val="9"/>
        <w:spacing w:line="360" w:lineRule="auto"/>
        <w:ind w:firstLine="709"/>
        <w:jc w:val="both"/>
        <w:rPr>
          <w:rStyle w:val="74"/>
          <w:rFonts w:eastAsiaTheme="minorHAnsi"/>
          <w:b/>
          <w:bCs w:val="0"/>
          <w:i w:val="0"/>
          <w:iCs w:val="0"/>
          <w:szCs w:val="22"/>
        </w:rPr>
      </w:pPr>
      <w:r w:rsidRPr="00EF38CD">
        <w:rPr>
          <w:rStyle w:val="74"/>
          <w:rFonts w:eastAsiaTheme="minorHAnsi"/>
          <w:b/>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тепловых резервов)</w:t>
      </w:r>
      <w:r w:rsidRPr="00EF38CD">
        <w:rPr>
          <w:rStyle w:val="74"/>
          <w:rFonts w:eastAsia="Courier New"/>
          <w:b/>
          <w:bCs w:val="0"/>
          <w:i w:val="0"/>
          <w:iCs w:val="0"/>
        </w:rPr>
        <w:t>.</w:t>
      </w:r>
    </w:p>
    <w:p w:rsidR="00E44806" w:rsidRDefault="00E44806" w:rsidP="002E7217">
      <w:pPr>
        <w:spacing w:after="0" w:line="360" w:lineRule="auto"/>
        <w:ind w:firstLine="709"/>
        <w:jc w:val="both"/>
        <w:rPr>
          <w:rFonts w:ascii="Times New Roman" w:hAnsi="Times New Roman" w:cs="Times New Roman"/>
          <w:sz w:val="28"/>
          <w:szCs w:val="28"/>
        </w:rPr>
      </w:pPr>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 xml:space="preserve">МУП ЖКХ «Северное» </w:t>
      </w:r>
      <w:r w:rsidRPr="0071341C">
        <w:rPr>
          <w:rFonts w:ascii="Times New Roman" w:hAnsi="Times New Roman" w:cs="Times New Roman"/>
          <w:sz w:val="28"/>
          <w:szCs w:val="28"/>
        </w:rPr>
        <w:t>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EF38CD" w:rsidRDefault="00E44806" w:rsidP="002E7217">
      <w:pPr>
        <w:pStyle w:val="9"/>
        <w:spacing w:line="360" w:lineRule="auto"/>
        <w:ind w:firstLine="709"/>
        <w:jc w:val="both"/>
        <w:rPr>
          <w:rStyle w:val="74"/>
          <w:rFonts w:eastAsiaTheme="minorHAnsi"/>
          <w:b/>
          <w:bCs w:val="0"/>
          <w:i w:val="0"/>
          <w:iCs w:val="0"/>
          <w:szCs w:val="22"/>
        </w:rPr>
      </w:pPr>
      <w:r w:rsidRPr="00EF38CD">
        <w:rPr>
          <w:rStyle w:val="74"/>
          <w:rFonts w:eastAsia="Courier New"/>
          <w:b/>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E44806" w:rsidRDefault="00E44806" w:rsidP="002E7217">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Для обеспечения тепловой энергией потребителей, планируемых к строительству на территории</w:t>
      </w:r>
      <w:r>
        <w:rPr>
          <w:rFonts w:ascii="Times New Roman" w:hAnsi="Times New Roman" w:cs="Times New Roman"/>
          <w:sz w:val="28"/>
          <w:szCs w:val="28"/>
        </w:rPr>
        <w:t xml:space="preserve"> теплоснабжающей организации</w:t>
      </w:r>
      <w:r w:rsidRPr="0054316B">
        <w:rPr>
          <w:rFonts w:ascii="Times New Roman" w:hAnsi="Times New Roman" w:cs="Times New Roman"/>
          <w:sz w:val="28"/>
          <w:szCs w:val="28"/>
        </w:rPr>
        <w:t xml:space="preserve"> </w:t>
      </w:r>
      <w:r>
        <w:rPr>
          <w:rFonts w:ascii="Times New Roman" w:hAnsi="Times New Roman" w:cs="Times New Roman"/>
          <w:sz w:val="28"/>
          <w:szCs w:val="28"/>
        </w:rPr>
        <w:t>МУП ЖКХ «Северное»</w:t>
      </w:r>
      <w:r w:rsidRPr="0054316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E44806" w:rsidRDefault="00E44806" w:rsidP="00E44806">
      <w:pPr>
        <w:spacing w:after="0" w:line="360" w:lineRule="auto"/>
        <w:ind w:firstLine="580"/>
        <w:jc w:val="both"/>
        <w:rPr>
          <w:rFonts w:ascii="Times New Roman" w:hAnsi="Times New Roman" w:cs="Times New Roman"/>
          <w:sz w:val="28"/>
          <w:szCs w:val="28"/>
        </w:rPr>
      </w:pPr>
    </w:p>
    <w:p w:rsidR="002E7217" w:rsidRDefault="002E7217" w:rsidP="00E44806">
      <w:pPr>
        <w:spacing w:after="0" w:line="360" w:lineRule="auto"/>
        <w:ind w:firstLine="580"/>
        <w:jc w:val="both"/>
        <w:rPr>
          <w:rFonts w:ascii="Times New Roman" w:hAnsi="Times New Roman" w:cs="Times New Roman"/>
          <w:sz w:val="28"/>
          <w:szCs w:val="28"/>
        </w:rPr>
      </w:pPr>
    </w:p>
    <w:p w:rsidR="002E7217" w:rsidRDefault="002E7217" w:rsidP="00E44806">
      <w:pPr>
        <w:spacing w:after="0" w:line="360" w:lineRule="auto"/>
        <w:ind w:firstLine="580"/>
        <w:jc w:val="both"/>
        <w:rPr>
          <w:rFonts w:ascii="Times New Roman" w:hAnsi="Times New Roman" w:cs="Times New Roman"/>
          <w:sz w:val="28"/>
          <w:szCs w:val="28"/>
        </w:rPr>
      </w:pPr>
    </w:p>
    <w:p w:rsidR="002E7217" w:rsidRPr="0054316B" w:rsidRDefault="002E7217" w:rsidP="00E44806">
      <w:pPr>
        <w:spacing w:after="0" w:line="360" w:lineRule="auto"/>
        <w:ind w:firstLine="580"/>
        <w:jc w:val="both"/>
        <w:rPr>
          <w:rFonts w:ascii="Times New Roman" w:hAnsi="Times New Roman" w:cs="Times New Roman"/>
          <w:sz w:val="28"/>
          <w:szCs w:val="28"/>
        </w:rPr>
      </w:pPr>
    </w:p>
    <w:p w:rsidR="00E44806" w:rsidRDefault="00E44806" w:rsidP="002E7217">
      <w:pPr>
        <w:pStyle w:val="9"/>
        <w:spacing w:line="360" w:lineRule="auto"/>
        <w:ind w:firstLine="709"/>
        <w:jc w:val="both"/>
      </w:pPr>
      <w:r w:rsidRPr="008357C8">
        <w:lastRenderedPageBreak/>
        <w:t>Реконструкция тепловых сетей, подлежащих замене в связи с исчерпанием эксплуатационного ресурса</w:t>
      </w:r>
      <w:r>
        <w:t>.</w:t>
      </w:r>
    </w:p>
    <w:p w:rsidR="00E44806"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w:t>
      </w:r>
      <w:r>
        <w:rPr>
          <w:rFonts w:ascii="Times New Roman" w:hAnsi="Times New Roman" w:cs="Times New Roman"/>
          <w:sz w:val="28"/>
          <w:szCs w:val="28"/>
        </w:rPr>
        <w:t xml:space="preserve">МУП ЖКХ «Северное»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E44806" w:rsidRPr="001C2DA2"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В такой ситуации замене тепловых сетей отводится первостепенное значение.</w:t>
      </w:r>
    </w:p>
    <w:p w:rsidR="00E44806" w:rsidRPr="001C2DA2"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1C2DA2"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1C2DA2"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E44806" w:rsidRPr="001C2DA2" w:rsidRDefault="00E44806" w:rsidP="00E44806">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E44806" w:rsidRPr="001C2DA2" w:rsidRDefault="00E44806" w:rsidP="00E44806">
      <w:pPr>
        <w:tabs>
          <w:tab w:val="left" w:pos="931"/>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E44806" w:rsidRPr="001C2DA2" w:rsidRDefault="00E44806" w:rsidP="00E44806">
      <w:pPr>
        <w:tabs>
          <w:tab w:val="left" w:pos="567"/>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E44806" w:rsidRPr="001C2DA2" w:rsidRDefault="00E44806" w:rsidP="00E44806">
      <w:pPr>
        <w:tabs>
          <w:tab w:val="left" w:pos="818"/>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E44806" w:rsidRDefault="00E44806" w:rsidP="00E44806">
      <w:pPr>
        <w:tabs>
          <w:tab w:val="left" w:pos="902"/>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r>
        <w:rPr>
          <w:rFonts w:ascii="Times New Roman" w:hAnsi="Times New Roman" w:cs="Times New Roman"/>
          <w:sz w:val="28"/>
          <w:szCs w:val="28"/>
        </w:rPr>
        <w:t>.</w:t>
      </w:r>
    </w:p>
    <w:p w:rsidR="00E44806" w:rsidRDefault="00E44806" w:rsidP="00E44806">
      <w:pPr>
        <w:tabs>
          <w:tab w:val="left" w:pos="902"/>
        </w:tabs>
        <w:spacing w:after="0" w:line="360" w:lineRule="auto"/>
        <w:ind w:firstLine="709"/>
        <w:rPr>
          <w:rFonts w:ascii="Times New Roman" w:hAnsi="Times New Roman" w:cs="Times New Roman"/>
          <w:sz w:val="28"/>
          <w:szCs w:val="28"/>
        </w:rPr>
      </w:pPr>
    </w:p>
    <w:p w:rsidR="00E44806" w:rsidRPr="00EF38CD" w:rsidRDefault="00E44806" w:rsidP="002E7217">
      <w:pPr>
        <w:pStyle w:val="9"/>
        <w:spacing w:line="360" w:lineRule="auto"/>
        <w:ind w:firstLine="709"/>
        <w:jc w:val="both"/>
      </w:pPr>
      <w:r w:rsidRPr="00EF38CD">
        <w:rPr>
          <w:rStyle w:val="74"/>
          <w:rFonts w:eastAsia="Courier New"/>
          <w:b/>
          <w:bCs w:val="0"/>
          <w:i w:val="0"/>
          <w:iCs w:val="0"/>
        </w:rPr>
        <w:lastRenderedPageBreak/>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E44806" w:rsidRPr="001C2DA2" w:rsidRDefault="00E44806" w:rsidP="002E7217">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E44806" w:rsidRDefault="00E44806" w:rsidP="00E44806">
      <w:pPr>
        <w:tabs>
          <w:tab w:val="left" w:pos="902"/>
        </w:tabs>
        <w:spacing w:after="0" w:line="360" w:lineRule="auto"/>
        <w:ind w:firstLine="709"/>
        <w:rPr>
          <w:rFonts w:ascii="Times New Roman" w:hAnsi="Times New Roman" w:cs="Times New Roman"/>
          <w:sz w:val="28"/>
          <w:szCs w:val="28"/>
        </w:rPr>
      </w:pPr>
    </w:p>
    <w:p w:rsidR="00E44806" w:rsidRPr="001C2DA2" w:rsidRDefault="00E44806" w:rsidP="00E44806">
      <w:pPr>
        <w:tabs>
          <w:tab w:val="left" w:pos="902"/>
        </w:tabs>
        <w:spacing w:after="0" w:line="360" w:lineRule="auto"/>
        <w:ind w:firstLine="709"/>
        <w:rPr>
          <w:rFonts w:ascii="Times New Roman" w:hAnsi="Times New Roman" w:cs="Times New Roman"/>
          <w:sz w:val="28"/>
          <w:szCs w:val="28"/>
        </w:rPr>
      </w:pPr>
    </w:p>
    <w:p w:rsidR="00E44806" w:rsidRPr="002E7217" w:rsidRDefault="00E44806" w:rsidP="002E7217">
      <w:pPr>
        <w:pStyle w:val="9"/>
        <w:spacing w:line="360" w:lineRule="auto"/>
        <w:ind w:firstLine="709"/>
        <w:jc w:val="both"/>
        <w:rPr>
          <w:rStyle w:val="727pt"/>
          <w:rFonts w:eastAsiaTheme="minorHAnsi"/>
          <w:b/>
          <w:bCs w:val="0"/>
          <w:i w:val="0"/>
          <w:iCs w:val="0"/>
          <w:color w:val="auto"/>
          <w:sz w:val="28"/>
          <w:szCs w:val="28"/>
        </w:rPr>
      </w:pPr>
      <w:r w:rsidRPr="002E7217">
        <w:rPr>
          <w:rStyle w:val="74"/>
          <w:rFonts w:eastAsiaTheme="minorHAnsi"/>
          <w:b/>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Pr="002E7217">
        <w:rPr>
          <w:rStyle w:val="727pt"/>
          <w:rFonts w:eastAsiaTheme="minorHAnsi"/>
          <w:b/>
          <w:bCs w:val="0"/>
          <w:i w:val="0"/>
          <w:iCs w:val="0"/>
          <w:color w:val="auto"/>
          <w:sz w:val="28"/>
          <w:szCs w:val="28"/>
        </w:rPr>
        <w:t>.</w:t>
      </w:r>
    </w:p>
    <w:p w:rsidR="00E44806" w:rsidRPr="001C2DA2" w:rsidRDefault="00E44806" w:rsidP="002E7217">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E44806" w:rsidRPr="001C2DA2" w:rsidRDefault="00E44806" w:rsidP="002E7217">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E44806" w:rsidRPr="001C2DA2" w:rsidRDefault="00E44806" w:rsidP="00E44806">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безопасности.</w:t>
      </w:r>
    </w:p>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b/>
          <w:sz w:val="28"/>
          <w:szCs w:val="28"/>
        </w:rPr>
      </w:pPr>
      <w:r w:rsidRPr="001C2DA2">
        <w:rPr>
          <w:rFonts w:ascii="Times New Roman" w:hAnsi="Times New Roman" w:cs="Times New Roman"/>
          <w:b/>
          <w:sz w:val="28"/>
          <w:szCs w:val="28"/>
        </w:rPr>
        <w:t>Оценка надежности теплоснабжения.</w:t>
      </w:r>
    </w:p>
    <w:p w:rsidR="00E44806" w:rsidRPr="000E2DFF" w:rsidRDefault="00E44806" w:rsidP="00E44806">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«Северное»</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w:t>
      </w:r>
      <w:r w:rsidRPr="000E2DFF">
        <w:rPr>
          <w:rStyle w:val="91"/>
          <w:sz w:val="28"/>
          <w:szCs w:val="28"/>
        </w:rPr>
        <w:lastRenderedPageBreak/>
        <w:t>Правительства Российской Федерации» (Собрание законодательства Российской Федерации, 2012, № 34, ст. 4734)</w:t>
      </w:r>
    </w:p>
    <w:p w:rsidR="00E44806" w:rsidRPr="000E2DFF" w:rsidRDefault="00E44806" w:rsidP="00E44806">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E44806" w:rsidRPr="000E2DFF" w:rsidRDefault="00E44806" w:rsidP="00E44806">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E44806" w:rsidRPr="000E2DFF" w:rsidRDefault="00E44806" w:rsidP="00E44806">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E44806" w:rsidRPr="000E2DFF" w:rsidRDefault="00E44806" w:rsidP="00E44806">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системы теплоснабжения подразделяются :</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E44806" w:rsidRPr="000E2DFF" w:rsidRDefault="00E44806" w:rsidP="00E44806">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E44806" w:rsidRPr="000E2DFF" w:rsidRDefault="00E44806" w:rsidP="00E44806">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lastRenderedPageBreak/>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E44806" w:rsidRPr="000E2DFF" w:rsidRDefault="00E44806" w:rsidP="00E44806">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E44806" w:rsidRPr="000E2DFF" w:rsidRDefault="00E44806" w:rsidP="00E44806">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lastRenderedPageBreak/>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топливоснабжения источников тепловой энергии.</w:t>
      </w:r>
    </w:p>
    <w:p w:rsidR="00E44806" w:rsidRPr="000E2DFF" w:rsidRDefault="00E44806" w:rsidP="00E44806">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Qав/</w:t>
      </w:r>
      <w:r w:rsidRPr="00BB0D3A">
        <w:rPr>
          <w:rStyle w:val="91"/>
          <w:sz w:val="28"/>
          <w:szCs w:val="28"/>
        </w:rPr>
        <w:t xml:space="preserve">Qрасч, где </w:t>
      </w:r>
      <w:r w:rsidRPr="00BB0D3A">
        <w:rPr>
          <w:rStyle w:val="91"/>
          <w:sz w:val="28"/>
          <w:szCs w:val="28"/>
          <w:lang w:val="en-US"/>
        </w:rPr>
        <w:t>Q</w:t>
      </w:r>
      <w:r w:rsidRPr="00BB0D3A">
        <w:rPr>
          <w:rStyle w:val="91"/>
          <w:sz w:val="28"/>
          <w:szCs w:val="28"/>
        </w:rPr>
        <w:t>ав - аварийный недоотпуск тепла за год [Гкал], Орасч</w:t>
      </w:r>
      <w:r w:rsidRPr="000E2DFF">
        <w:rPr>
          <w:rStyle w:val="91"/>
          <w:sz w:val="28"/>
          <w:szCs w:val="28"/>
        </w:rPr>
        <w:t xml:space="preserve">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E44806" w:rsidRDefault="00E44806" w:rsidP="00E44806">
      <w:pPr>
        <w:pStyle w:val="110"/>
        <w:shd w:val="clear" w:color="auto" w:fill="auto"/>
        <w:tabs>
          <w:tab w:val="left" w:pos="1134"/>
        </w:tabs>
        <w:spacing w:before="0" w:after="52" w:line="360" w:lineRule="auto"/>
        <w:ind w:right="20" w:firstLine="580"/>
        <w:rPr>
          <w:rStyle w:val="91"/>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топливоснабжения источников тепловой энергии.</w:t>
      </w:r>
    </w:p>
    <w:p w:rsidR="00CB1FED" w:rsidRPr="000E2DFF" w:rsidRDefault="00CB1FED" w:rsidP="00E44806">
      <w:pPr>
        <w:pStyle w:val="110"/>
        <w:shd w:val="clear" w:color="auto" w:fill="auto"/>
        <w:tabs>
          <w:tab w:val="left" w:pos="1134"/>
        </w:tabs>
        <w:spacing w:before="0" w:after="52" w:line="360" w:lineRule="auto"/>
        <w:ind w:right="20" w:firstLine="580"/>
        <w:rPr>
          <w:sz w:val="28"/>
          <w:szCs w:val="28"/>
        </w:rPr>
      </w:pPr>
    </w:p>
    <w:p w:rsidR="00E44806" w:rsidRPr="002E7217" w:rsidRDefault="00E44806" w:rsidP="00264AF7">
      <w:pPr>
        <w:pStyle w:val="110"/>
        <w:numPr>
          <w:ilvl w:val="0"/>
          <w:numId w:val="29"/>
        </w:numPr>
        <w:shd w:val="clear" w:color="auto" w:fill="auto"/>
        <w:tabs>
          <w:tab w:val="left" w:pos="284"/>
          <w:tab w:val="left" w:pos="1134"/>
          <w:tab w:val="left" w:pos="1374"/>
        </w:tabs>
        <w:spacing w:before="0" w:after="141" w:line="360" w:lineRule="auto"/>
        <w:ind w:left="0" w:right="20" w:firstLine="709"/>
        <w:rPr>
          <w:i/>
          <w:sz w:val="28"/>
          <w:szCs w:val="28"/>
        </w:rPr>
      </w:pPr>
      <w:r w:rsidRPr="000E2DFF">
        <w:rPr>
          <w:rStyle w:val="115pt0"/>
          <w:sz w:val="28"/>
          <w:szCs w:val="28"/>
        </w:rPr>
        <w:t xml:space="preserve">Показатель надежности электроснабжения источников тепла (Кэ) </w:t>
      </w:r>
      <w:r w:rsidRPr="002E7217">
        <w:rPr>
          <w:rStyle w:val="91"/>
          <w:i/>
          <w:sz w:val="28"/>
          <w:szCs w:val="28"/>
        </w:rPr>
        <w:t>характеризуется наличием или отсутствием резервного электропитания:</w:t>
      </w:r>
    </w:p>
    <w:p w:rsidR="00E44806" w:rsidRPr="000E2DFF" w:rsidRDefault="00CB1FED" w:rsidP="00CB1FED">
      <w:pPr>
        <w:pStyle w:val="110"/>
        <w:shd w:val="clear" w:color="auto" w:fill="auto"/>
        <w:tabs>
          <w:tab w:val="left" w:pos="1134"/>
        </w:tabs>
        <w:spacing w:before="0" w:after="106" w:line="360" w:lineRule="auto"/>
        <w:ind w:left="580"/>
        <w:jc w:val="left"/>
        <w:rPr>
          <w:sz w:val="28"/>
          <w:szCs w:val="28"/>
        </w:rPr>
      </w:pPr>
      <w:r>
        <w:rPr>
          <w:rStyle w:val="91"/>
          <w:sz w:val="28"/>
          <w:szCs w:val="28"/>
        </w:rPr>
        <w:t xml:space="preserve">-  </w:t>
      </w:r>
      <w:r w:rsidR="00E44806" w:rsidRPr="000E2DFF">
        <w:rPr>
          <w:rStyle w:val="91"/>
          <w:sz w:val="28"/>
          <w:szCs w:val="28"/>
        </w:rPr>
        <w:t>при наличии резервного электроснабжения Кэ = 1,0;</w:t>
      </w:r>
    </w:p>
    <w:p w:rsidR="00E44806" w:rsidRPr="000E2DFF" w:rsidRDefault="00E44806" w:rsidP="00E44806">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E44806" w:rsidRPr="000E2DFF" w:rsidRDefault="00E44806" w:rsidP="00E44806">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E44806" w:rsidRPr="00CB1FED" w:rsidRDefault="00E44806" w:rsidP="00E44806">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CB1FED" w:rsidRPr="000E2DFF" w:rsidRDefault="00CB1FED" w:rsidP="00E44806">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p>
    <w:p w:rsidR="00E44806" w:rsidRPr="000E2DFF" w:rsidRDefault="00E44806" w:rsidP="00264AF7">
      <w:pPr>
        <w:pStyle w:val="110"/>
        <w:numPr>
          <w:ilvl w:val="0"/>
          <w:numId w:val="29"/>
        </w:numPr>
        <w:shd w:val="clear" w:color="auto" w:fill="auto"/>
        <w:tabs>
          <w:tab w:val="left" w:pos="1124"/>
        </w:tabs>
        <w:spacing w:before="0" w:line="360" w:lineRule="auto"/>
        <w:ind w:left="0" w:right="20" w:firstLine="709"/>
        <w:rPr>
          <w:sz w:val="28"/>
          <w:szCs w:val="28"/>
        </w:rPr>
      </w:pPr>
      <w:r w:rsidRPr="000E2DFF">
        <w:rPr>
          <w:rStyle w:val="115pt0"/>
          <w:sz w:val="28"/>
          <w:szCs w:val="28"/>
        </w:rPr>
        <w:t>Показатель надежности водоснабжения источников тепла (Кв)</w:t>
      </w:r>
      <w:r w:rsidRPr="000E2DFF">
        <w:rPr>
          <w:rStyle w:val="10pt"/>
          <w:sz w:val="28"/>
          <w:szCs w:val="28"/>
        </w:rPr>
        <w:t xml:space="preserve"> </w:t>
      </w:r>
      <w:r w:rsidRPr="002E7217">
        <w:rPr>
          <w:rStyle w:val="91"/>
          <w:i/>
          <w:sz w:val="28"/>
          <w:szCs w:val="28"/>
        </w:rPr>
        <w:t>характеризуется наличием или отсутствием резервного водоснабжения:</w:t>
      </w:r>
    </w:p>
    <w:p w:rsidR="00E44806" w:rsidRPr="000E2DFF" w:rsidRDefault="00E44806" w:rsidP="00E44806">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E44806" w:rsidRPr="000E2DFF" w:rsidRDefault="00CB1FED" w:rsidP="00CB1FED">
      <w:pPr>
        <w:pStyle w:val="110"/>
        <w:shd w:val="clear" w:color="auto" w:fill="auto"/>
        <w:spacing w:before="0" w:after="45" w:line="360" w:lineRule="auto"/>
        <w:ind w:left="20" w:right="40" w:firstLine="547"/>
        <w:rPr>
          <w:sz w:val="28"/>
          <w:szCs w:val="28"/>
        </w:rPr>
      </w:pPr>
      <w:r>
        <w:rPr>
          <w:rStyle w:val="91"/>
          <w:sz w:val="28"/>
          <w:szCs w:val="28"/>
        </w:rPr>
        <w:lastRenderedPageBreak/>
        <w:t xml:space="preserve">- </w:t>
      </w:r>
      <w:r w:rsidR="00E44806" w:rsidRPr="000E2DFF">
        <w:rPr>
          <w:rStyle w:val="91"/>
          <w:sz w:val="28"/>
          <w:szCs w:val="28"/>
        </w:rPr>
        <w:t>при отсутствии резервного водоснабжения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E44806" w:rsidRPr="00CB1FED"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CB1FED" w:rsidRPr="000E2DFF" w:rsidRDefault="00CB1FED" w:rsidP="00CB1FED">
      <w:pPr>
        <w:pStyle w:val="110"/>
        <w:shd w:val="clear" w:color="auto" w:fill="auto"/>
        <w:tabs>
          <w:tab w:val="left" w:pos="858"/>
        </w:tabs>
        <w:spacing w:before="0" w:after="72" w:line="360" w:lineRule="auto"/>
        <w:ind w:left="580"/>
        <w:rPr>
          <w:sz w:val="28"/>
          <w:szCs w:val="28"/>
        </w:rPr>
      </w:pPr>
    </w:p>
    <w:p w:rsidR="00E44806" w:rsidRPr="002E7217" w:rsidRDefault="00E44806" w:rsidP="00264AF7">
      <w:pPr>
        <w:pStyle w:val="110"/>
        <w:numPr>
          <w:ilvl w:val="0"/>
          <w:numId w:val="29"/>
        </w:numPr>
        <w:shd w:val="clear" w:color="auto" w:fill="auto"/>
        <w:tabs>
          <w:tab w:val="left" w:pos="1402"/>
        </w:tabs>
        <w:spacing w:before="0" w:after="141" w:line="360" w:lineRule="auto"/>
        <w:ind w:left="0" w:right="40" w:firstLine="709"/>
        <w:rPr>
          <w:i/>
          <w:sz w:val="28"/>
          <w:szCs w:val="28"/>
        </w:rPr>
      </w:pPr>
      <w:r w:rsidRPr="000E2DFF">
        <w:rPr>
          <w:rStyle w:val="115pt0"/>
          <w:sz w:val="28"/>
          <w:szCs w:val="28"/>
        </w:rPr>
        <w:t xml:space="preserve">Показатель надежности топливоснабжения источников тепла (Кт) </w:t>
      </w:r>
      <w:r w:rsidRPr="002E7217">
        <w:rPr>
          <w:rStyle w:val="91"/>
          <w:i/>
          <w:sz w:val="28"/>
          <w:szCs w:val="28"/>
        </w:rPr>
        <w:t>характеризуется наличием или отсутствием резервного топливоснабжения:</w:t>
      </w:r>
    </w:p>
    <w:p w:rsidR="00E44806" w:rsidRPr="000E2DFF" w:rsidRDefault="00E44806" w:rsidP="00E44806">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E44806" w:rsidRPr="000E2DFF" w:rsidRDefault="00E44806" w:rsidP="00E44806">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E44806" w:rsidRPr="00CB1FED"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CB1FED" w:rsidRPr="000E2DFF" w:rsidRDefault="00CB1FED" w:rsidP="00E44806">
      <w:pPr>
        <w:pStyle w:val="110"/>
        <w:numPr>
          <w:ilvl w:val="0"/>
          <w:numId w:val="3"/>
        </w:numPr>
        <w:shd w:val="clear" w:color="auto" w:fill="auto"/>
        <w:tabs>
          <w:tab w:val="left" w:pos="858"/>
        </w:tabs>
        <w:spacing w:before="0" w:after="72" w:line="360" w:lineRule="auto"/>
        <w:ind w:left="580"/>
        <w:rPr>
          <w:sz w:val="28"/>
          <w:szCs w:val="28"/>
        </w:rPr>
      </w:pPr>
    </w:p>
    <w:p w:rsidR="00E44806" w:rsidRPr="000E2DFF" w:rsidRDefault="00E44806" w:rsidP="00264AF7">
      <w:pPr>
        <w:widowControl w:val="0"/>
        <w:numPr>
          <w:ilvl w:val="0"/>
          <w:numId w:val="29"/>
        </w:numPr>
        <w:tabs>
          <w:tab w:val="left" w:pos="1148"/>
        </w:tabs>
        <w:spacing w:after="53" w:line="360" w:lineRule="auto"/>
        <w:ind w:left="0" w:right="40" w:firstLine="709"/>
        <w:jc w:val="both"/>
        <w:rPr>
          <w:rFonts w:ascii="Times New Roman" w:hAnsi="Times New Roman" w:cs="Times New Roman"/>
          <w:sz w:val="28"/>
          <w:szCs w:val="28"/>
        </w:rPr>
      </w:pPr>
      <w:r w:rsidRPr="002E7217">
        <w:rPr>
          <w:rStyle w:val="540"/>
          <w:rFonts w:eastAsiaTheme="minorHAnsi"/>
          <w:sz w:val="28"/>
          <w:szCs w:val="28"/>
          <w:u w:val="none"/>
        </w:rPr>
        <w:t>Показатель соответствия тепловой мощности источников тепла и пропускной</w:t>
      </w:r>
      <w:r w:rsidRPr="002E7217">
        <w:rPr>
          <w:rFonts w:ascii="Times New Roman" w:hAnsi="Times New Roman" w:cs="Times New Roman"/>
          <w:sz w:val="28"/>
          <w:szCs w:val="28"/>
        </w:rPr>
        <w:t xml:space="preserve"> </w:t>
      </w:r>
      <w:r w:rsidRPr="002E7217">
        <w:rPr>
          <w:rStyle w:val="540"/>
          <w:rFonts w:eastAsiaTheme="minorHAnsi"/>
          <w:sz w:val="28"/>
          <w:szCs w:val="28"/>
          <w:u w:val="none"/>
        </w:rPr>
        <w:t>способности тепловых сетей фактическим тепловым нагрузкам потребителей (Кб)</w:t>
      </w:r>
      <w:r w:rsidRPr="002E7217">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E44806" w:rsidRPr="00CB1FED"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CB1FED" w:rsidRPr="000E2DFF" w:rsidRDefault="00CB1FED" w:rsidP="00CB1FED">
      <w:pPr>
        <w:pStyle w:val="110"/>
        <w:shd w:val="clear" w:color="auto" w:fill="auto"/>
        <w:tabs>
          <w:tab w:val="left" w:pos="858"/>
        </w:tabs>
        <w:spacing w:before="0" w:after="72" w:line="360" w:lineRule="auto"/>
        <w:ind w:left="580"/>
        <w:rPr>
          <w:sz w:val="28"/>
          <w:szCs w:val="28"/>
        </w:rPr>
      </w:pPr>
    </w:p>
    <w:p w:rsidR="00E44806" w:rsidRPr="000E2DFF" w:rsidRDefault="00E44806" w:rsidP="00264AF7">
      <w:pPr>
        <w:pStyle w:val="110"/>
        <w:numPr>
          <w:ilvl w:val="0"/>
          <w:numId w:val="29"/>
        </w:numPr>
        <w:shd w:val="clear" w:color="auto" w:fill="auto"/>
        <w:tabs>
          <w:tab w:val="left" w:pos="1148"/>
        </w:tabs>
        <w:spacing w:before="0" w:after="45" w:line="360" w:lineRule="auto"/>
        <w:ind w:left="0" w:right="40" w:firstLine="709"/>
        <w:rPr>
          <w:sz w:val="28"/>
          <w:szCs w:val="28"/>
        </w:rPr>
      </w:pPr>
      <w:r w:rsidRPr="000E2DFF">
        <w:rPr>
          <w:rStyle w:val="115pt0"/>
          <w:sz w:val="28"/>
          <w:szCs w:val="28"/>
        </w:rPr>
        <w:t>Показатель уровня резервирования (Ку)</w:t>
      </w:r>
      <w:r w:rsidRPr="000E2DFF">
        <w:rPr>
          <w:rStyle w:val="10pt"/>
          <w:sz w:val="28"/>
          <w:szCs w:val="28"/>
        </w:rPr>
        <w:t xml:space="preserve"> </w:t>
      </w:r>
      <w:r w:rsidRPr="00003F42">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lastRenderedPageBreak/>
        <w:t>90 - 100 - Кр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E44806" w:rsidRPr="00CB1FED"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CB1FED" w:rsidRPr="000E2DFF" w:rsidRDefault="00CB1FED" w:rsidP="00CB1FED">
      <w:pPr>
        <w:pStyle w:val="110"/>
        <w:shd w:val="clear" w:color="auto" w:fill="auto"/>
        <w:tabs>
          <w:tab w:val="left" w:pos="858"/>
        </w:tabs>
        <w:spacing w:before="0" w:after="72" w:line="360" w:lineRule="auto"/>
        <w:ind w:left="580"/>
        <w:rPr>
          <w:sz w:val="28"/>
          <w:szCs w:val="28"/>
        </w:rPr>
      </w:pPr>
    </w:p>
    <w:p w:rsidR="00E44806" w:rsidRPr="000E2DFF" w:rsidRDefault="00E44806" w:rsidP="00264AF7">
      <w:pPr>
        <w:pStyle w:val="110"/>
        <w:numPr>
          <w:ilvl w:val="0"/>
          <w:numId w:val="29"/>
        </w:numPr>
        <w:shd w:val="clear" w:color="auto" w:fill="auto"/>
        <w:tabs>
          <w:tab w:val="left" w:pos="1110"/>
        </w:tabs>
        <w:spacing w:before="0" w:after="49" w:line="360" w:lineRule="auto"/>
        <w:ind w:left="0" w:right="40" w:firstLine="709"/>
        <w:rPr>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003F42">
        <w:rPr>
          <w:rStyle w:val="91"/>
          <w:i/>
          <w:sz w:val="28"/>
          <w:szCs w:val="28"/>
        </w:rPr>
        <w:t>характеризуемый долей ветхих, подлежащих замене (%) трубопроводов:</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E44806" w:rsidRPr="00CB1FED"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r w:rsidR="00CB1FED">
        <w:rPr>
          <w:rStyle w:val="91"/>
          <w:sz w:val="28"/>
          <w:szCs w:val="28"/>
        </w:rPr>
        <w:t>.</w:t>
      </w:r>
    </w:p>
    <w:p w:rsidR="00CB1FED" w:rsidRPr="000E2DFF" w:rsidRDefault="00CB1FED" w:rsidP="00CB1FED">
      <w:pPr>
        <w:pStyle w:val="110"/>
        <w:shd w:val="clear" w:color="auto" w:fill="auto"/>
        <w:tabs>
          <w:tab w:val="left" w:pos="858"/>
        </w:tabs>
        <w:spacing w:before="0" w:after="75" w:line="360" w:lineRule="auto"/>
        <w:ind w:left="580"/>
        <w:rPr>
          <w:sz w:val="28"/>
          <w:szCs w:val="28"/>
        </w:rPr>
      </w:pPr>
    </w:p>
    <w:p w:rsidR="00E44806" w:rsidRPr="00BB0D3A" w:rsidRDefault="00E44806" w:rsidP="00264AF7">
      <w:pPr>
        <w:pStyle w:val="110"/>
        <w:numPr>
          <w:ilvl w:val="0"/>
          <w:numId w:val="29"/>
        </w:numPr>
        <w:shd w:val="clear" w:color="auto" w:fill="auto"/>
        <w:tabs>
          <w:tab w:val="left" w:pos="1186"/>
        </w:tabs>
        <w:spacing w:before="0" w:line="360" w:lineRule="auto"/>
        <w:ind w:left="0" w:right="40" w:firstLine="709"/>
        <w:rPr>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003F42">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003F42">
        <w:rPr>
          <w:rStyle w:val="91"/>
          <w:i/>
          <w:sz w:val="28"/>
          <w:szCs w:val="28"/>
        </w:rPr>
        <w:t>:</w:t>
      </w:r>
    </w:p>
    <w:p w:rsidR="00E44806" w:rsidRPr="00BB0D3A" w:rsidRDefault="00E44806" w:rsidP="00E44806">
      <w:pPr>
        <w:pStyle w:val="110"/>
        <w:numPr>
          <w:ilvl w:val="0"/>
          <w:numId w:val="3"/>
        </w:numPr>
        <w:shd w:val="clear" w:color="auto" w:fill="auto"/>
        <w:tabs>
          <w:tab w:val="left" w:pos="849"/>
        </w:tabs>
        <w:spacing w:before="0" w:line="360" w:lineRule="auto"/>
        <w:ind w:left="580"/>
        <w:rPr>
          <w:sz w:val="28"/>
          <w:szCs w:val="28"/>
        </w:rPr>
      </w:pPr>
      <w:r w:rsidRPr="00BB0D3A">
        <w:rPr>
          <w:rStyle w:val="91"/>
          <w:sz w:val="28"/>
          <w:szCs w:val="28"/>
        </w:rPr>
        <w:t>Иотк = потк/^</w:t>
      </w:r>
      <w:r w:rsidRPr="00BB0D3A">
        <w:rPr>
          <w:rStyle w:val="91"/>
          <w:sz w:val="28"/>
          <w:szCs w:val="28"/>
          <w:lang w:val="en-US"/>
        </w:rPr>
        <w:t>S</w:t>
      </w:r>
      <w:r w:rsidRPr="00BB0D3A">
        <w:rPr>
          <w:rStyle w:val="91"/>
          <w:sz w:val="28"/>
          <w:szCs w:val="28"/>
        </w:rPr>
        <w:t>) [1/(км*год)],</w:t>
      </w:r>
    </w:p>
    <w:p w:rsidR="00E44806" w:rsidRDefault="00E44806" w:rsidP="00E44806">
      <w:pPr>
        <w:pStyle w:val="110"/>
        <w:shd w:val="clear" w:color="auto" w:fill="auto"/>
        <w:tabs>
          <w:tab w:val="left" w:pos="878"/>
        </w:tabs>
        <w:spacing w:before="0" w:after="72" w:line="360" w:lineRule="auto"/>
        <w:ind w:left="880"/>
        <w:rPr>
          <w:rStyle w:val="91"/>
          <w:sz w:val="28"/>
          <w:szCs w:val="28"/>
        </w:rPr>
      </w:pPr>
      <w:r w:rsidRPr="00BB0D3A">
        <w:rPr>
          <w:rStyle w:val="91"/>
          <w:sz w:val="28"/>
          <w:szCs w:val="28"/>
        </w:rPr>
        <w:t>где потк - количество</w:t>
      </w:r>
      <w:r w:rsidRPr="000E2DFF">
        <w:rPr>
          <w:rStyle w:val="91"/>
          <w:sz w:val="28"/>
          <w:szCs w:val="28"/>
        </w:rPr>
        <w:t xml:space="preserve"> отказов за последние три года;</w:t>
      </w:r>
    </w:p>
    <w:p w:rsidR="00E44806" w:rsidRPr="000E2DFF" w:rsidRDefault="00E44806" w:rsidP="00E44806">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E44806" w:rsidRPr="000E2DFF" w:rsidRDefault="00E44806" w:rsidP="00E44806">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E44806" w:rsidRPr="00CB1FED"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1,2 - Котк = 0,5</w:t>
      </w:r>
      <w:r>
        <w:rPr>
          <w:rStyle w:val="91"/>
          <w:sz w:val="28"/>
          <w:szCs w:val="28"/>
        </w:rPr>
        <w:t>.</w:t>
      </w:r>
    </w:p>
    <w:p w:rsidR="00CB1FED" w:rsidRPr="000E2DFF" w:rsidRDefault="00CB1FED" w:rsidP="00CB1FED">
      <w:pPr>
        <w:pStyle w:val="110"/>
        <w:shd w:val="clear" w:color="auto" w:fill="auto"/>
        <w:tabs>
          <w:tab w:val="left" w:pos="858"/>
        </w:tabs>
        <w:spacing w:before="0" w:after="75" w:line="360" w:lineRule="auto"/>
        <w:ind w:left="580"/>
        <w:rPr>
          <w:sz w:val="28"/>
          <w:szCs w:val="28"/>
        </w:rPr>
      </w:pPr>
    </w:p>
    <w:p w:rsidR="00E44806" w:rsidRPr="00003F42" w:rsidRDefault="00E44806" w:rsidP="00264AF7">
      <w:pPr>
        <w:pStyle w:val="110"/>
        <w:numPr>
          <w:ilvl w:val="0"/>
          <w:numId w:val="29"/>
        </w:numPr>
        <w:shd w:val="clear" w:color="auto" w:fill="auto"/>
        <w:tabs>
          <w:tab w:val="left" w:pos="1162"/>
        </w:tabs>
        <w:spacing w:before="0" w:line="360" w:lineRule="auto"/>
        <w:ind w:left="0" w:right="20" w:firstLine="709"/>
        <w:rPr>
          <w:i/>
          <w:sz w:val="28"/>
          <w:szCs w:val="28"/>
        </w:rPr>
      </w:pPr>
      <w:r w:rsidRPr="000E2DFF">
        <w:rPr>
          <w:rStyle w:val="115pt0"/>
          <w:sz w:val="28"/>
          <w:szCs w:val="28"/>
        </w:rPr>
        <w:t>Показатель относительного недоотпуска тепла (Кнед</w:t>
      </w:r>
      <w:r w:rsidRPr="00003F42">
        <w:rPr>
          <w:rStyle w:val="115pt0"/>
          <w:sz w:val="28"/>
          <w:szCs w:val="28"/>
        </w:rPr>
        <w:t>)</w:t>
      </w:r>
      <w:r w:rsidRPr="00003F42">
        <w:rPr>
          <w:rStyle w:val="10pt"/>
          <w:sz w:val="28"/>
          <w:szCs w:val="28"/>
        </w:rPr>
        <w:t xml:space="preserve"> </w:t>
      </w:r>
      <w:r w:rsidRPr="00003F42">
        <w:rPr>
          <w:rStyle w:val="91"/>
          <w:i/>
          <w:sz w:val="28"/>
          <w:szCs w:val="28"/>
        </w:rPr>
        <w:t>в результате аварий и инцидентов определяется по формуле:</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lastRenderedPageBreak/>
        <w:t>Qнед= Qав/Qфакт*100 [%]</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E44806" w:rsidRPr="00CB1FED"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CB1FED" w:rsidRPr="000E2DFF" w:rsidRDefault="00CB1FED" w:rsidP="00CB1FED">
      <w:pPr>
        <w:pStyle w:val="110"/>
        <w:shd w:val="clear" w:color="auto" w:fill="auto"/>
        <w:tabs>
          <w:tab w:val="left" w:pos="858"/>
        </w:tabs>
        <w:spacing w:before="0" w:after="68" w:line="360" w:lineRule="auto"/>
        <w:ind w:left="580"/>
        <w:rPr>
          <w:sz w:val="28"/>
          <w:szCs w:val="28"/>
        </w:rPr>
      </w:pPr>
    </w:p>
    <w:p w:rsidR="00E44806" w:rsidRPr="000E2DFF" w:rsidRDefault="00E44806" w:rsidP="00264AF7">
      <w:pPr>
        <w:pStyle w:val="110"/>
        <w:numPr>
          <w:ilvl w:val="0"/>
          <w:numId w:val="29"/>
        </w:numPr>
        <w:shd w:val="clear" w:color="auto" w:fill="auto"/>
        <w:tabs>
          <w:tab w:val="left" w:pos="1105"/>
        </w:tabs>
        <w:spacing w:before="0" w:after="141"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003F42">
        <w:rPr>
          <w:rStyle w:val="91"/>
          <w:i/>
          <w:sz w:val="28"/>
          <w:szCs w:val="28"/>
        </w:rPr>
        <w:t>характеризуемый количеством жалоб потребителей тепла на нарушение качества теплоснабжения.</w:t>
      </w:r>
    </w:p>
    <w:p w:rsidR="00E44806" w:rsidRPr="000E2DFF" w:rsidRDefault="00E44806" w:rsidP="00E44806">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E44806" w:rsidRPr="000E2DFF" w:rsidRDefault="00E44806" w:rsidP="00E44806">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E44806" w:rsidRPr="000E2DFF" w:rsidRDefault="00E44806" w:rsidP="00E44806">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E44806" w:rsidRPr="00CB1FED"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CB1FED" w:rsidRPr="000E2DFF" w:rsidRDefault="00CB1FED" w:rsidP="00CB1FED">
      <w:pPr>
        <w:pStyle w:val="110"/>
        <w:shd w:val="clear" w:color="auto" w:fill="auto"/>
        <w:tabs>
          <w:tab w:val="left" w:pos="858"/>
        </w:tabs>
        <w:spacing w:before="0" w:after="68" w:line="360" w:lineRule="auto"/>
        <w:ind w:left="580"/>
        <w:rPr>
          <w:sz w:val="28"/>
          <w:szCs w:val="28"/>
        </w:rPr>
      </w:pPr>
    </w:p>
    <w:p w:rsidR="00E44806" w:rsidRPr="000E2DFF" w:rsidRDefault="00003F42" w:rsidP="00264AF7">
      <w:pPr>
        <w:pStyle w:val="110"/>
        <w:numPr>
          <w:ilvl w:val="0"/>
          <w:numId w:val="29"/>
        </w:numPr>
        <w:shd w:val="clear" w:color="auto" w:fill="auto"/>
        <w:tabs>
          <w:tab w:val="left" w:pos="1402"/>
        </w:tabs>
        <w:spacing w:before="0" w:after="117" w:line="360" w:lineRule="auto"/>
        <w:ind w:left="0" w:right="20" w:firstLine="709"/>
        <w:rPr>
          <w:rStyle w:val="91"/>
          <w:color w:val="auto"/>
          <w:sz w:val="28"/>
          <w:szCs w:val="28"/>
          <w:shd w:val="clear" w:color="auto" w:fill="auto"/>
        </w:rPr>
      </w:pPr>
      <w:r>
        <w:rPr>
          <w:rStyle w:val="115pt0"/>
          <w:sz w:val="28"/>
          <w:szCs w:val="28"/>
        </w:rPr>
        <w:t xml:space="preserve"> </w:t>
      </w:r>
      <w:r w:rsidR="00E44806" w:rsidRPr="000E2DFF">
        <w:rPr>
          <w:rStyle w:val="115pt0"/>
          <w:sz w:val="28"/>
          <w:szCs w:val="28"/>
        </w:rPr>
        <w:t>Показатель надежности конкретной системы теплоснабжения</w:t>
      </w:r>
      <w:r w:rsidR="00E44806" w:rsidRPr="000E2DFF">
        <w:rPr>
          <w:rStyle w:val="10pt"/>
          <w:sz w:val="28"/>
          <w:szCs w:val="28"/>
        </w:rPr>
        <w:t xml:space="preserve"> </w:t>
      </w:r>
      <w:r w:rsidR="00E44806" w:rsidRPr="00003F42">
        <w:rPr>
          <w:rStyle w:val="91"/>
          <w:i/>
          <w:sz w:val="28"/>
          <w:szCs w:val="28"/>
        </w:rPr>
        <w:t>(Кнад) определяется как средний по частным показателям Кэ, Кв, Кт, Кб, Кр и Кс.</w:t>
      </w:r>
    </w:p>
    <w:p w:rsidR="00E44806" w:rsidRDefault="00E44806" w:rsidP="00E44806">
      <w:pPr>
        <w:pStyle w:val="110"/>
        <w:shd w:val="clear" w:color="auto" w:fill="auto"/>
        <w:tabs>
          <w:tab w:val="left" w:pos="1402"/>
        </w:tabs>
        <w:spacing w:before="0" w:after="117" w:line="322" w:lineRule="exact"/>
        <w:ind w:right="20"/>
        <w:rPr>
          <w:sz w:val="28"/>
          <w:szCs w:val="28"/>
        </w:rPr>
      </w:pPr>
    </w:p>
    <w:p w:rsidR="00E44806" w:rsidRDefault="00E44806" w:rsidP="00E44806">
      <w:pPr>
        <w:pStyle w:val="110"/>
        <w:shd w:val="clear" w:color="auto" w:fill="auto"/>
        <w:tabs>
          <w:tab w:val="left" w:pos="1402"/>
        </w:tabs>
        <w:spacing w:before="0" w:after="117" w:line="322" w:lineRule="exact"/>
        <w:ind w:right="20"/>
        <w:rPr>
          <w:sz w:val="28"/>
          <w:szCs w:val="28"/>
        </w:rPr>
        <w:sectPr w:rsidR="00E44806" w:rsidSect="00E44806">
          <w:pgSz w:w="11906" w:h="16838"/>
          <w:pgMar w:top="567" w:right="567" w:bottom="567" w:left="1134" w:header="708" w:footer="708" w:gutter="0"/>
          <w:cols w:space="708"/>
          <w:docGrid w:linePitch="360"/>
        </w:sectPr>
      </w:pPr>
    </w:p>
    <w:p w:rsidR="00E44806" w:rsidRPr="00003F42" w:rsidRDefault="00003F42" w:rsidP="00003F42">
      <w:pPr>
        <w:pStyle w:val="110"/>
        <w:shd w:val="clear" w:color="auto" w:fill="auto"/>
        <w:tabs>
          <w:tab w:val="left" w:pos="1402"/>
        </w:tabs>
        <w:spacing w:before="0" w:line="240" w:lineRule="auto"/>
        <w:ind w:right="23"/>
        <w:jc w:val="center"/>
      </w:pPr>
      <w:r>
        <w:lastRenderedPageBreak/>
        <w:t xml:space="preserve">                                                                                  </w:t>
      </w:r>
      <w:r w:rsidR="00E44806" w:rsidRPr="00003F42">
        <w:t>Таблица 5.1.</w:t>
      </w:r>
      <w:r w:rsidRPr="00003F42">
        <w:t xml:space="preserve"> </w:t>
      </w:r>
      <w:r w:rsidR="00E44806" w:rsidRPr="00003F42">
        <w:t>Оценка надежности теплоснабжения.</w:t>
      </w:r>
    </w:p>
    <w:tbl>
      <w:tblPr>
        <w:tblStyle w:val="ad"/>
        <w:tblW w:w="9259" w:type="dxa"/>
        <w:jc w:val="center"/>
        <w:tblInd w:w="-318" w:type="dxa"/>
        <w:tblLayout w:type="fixed"/>
        <w:tblLook w:val="04A0" w:firstRow="1" w:lastRow="0" w:firstColumn="1" w:lastColumn="0" w:noHBand="0" w:noVBand="1"/>
      </w:tblPr>
      <w:tblGrid>
        <w:gridCol w:w="2307"/>
        <w:gridCol w:w="2309"/>
        <w:gridCol w:w="2309"/>
        <w:gridCol w:w="2334"/>
      </w:tblGrid>
      <w:tr w:rsidR="00E44806" w:rsidTr="00003F42">
        <w:trPr>
          <w:jc w:val="center"/>
        </w:trPr>
        <w:tc>
          <w:tcPr>
            <w:tcW w:w="2307" w:type="dxa"/>
            <w:vAlign w:val="center"/>
          </w:tcPr>
          <w:p w:rsidR="00E44806" w:rsidRPr="00E02E9E" w:rsidRDefault="00E44806" w:rsidP="00003F42">
            <w:pPr>
              <w:pStyle w:val="110"/>
              <w:shd w:val="clear" w:color="auto" w:fill="auto"/>
              <w:tabs>
                <w:tab w:val="left" w:pos="1402"/>
              </w:tabs>
              <w:spacing w:before="0" w:after="117" w:line="240" w:lineRule="auto"/>
              <w:ind w:right="20"/>
              <w:jc w:val="center"/>
            </w:pPr>
          </w:p>
        </w:tc>
        <w:tc>
          <w:tcPr>
            <w:tcW w:w="2309" w:type="dxa"/>
            <w:vAlign w:val="center"/>
          </w:tcPr>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Котельная</w:t>
            </w:r>
          </w:p>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ОАО РТПС</w:t>
            </w:r>
          </w:p>
        </w:tc>
        <w:tc>
          <w:tcPr>
            <w:tcW w:w="2309" w:type="dxa"/>
            <w:vAlign w:val="center"/>
          </w:tcPr>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Котельная</w:t>
            </w:r>
          </w:p>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ООО ККЗ</w:t>
            </w:r>
          </w:p>
        </w:tc>
        <w:tc>
          <w:tcPr>
            <w:tcW w:w="2334" w:type="dxa"/>
            <w:vAlign w:val="center"/>
          </w:tcPr>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Котельная</w:t>
            </w:r>
          </w:p>
          <w:p w:rsidR="00E44806" w:rsidRPr="00003F42" w:rsidRDefault="00E44806" w:rsidP="00003F42">
            <w:pPr>
              <w:pStyle w:val="110"/>
              <w:shd w:val="clear" w:color="auto" w:fill="auto"/>
              <w:tabs>
                <w:tab w:val="left" w:pos="1402"/>
              </w:tabs>
              <w:spacing w:before="0" w:after="117" w:line="240" w:lineRule="auto"/>
              <w:ind w:right="20"/>
              <w:jc w:val="center"/>
              <w:rPr>
                <w:b/>
                <w:sz w:val="20"/>
                <w:szCs w:val="20"/>
              </w:rPr>
            </w:pPr>
            <w:r w:rsidRPr="00003F42">
              <w:rPr>
                <w:b/>
                <w:sz w:val="20"/>
                <w:szCs w:val="20"/>
              </w:rPr>
              <w:t>ЗАО ЗЭТ</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электроснабжен ия источников тепла</w:t>
            </w:r>
            <w:r>
              <w:rPr>
                <w:rStyle w:val="75pt"/>
                <w:sz w:val="20"/>
                <w:szCs w:val="20"/>
              </w:rPr>
              <w:t xml:space="preserve"> </w:t>
            </w:r>
            <w:r w:rsidRPr="00EB2E4D">
              <w:rPr>
                <w:rStyle w:val="75pt"/>
                <w:sz w:val="20"/>
                <w:szCs w:val="20"/>
              </w:rPr>
              <w:t>(Кэ)</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водоснабжения источников тепла (Кв)</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топливоснабжен ия источников тепла (Кт)</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1</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1</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1</w:t>
            </w:r>
          </w:p>
        </w:tc>
      </w:tr>
      <w:tr w:rsidR="00E44806" w:rsidTr="00003F42">
        <w:trPr>
          <w:jc w:val="center"/>
        </w:trPr>
        <w:tc>
          <w:tcPr>
            <w:tcW w:w="2307" w:type="dxa"/>
            <w:vAlign w:val="center"/>
          </w:tcPr>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Показатель</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соответствия</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тепловой</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мощности</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источников</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тепла и</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пропускной</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способности</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тепловых сетей</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фактическим</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тепловым</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нагрузкам</w:t>
            </w:r>
          </w:p>
          <w:p w:rsidR="00E44806" w:rsidRPr="00EB2E4D" w:rsidRDefault="00E44806" w:rsidP="00003F42">
            <w:pPr>
              <w:pStyle w:val="110"/>
              <w:shd w:val="clear" w:color="auto" w:fill="auto"/>
              <w:spacing w:before="0" w:line="211" w:lineRule="exact"/>
              <w:jc w:val="center"/>
              <w:rPr>
                <w:sz w:val="20"/>
                <w:szCs w:val="20"/>
              </w:rPr>
            </w:pPr>
            <w:r w:rsidRPr="00EB2E4D">
              <w:rPr>
                <w:rStyle w:val="75pt"/>
                <w:sz w:val="20"/>
                <w:szCs w:val="20"/>
              </w:rPr>
              <w:t>потребителей</w:t>
            </w:r>
          </w:p>
          <w:p w:rsidR="00E44806" w:rsidRPr="00EB2E4D" w:rsidRDefault="00E44806" w:rsidP="00003F42">
            <w:pPr>
              <w:pStyle w:val="110"/>
              <w:shd w:val="clear" w:color="auto" w:fill="auto"/>
              <w:tabs>
                <w:tab w:val="left" w:pos="1402"/>
              </w:tabs>
              <w:spacing w:before="0" w:after="117" w:line="322" w:lineRule="exact"/>
              <w:ind w:right="20"/>
              <w:jc w:val="center"/>
              <w:rPr>
                <w:sz w:val="20"/>
                <w:szCs w:val="20"/>
              </w:rPr>
            </w:pPr>
            <w:r w:rsidRPr="00EB2E4D">
              <w:rPr>
                <w:rStyle w:val="75pt"/>
                <w:sz w:val="20"/>
                <w:szCs w:val="20"/>
              </w:rPr>
              <w:t>(Кб)</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0,3</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0,3</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0,3</w:t>
            </w:r>
          </w:p>
        </w:tc>
      </w:tr>
      <w:tr w:rsidR="00E44806" w:rsidTr="00003F42">
        <w:trPr>
          <w:jc w:val="center"/>
        </w:trPr>
        <w:tc>
          <w:tcPr>
            <w:tcW w:w="2307" w:type="dxa"/>
            <w:vAlign w:val="center"/>
          </w:tcPr>
          <w:p w:rsidR="00E44806" w:rsidRPr="00EB2E4D" w:rsidRDefault="00E44806" w:rsidP="00003F42">
            <w:pPr>
              <w:pStyle w:val="110"/>
              <w:shd w:val="clear" w:color="auto" w:fill="auto"/>
              <w:spacing w:before="0" w:line="240" w:lineRule="auto"/>
              <w:jc w:val="center"/>
              <w:rPr>
                <w:sz w:val="20"/>
                <w:szCs w:val="20"/>
              </w:rPr>
            </w:pPr>
            <w:r w:rsidRPr="00EB2E4D">
              <w:rPr>
                <w:rStyle w:val="75pt"/>
                <w:sz w:val="20"/>
                <w:szCs w:val="20"/>
              </w:rPr>
              <w:t>Показатель</w:t>
            </w:r>
          </w:p>
          <w:p w:rsidR="00E44806" w:rsidRPr="00EB2E4D" w:rsidRDefault="00E44806" w:rsidP="00003F42">
            <w:pPr>
              <w:pStyle w:val="110"/>
              <w:shd w:val="clear" w:color="auto" w:fill="auto"/>
              <w:spacing w:before="0" w:line="240" w:lineRule="auto"/>
              <w:jc w:val="center"/>
              <w:rPr>
                <w:sz w:val="20"/>
                <w:szCs w:val="20"/>
              </w:rPr>
            </w:pPr>
            <w:r w:rsidRPr="00EB2E4D">
              <w:rPr>
                <w:rStyle w:val="75pt"/>
                <w:sz w:val="20"/>
                <w:szCs w:val="20"/>
              </w:rPr>
              <w:t>уровня</w:t>
            </w:r>
          </w:p>
          <w:p w:rsidR="00E44806" w:rsidRPr="00EB2E4D" w:rsidRDefault="00E44806" w:rsidP="00003F42">
            <w:pPr>
              <w:pStyle w:val="110"/>
              <w:shd w:val="clear" w:color="auto" w:fill="auto"/>
              <w:spacing w:before="0" w:line="240" w:lineRule="auto"/>
              <w:jc w:val="center"/>
              <w:rPr>
                <w:sz w:val="20"/>
                <w:szCs w:val="20"/>
              </w:rPr>
            </w:pPr>
            <w:r w:rsidRPr="00EB2E4D">
              <w:rPr>
                <w:rStyle w:val="75pt"/>
                <w:sz w:val="20"/>
                <w:szCs w:val="20"/>
              </w:rPr>
              <w:t>резервирования</w:t>
            </w:r>
          </w:p>
          <w:p w:rsidR="00E44806" w:rsidRDefault="00E44806" w:rsidP="00003F42">
            <w:pPr>
              <w:pStyle w:val="110"/>
              <w:shd w:val="clear" w:color="auto" w:fill="auto"/>
              <w:tabs>
                <w:tab w:val="left" w:pos="1402"/>
              </w:tabs>
              <w:spacing w:before="0" w:after="117" w:line="240" w:lineRule="auto"/>
              <w:ind w:right="20"/>
              <w:jc w:val="center"/>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w:t>
            </w:r>
            <w:r>
              <w:t>3</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w:t>
            </w:r>
            <w:r>
              <w:t>3</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w:t>
            </w:r>
            <w:r>
              <w:t>3</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технического состояния тепловых сетей (Кс)</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0,5</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0,5</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0,5</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интенсивности отказов тепловых сетей (Котк)</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t>0,8</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t>0,8</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t>0,8</w:t>
            </w:r>
          </w:p>
        </w:tc>
      </w:tr>
      <w:tr w:rsidR="00E44806" w:rsidTr="00003F42">
        <w:trPr>
          <w:jc w:val="center"/>
        </w:trPr>
        <w:tc>
          <w:tcPr>
            <w:tcW w:w="2307" w:type="dxa"/>
            <w:vAlign w:val="center"/>
          </w:tcPr>
          <w:p w:rsidR="00E44806" w:rsidRPr="00EB2E4D" w:rsidRDefault="00E44806" w:rsidP="00003F42">
            <w:pPr>
              <w:pStyle w:val="110"/>
              <w:shd w:val="clear" w:color="auto" w:fill="auto"/>
              <w:tabs>
                <w:tab w:val="left" w:pos="1402"/>
              </w:tabs>
              <w:spacing w:before="0" w:after="117" w:line="240" w:lineRule="auto"/>
              <w:ind w:right="20"/>
              <w:jc w:val="center"/>
              <w:rPr>
                <w:rStyle w:val="75pt"/>
                <w:sz w:val="20"/>
                <w:szCs w:val="20"/>
              </w:rPr>
            </w:pPr>
            <w:r w:rsidRPr="00EB2E4D">
              <w:rPr>
                <w:rStyle w:val="75pt"/>
                <w:sz w:val="20"/>
                <w:szCs w:val="20"/>
              </w:rPr>
              <w:t xml:space="preserve">Показатель относительного недоотпуска тепла </w:t>
            </w:r>
            <w:r w:rsidRPr="00EB2E4D">
              <w:rPr>
                <w:rStyle w:val="75pt"/>
                <w:sz w:val="20"/>
                <w:szCs w:val="20"/>
              </w:rPr>
              <w:lastRenderedPageBreak/>
              <w:t>(Кнед)</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lastRenderedPageBreak/>
              <w:t>0,6</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w:t>
            </w:r>
          </w:p>
        </w:tc>
      </w:tr>
      <w:tr w:rsidR="00E44806" w:rsidTr="00003F42">
        <w:trPr>
          <w:jc w:val="center"/>
        </w:trPr>
        <w:tc>
          <w:tcPr>
            <w:tcW w:w="2307" w:type="dxa"/>
            <w:vAlign w:val="center"/>
          </w:tcPr>
          <w:p w:rsidR="00E44806" w:rsidRPr="00EB2E4D" w:rsidRDefault="00E44806" w:rsidP="00003F42">
            <w:pPr>
              <w:pStyle w:val="110"/>
              <w:shd w:val="clear" w:color="auto" w:fill="auto"/>
              <w:spacing w:before="0" w:line="240" w:lineRule="auto"/>
              <w:jc w:val="center"/>
              <w:rPr>
                <w:sz w:val="20"/>
                <w:szCs w:val="20"/>
              </w:rPr>
            </w:pPr>
            <w:r w:rsidRPr="00EB2E4D">
              <w:rPr>
                <w:rStyle w:val="75pt"/>
                <w:sz w:val="20"/>
                <w:szCs w:val="20"/>
              </w:rPr>
              <w:lastRenderedPageBreak/>
              <w:t>Показатель</w:t>
            </w:r>
          </w:p>
          <w:p w:rsidR="00E44806" w:rsidRPr="00EB2E4D" w:rsidRDefault="00E44806" w:rsidP="00003F42">
            <w:pPr>
              <w:pStyle w:val="110"/>
              <w:shd w:val="clear" w:color="auto" w:fill="auto"/>
              <w:spacing w:before="0" w:line="240" w:lineRule="auto"/>
              <w:jc w:val="center"/>
              <w:rPr>
                <w:sz w:val="20"/>
                <w:szCs w:val="20"/>
              </w:rPr>
            </w:pPr>
            <w:r w:rsidRPr="00EB2E4D">
              <w:rPr>
                <w:rStyle w:val="75pt"/>
                <w:sz w:val="20"/>
                <w:szCs w:val="20"/>
              </w:rPr>
              <w:t>качества</w:t>
            </w:r>
          </w:p>
          <w:p w:rsidR="00E44806" w:rsidRPr="00D751BF" w:rsidRDefault="00E44806" w:rsidP="00003F42">
            <w:pPr>
              <w:pStyle w:val="110"/>
              <w:shd w:val="clear" w:color="auto" w:fill="auto"/>
              <w:spacing w:before="0" w:line="240" w:lineRule="auto"/>
              <w:jc w:val="center"/>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0,8</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w:t>
            </w:r>
          </w:p>
        </w:tc>
      </w:tr>
      <w:tr w:rsidR="00E44806" w:rsidTr="00003F42">
        <w:trPr>
          <w:jc w:val="center"/>
        </w:trPr>
        <w:tc>
          <w:tcPr>
            <w:tcW w:w="2307" w:type="dxa"/>
            <w:vAlign w:val="center"/>
          </w:tcPr>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Показатель</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конкретной</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системы</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теплоснабжения</w:t>
            </w:r>
          </w:p>
          <w:p w:rsidR="00E44806" w:rsidRPr="008D0490" w:rsidRDefault="00E44806" w:rsidP="00003F42">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(Кнад)</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0,66</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0,63</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w:t>
            </w:r>
            <w:r>
              <w:t>5</w:t>
            </w:r>
          </w:p>
        </w:tc>
      </w:tr>
      <w:tr w:rsidR="00E44806" w:rsidTr="00003F42">
        <w:trPr>
          <w:jc w:val="center"/>
        </w:trPr>
        <w:tc>
          <w:tcPr>
            <w:tcW w:w="2307" w:type="dxa"/>
            <w:vAlign w:val="center"/>
          </w:tcPr>
          <w:p w:rsidR="00E44806" w:rsidRPr="008D0490" w:rsidRDefault="00E44806" w:rsidP="00003F42">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Критерии для определения показателя надежности</w:t>
            </w:r>
          </w:p>
        </w:tc>
        <w:tc>
          <w:tcPr>
            <w:tcW w:w="6952" w:type="dxa"/>
            <w:gridSpan w:val="3"/>
            <w:vAlign w:val="center"/>
          </w:tcPr>
          <w:p w:rsidR="00E44806" w:rsidRPr="0050424D" w:rsidRDefault="00E44806" w:rsidP="00003F42">
            <w:pPr>
              <w:pStyle w:val="110"/>
              <w:shd w:val="clear" w:color="auto" w:fill="auto"/>
              <w:tabs>
                <w:tab w:val="left" w:pos="1402"/>
              </w:tabs>
              <w:spacing w:before="0" w:after="117" w:line="322" w:lineRule="exact"/>
              <w:ind w:right="20"/>
              <w:jc w:val="center"/>
              <w:rPr>
                <w:color w:val="000000"/>
                <w:shd w:val="clear" w:color="auto" w:fill="FFFFFF"/>
              </w:rPr>
            </w:pPr>
            <w:r w:rsidRPr="0050424D">
              <w:rPr>
                <w:rStyle w:val="91"/>
              </w:rPr>
              <w:t>• малонадежная - 0,5 - 0,74 • надежная - 0,75 - 0,89 • ненадежная - менее 0,5  • высоконадежная - более 0,9</w:t>
            </w:r>
          </w:p>
        </w:tc>
      </w:tr>
      <w:tr w:rsidR="00E44806" w:rsidTr="00003F42">
        <w:trPr>
          <w:jc w:val="center"/>
        </w:trPr>
        <w:tc>
          <w:tcPr>
            <w:tcW w:w="2307" w:type="dxa"/>
            <w:vAlign w:val="center"/>
          </w:tcPr>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Оценка</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системы</w:t>
            </w:r>
          </w:p>
          <w:p w:rsidR="00E44806" w:rsidRPr="008D0490" w:rsidRDefault="00E44806" w:rsidP="00003F42">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малонадежная</w:t>
            </w:r>
          </w:p>
        </w:tc>
        <w:tc>
          <w:tcPr>
            <w:tcW w:w="2309"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малонадежная</w:t>
            </w:r>
          </w:p>
        </w:tc>
        <w:tc>
          <w:tcPr>
            <w:tcW w:w="2334" w:type="dxa"/>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малонадежная</w:t>
            </w:r>
          </w:p>
        </w:tc>
      </w:tr>
      <w:tr w:rsidR="00E44806" w:rsidTr="00003F42">
        <w:trPr>
          <w:jc w:val="center"/>
        </w:trPr>
        <w:tc>
          <w:tcPr>
            <w:tcW w:w="2307" w:type="dxa"/>
            <w:vAlign w:val="center"/>
          </w:tcPr>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Общий</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показатель</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003F42">
            <w:pPr>
              <w:pStyle w:val="110"/>
              <w:shd w:val="clear" w:color="auto" w:fill="auto"/>
              <w:spacing w:before="0" w:line="211" w:lineRule="exact"/>
              <w:jc w:val="center"/>
              <w:rPr>
                <w:sz w:val="20"/>
                <w:szCs w:val="20"/>
              </w:rPr>
            </w:pPr>
            <w:r w:rsidRPr="008D0490">
              <w:rPr>
                <w:rStyle w:val="75pt"/>
                <w:sz w:val="20"/>
                <w:szCs w:val="20"/>
              </w:rPr>
              <w:t>систем</w:t>
            </w:r>
          </w:p>
          <w:p w:rsidR="00E44806" w:rsidRPr="008D0490" w:rsidRDefault="00E44806" w:rsidP="00003F42">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6952" w:type="dxa"/>
            <w:gridSpan w:val="3"/>
            <w:vAlign w:val="center"/>
          </w:tcPr>
          <w:p w:rsidR="00E44806" w:rsidRPr="0050424D" w:rsidRDefault="00E44806" w:rsidP="00003F42">
            <w:pPr>
              <w:pStyle w:val="110"/>
              <w:shd w:val="clear" w:color="auto" w:fill="auto"/>
              <w:tabs>
                <w:tab w:val="left" w:pos="1402"/>
              </w:tabs>
              <w:spacing w:before="0" w:after="117" w:line="322" w:lineRule="exact"/>
              <w:ind w:right="20"/>
              <w:jc w:val="center"/>
            </w:pPr>
            <w:r w:rsidRPr="0050424D">
              <w:t>0,66</w:t>
            </w:r>
          </w:p>
        </w:tc>
      </w:tr>
    </w:tbl>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b/>
          <w:sz w:val="28"/>
          <w:szCs w:val="28"/>
        </w:rPr>
        <w:sectPr w:rsidR="00E44806" w:rsidSect="00E44806">
          <w:pgSz w:w="16838" w:h="11906" w:orient="landscape"/>
          <w:pgMar w:top="1134" w:right="567" w:bottom="567" w:left="567" w:header="568" w:footer="182" w:gutter="0"/>
          <w:cols w:space="708"/>
          <w:docGrid w:linePitch="360"/>
        </w:sectPr>
      </w:pPr>
    </w:p>
    <w:p w:rsidR="00E44806" w:rsidRPr="00FF499F" w:rsidRDefault="00E44806" w:rsidP="00E44806">
      <w:pPr>
        <w:spacing w:after="0" w:line="360" w:lineRule="auto"/>
        <w:ind w:firstLine="709"/>
        <w:jc w:val="both"/>
        <w:rPr>
          <w:rFonts w:ascii="Times New Roman" w:hAnsi="Times New Roman" w:cs="Times New Roman"/>
          <w:sz w:val="28"/>
          <w:szCs w:val="28"/>
        </w:rPr>
      </w:pPr>
      <w:r w:rsidRPr="00EF2709">
        <w:rPr>
          <w:rFonts w:ascii="Times New Roman" w:hAnsi="Times New Roman" w:cs="Times New Roman"/>
          <w:sz w:val="28"/>
          <w:szCs w:val="28"/>
        </w:rPr>
        <w:lastRenderedPageBreak/>
        <w:t xml:space="preserve">В </w:t>
      </w:r>
      <w:r w:rsidRPr="00BB0D3A">
        <w:rPr>
          <w:rFonts w:ascii="Times New Roman" w:hAnsi="Times New Roman" w:cs="Times New Roman"/>
          <w:sz w:val="28"/>
          <w:szCs w:val="28"/>
        </w:rPr>
        <w:t>таблице 5.2</w:t>
      </w:r>
      <w:r w:rsidRPr="00EF2709">
        <w:rPr>
          <w:rFonts w:ascii="Times New Roman" w:hAnsi="Times New Roman" w:cs="Times New Roman"/>
          <w:sz w:val="28"/>
          <w:szCs w:val="28"/>
        </w:rPr>
        <w:t xml:space="preserve"> приведены мероприятия по строительству и реконструкции тепловых сетей, сооружений на них.</w:t>
      </w:r>
    </w:p>
    <w:p w:rsidR="00E44806" w:rsidRPr="00003F42" w:rsidRDefault="00CB1FED" w:rsidP="00CB1FED">
      <w:pPr>
        <w:spacing w:after="0" w:line="240" w:lineRule="auto"/>
        <w:rPr>
          <w:rFonts w:ascii="Times New Roman" w:hAnsi="Times New Roman" w:cs="Times New Roman"/>
        </w:rPr>
      </w:pPr>
      <w:r>
        <w:rPr>
          <w:rFonts w:ascii="Times New Roman" w:hAnsi="Times New Roman" w:cs="Times New Roman"/>
        </w:rPr>
        <w:t xml:space="preserve">       </w:t>
      </w:r>
      <w:r w:rsidR="00E44806" w:rsidRPr="00003F42">
        <w:rPr>
          <w:rFonts w:ascii="Times New Roman" w:hAnsi="Times New Roman" w:cs="Times New Roman"/>
        </w:rPr>
        <w:t>Таблица 5.2</w:t>
      </w:r>
      <w:r w:rsidR="00003F42" w:rsidRPr="00003F42">
        <w:rPr>
          <w:rFonts w:ascii="Times New Roman" w:hAnsi="Times New Roman" w:cs="Times New Roman"/>
        </w:rPr>
        <w:t xml:space="preserve">. </w:t>
      </w:r>
      <w:r w:rsidR="00E44806" w:rsidRPr="00003F42">
        <w:rPr>
          <w:rFonts w:ascii="Times New Roman" w:hAnsi="Times New Roman" w:cs="Times New Roman"/>
        </w:rPr>
        <w:t>Мероприятия по строительству и реконструкции тепловых сетей, сооружению на них</w:t>
      </w:r>
      <w:r w:rsidR="00003F42" w:rsidRPr="00003F42">
        <w:rPr>
          <w:rFonts w:ascii="Times New Roman" w:hAnsi="Times New Roman" w:cs="Times New Roman"/>
        </w:rPr>
        <w:t>.</w:t>
      </w:r>
    </w:p>
    <w:tbl>
      <w:tblPr>
        <w:tblW w:w="43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5984"/>
        <w:gridCol w:w="971"/>
      </w:tblGrid>
      <w:tr w:rsidR="00E44806" w:rsidRPr="005F07DE" w:rsidTr="00003F42">
        <w:trPr>
          <w:trHeight w:val="300"/>
          <w:jc w:val="center"/>
        </w:trPr>
        <w:tc>
          <w:tcPr>
            <w:tcW w:w="1160" w:type="pct"/>
            <w:shd w:val="clear" w:color="auto" w:fill="FFFF00"/>
            <w:vAlign w:val="center"/>
            <w:hideMark/>
          </w:tcPr>
          <w:p w:rsidR="00E44806" w:rsidRPr="00091F95" w:rsidRDefault="00E44806" w:rsidP="00E44806">
            <w:pPr>
              <w:spacing w:after="0" w:line="240" w:lineRule="auto"/>
              <w:jc w:val="center"/>
              <w:rPr>
                <w:rFonts w:ascii="Times New Roman" w:eastAsia="Times New Roman" w:hAnsi="Times New Roman" w:cs="Times New Roman"/>
                <w:b/>
                <w:color w:val="000000"/>
                <w:sz w:val="20"/>
                <w:szCs w:val="20"/>
              </w:rPr>
            </w:pPr>
            <w:r w:rsidRPr="00091F95">
              <w:rPr>
                <w:rFonts w:ascii="Times New Roman" w:eastAsia="Times New Roman" w:hAnsi="Times New Roman" w:cs="Times New Roman"/>
                <w:b/>
                <w:color w:val="000000"/>
                <w:sz w:val="20"/>
                <w:szCs w:val="20"/>
              </w:rPr>
              <w:t>Характеристика</w:t>
            </w:r>
          </w:p>
        </w:tc>
        <w:tc>
          <w:tcPr>
            <w:tcW w:w="3304" w:type="pct"/>
            <w:vMerge w:val="restart"/>
            <w:shd w:val="clear" w:color="auto" w:fill="FFFF00"/>
            <w:vAlign w:val="center"/>
            <w:hideMark/>
          </w:tcPr>
          <w:p w:rsidR="00E44806" w:rsidRPr="00091F95" w:rsidRDefault="00E44806" w:rsidP="00E44806">
            <w:pPr>
              <w:spacing w:after="0" w:line="240" w:lineRule="auto"/>
              <w:jc w:val="center"/>
              <w:rPr>
                <w:rFonts w:ascii="Times New Roman" w:eastAsia="Times New Roman" w:hAnsi="Times New Roman" w:cs="Times New Roman"/>
                <w:b/>
                <w:color w:val="000000"/>
                <w:sz w:val="20"/>
                <w:szCs w:val="20"/>
              </w:rPr>
            </w:pPr>
            <w:r w:rsidRPr="00091F95">
              <w:rPr>
                <w:rFonts w:ascii="Times New Roman" w:eastAsia="Times New Roman" w:hAnsi="Times New Roman" w:cs="Times New Roman"/>
                <w:b/>
                <w:color w:val="000000"/>
                <w:sz w:val="20"/>
                <w:szCs w:val="20"/>
              </w:rPr>
              <w:t>Цель мероприятия</w:t>
            </w:r>
          </w:p>
        </w:tc>
        <w:tc>
          <w:tcPr>
            <w:tcW w:w="536" w:type="pct"/>
            <w:vMerge w:val="restart"/>
            <w:shd w:val="clear" w:color="auto" w:fill="FFFF00"/>
          </w:tcPr>
          <w:p w:rsidR="00E44806" w:rsidRPr="00091F95" w:rsidRDefault="00E44806" w:rsidP="00E44806">
            <w:pPr>
              <w:spacing w:after="0" w:line="240" w:lineRule="auto"/>
              <w:jc w:val="center"/>
              <w:rPr>
                <w:rFonts w:ascii="Times New Roman" w:eastAsia="Times New Roman" w:hAnsi="Times New Roman" w:cs="Times New Roman"/>
                <w:b/>
                <w:color w:val="000000"/>
                <w:sz w:val="20"/>
                <w:szCs w:val="20"/>
              </w:rPr>
            </w:pPr>
            <w:r w:rsidRPr="00091F95">
              <w:rPr>
                <w:rFonts w:ascii="Times New Roman" w:eastAsia="Times New Roman" w:hAnsi="Times New Roman" w:cs="Times New Roman"/>
                <w:b/>
                <w:color w:val="000000"/>
                <w:sz w:val="20"/>
                <w:szCs w:val="20"/>
              </w:rPr>
              <w:t>Годы выполнения</w:t>
            </w:r>
          </w:p>
        </w:tc>
      </w:tr>
      <w:tr w:rsidR="00E44806" w:rsidRPr="005F07DE" w:rsidTr="00003F42">
        <w:trPr>
          <w:trHeight w:val="300"/>
          <w:jc w:val="center"/>
        </w:trPr>
        <w:tc>
          <w:tcPr>
            <w:tcW w:w="1160" w:type="pct"/>
            <w:shd w:val="clear" w:color="auto" w:fill="FFFF00"/>
            <w:vAlign w:val="center"/>
            <w:hideMark/>
          </w:tcPr>
          <w:p w:rsidR="00E44806" w:rsidRPr="00091F95" w:rsidRDefault="00E44806" w:rsidP="00E44806">
            <w:pPr>
              <w:spacing w:after="0" w:line="240" w:lineRule="auto"/>
              <w:jc w:val="center"/>
              <w:rPr>
                <w:rFonts w:ascii="Times New Roman" w:eastAsia="Times New Roman" w:hAnsi="Times New Roman" w:cs="Times New Roman"/>
                <w:b/>
                <w:color w:val="000000"/>
                <w:sz w:val="20"/>
                <w:szCs w:val="20"/>
              </w:rPr>
            </w:pPr>
            <w:r w:rsidRPr="00091F95">
              <w:rPr>
                <w:rFonts w:ascii="Times New Roman" w:eastAsia="Times New Roman" w:hAnsi="Times New Roman" w:cs="Times New Roman"/>
                <w:b/>
                <w:color w:val="000000"/>
                <w:sz w:val="20"/>
                <w:szCs w:val="20"/>
              </w:rPr>
              <w:t>Кол-во</w:t>
            </w:r>
          </w:p>
        </w:tc>
        <w:tc>
          <w:tcPr>
            <w:tcW w:w="3304" w:type="pct"/>
            <w:vMerge/>
            <w:shd w:val="clear" w:color="auto" w:fill="FFFF00"/>
            <w:vAlign w:val="center"/>
            <w:hideMark/>
          </w:tcPr>
          <w:p w:rsidR="00E44806" w:rsidRPr="00091F95" w:rsidRDefault="00E44806" w:rsidP="00E44806">
            <w:pPr>
              <w:spacing w:after="0" w:line="240" w:lineRule="auto"/>
              <w:rPr>
                <w:rFonts w:ascii="Times New Roman" w:eastAsia="Times New Roman" w:hAnsi="Times New Roman" w:cs="Times New Roman"/>
                <w:b/>
                <w:color w:val="000000"/>
                <w:sz w:val="20"/>
                <w:szCs w:val="20"/>
              </w:rPr>
            </w:pPr>
          </w:p>
        </w:tc>
        <w:tc>
          <w:tcPr>
            <w:tcW w:w="536" w:type="pct"/>
            <w:vMerge/>
            <w:shd w:val="clear" w:color="auto" w:fill="FFFF00"/>
          </w:tcPr>
          <w:p w:rsidR="00E44806" w:rsidRPr="00091F95" w:rsidRDefault="00E44806" w:rsidP="00E44806">
            <w:pPr>
              <w:spacing w:after="0" w:line="240" w:lineRule="auto"/>
              <w:rPr>
                <w:rFonts w:ascii="Times New Roman" w:eastAsia="Times New Roman" w:hAnsi="Times New Roman" w:cs="Times New Roman"/>
                <w:b/>
                <w:color w:val="000000"/>
                <w:sz w:val="20"/>
                <w:szCs w:val="20"/>
              </w:rPr>
            </w:pPr>
          </w:p>
        </w:tc>
      </w:tr>
      <w:tr w:rsidR="00E44806" w:rsidRPr="005F07DE" w:rsidTr="00E44806">
        <w:trPr>
          <w:trHeight w:val="600"/>
          <w:jc w:val="center"/>
        </w:trPr>
        <w:tc>
          <w:tcPr>
            <w:tcW w:w="1160" w:type="pct"/>
            <w:shd w:val="clear" w:color="auto" w:fill="auto"/>
            <w:vAlign w:val="bottom"/>
            <w:hideMark/>
          </w:tcPr>
          <w:p w:rsidR="00E44806" w:rsidRPr="002F1772" w:rsidRDefault="00E44806" w:rsidP="00E44806">
            <w:pPr>
              <w:spacing w:after="0" w:line="240" w:lineRule="auto"/>
              <w:rPr>
                <w:rFonts w:ascii="Times New Roman" w:eastAsia="Times New Roman" w:hAnsi="Times New Roman" w:cs="Times New Roman"/>
                <w:color w:val="000000"/>
                <w:sz w:val="20"/>
                <w:szCs w:val="20"/>
              </w:rPr>
            </w:pPr>
            <w:r w:rsidRPr="002F1772">
              <w:rPr>
                <w:rFonts w:ascii="Times New Roman" w:eastAsia="Times New Roman" w:hAnsi="Times New Roman" w:cs="Times New Roman"/>
                <w:color w:val="000000"/>
                <w:sz w:val="20"/>
                <w:szCs w:val="20"/>
              </w:rPr>
              <w:t>Модернизация участка трубопровода по улице Космонавтов</w:t>
            </w:r>
          </w:p>
        </w:tc>
        <w:tc>
          <w:tcPr>
            <w:tcW w:w="3304" w:type="pct"/>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sidRPr="005F07DE">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w:t>
            </w:r>
            <w:r>
              <w:rPr>
                <w:rFonts w:ascii="Times New Roman" w:eastAsia="Times New Roman" w:hAnsi="Times New Roman" w:cs="Times New Roman"/>
                <w:color w:val="000000"/>
                <w:sz w:val="20"/>
                <w:szCs w:val="20"/>
              </w:rPr>
              <w:t>, а так же снижение теплопотерь.</w:t>
            </w:r>
          </w:p>
        </w:tc>
        <w:tc>
          <w:tcPr>
            <w:tcW w:w="536" w:type="pct"/>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2016</w:t>
            </w:r>
          </w:p>
        </w:tc>
      </w:tr>
      <w:tr w:rsidR="00E44806" w:rsidRPr="005F07DE" w:rsidTr="00E44806">
        <w:trPr>
          <w:trHeight w:val="900"/>
          <w:jc w:val="center"/>
        </w:trPr>
        <w:tc>
          <w:tcPr>
            <w:tcW w:w="1160" w:type="pct"/>
            <w:shd w:val="clear" w:color="auto" w:fill="auto"/>
            <w:vAlign w:val="bottom"/>
            <w:hideMark/>
          </w:tcPr>
          <w:p w:rsidR="00E44806" w:rsidRPr="002F1772" w:rsidRDefault="00E44806" w:rsidP="00E44806">
            <w:pPr>
              <w:spacing w:after="0" w:line="240" w:lineRule="auto"/>
              <w:rPr>
                <w:rFonts w:ascii="Times New Roman" w:eastAsia="Times New Roman" w:hAnsi="Times New Roman" w:cs="Times New Roman"/>
                <w:color w:val="000000"/>
                <w:sz w:val="20"/>
                <w:szCs w:val="20"/>
              </w:rPr>
            </w:pPr>
            <w:r w:rsidRPr="002F1772">
              <w:rPr>
                <w:rFonts w:ascii="Times New Roman" w:eastAsia="Times New Roman" w:hAnsi="Times New Roman" w:cs="Times New Roman"/>
                <w:color w:val="000000"/>
                <w:sz w:val="20"/>
                <w:szCs w:val="20"/>
              </w:rPr>
              <w:t>Модернизация участка трубопровода по улице Пушкина</w:t>
            </w:r>
          </w:p>
        </w:tc>
        <w:tc>
          <w:tcPr>
            <w:tcW w:w="3304" w:type="pct"/>
            <w:shd w:val="clear" w:color="auto" w:fill="auto"/>
            <w:noWrap/>
            <w:vAlign w:val="center"/>
            <w:hideMark/>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sidRPr="005F07DE">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w:t>
            </w:r>
            <w:r>
              <w:rPr>
                <w:rFonts w:ascii="Times New Roman" w:eastAsia="Times New Roman" w:hAnsi="Times New Roman" w:cs="Times New Roman"/>
                <w:color w:val="000000"/>
                <w:sz w:val="20"/>
                <w:szCs w:val="20"/>
              </w:rPr>
              <w:t>, а так же снижение теплопотерь.</w:t>
            </w:r>
          </w:p>
        </w:tc>
        <w:tc>
          <w:tcPr>
            <w:tcW w:w="536" w:type="pct"/>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2019-2023</w:t>
            </w:r>
          </w:p>
        </w:tc>
      </w:tr>
      <w:tr w:rsidR="00E44806" w:rsidRPr="005F07DE" w:rsidTr="00E44806">
        <w:trPr>
          <w:trHeight w:val="420"/>
          <w:jc w:val="center"/>
        </w:trPr>
        <w:tc>
          <w:tcPr>
            <w:tcW w:w="1160" w:type="pct"/>
            <w:shd w:val="clear" w:color="auto" w:fill="auto"/>
            <w:vAlign w:val="bottom"/>
            <w:hideMark/>
          </w:tcPr>
          <w:p w:rsidR="00E44806" w:rsidRPr="002F1772" w:rsidRDefault="00E44806" w:rsidP="00E44806">
            <w:pPr>
              <w:spacing w:after="0" w:line="240" w:lineRule="auto"/>
              <w:rPr>
                <w:rFonts w:ascii="Times New Roman" w:eastAsia="Times New Roman" w:hAnsi="Times New Roman" w:cs="Times New Roman"/>
                <w:color w:val="000000"/>
                <w:sz w:val="20"/>
                <w:szCs w:val="20"/>
              </w:rPr>
            </w:pPr>
            <w:r w:rsidRPr="002F1772">
              <w:rPr>
                <w:rFonts w:ascii="Times New Roman" w:eastAsia="Times New Roman" w:hAnsi="Times New Roman" w:cs="Times New Roman"/>
                <w:color w:val="000000"/>
                <w:sz w:val="20"/>
                <w:szCs w:val="20"/>
              </w:rPr>
              <w:t>Модернизация участка трубопровода по улице Заводская</w:t>
            </w:r>
          </w:p>
        </w:tc>
        <w:tc>
          <w:tcPr>
            <w:tcW w:w="3304" w:type="pct"/>
            <w:shd w:val="clear" w:color="auto" w:fill="auto"/>
            <w:noWrap/>
            <w:hideMark/>
          </w:tcPr>
          <w:p w:rsidR="00E44806" w:rsidRDefault="00E44806" w:rsidP="00E44806">
            <w:pPr>
              <w:jc w:val="center"/>
            </w:pPr>
            <w:r w:rsidRPr="001B15D4">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536" w:type="pct"/>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2015</w:t>
            </w:r>
          </w:p>
        </w:tc>
      </w:tr>
      <w:tr w:rsidR="00E44806" w:rsidRPr="005F07DE" w:rsidTr="00E44806">
        <w:trPr>
          <w:trHeight w:val="690"/>
          <w:jc w:val="center"/>
        </w:trPr>
        <w:tc>
          <w:tcPr>
            <w:tcW w:w="1160" w:type="pct"/>
            <w:shd w:val="clear" w:color="auto" w:fill="auto"/>
            <w:vAlign w:val="bottom"/>
            <w:hideMark/>
          </w:tcPr>
          <w:p w:rsidR="00E44806" w:rsidRPr="002F1772" w:rsidRDefault="00E44806" w:rsidP="00E44806">
            <w:pPr>
              <w:spacing w:after="0" w:line="240" w:lineRule="auto"/>
              <w:rPr>
                <w:rFonts w:ascii="Times New Roman" w:eastAsia="Times New Roman" w:hAnsi="Times New Roman" w:cs="Times New Roman"/>
                <w:color w:val="000000"/>
                <w:sz w:val="20"/>
                <w:szCs w:val="20"/>
              </w:rPr>
            </w:pPr>
            <w:r w:rsidRPr="002F1772">
              <w:rPr>
                <w:rFonts w:ascii="Times New Roman" w:eastAsia="Times New Roman" w:hAnsi="Times New Roman" w:cs="Times New Roman"/>
                <w:color w:val="000000"/>
                <w:sz w:val="20"/>
                <w:szCs w:val="20"/>
              </w:rPr>
              <w:t>Модернизация участка трубопровода по улице Ленина</w:t>
            </w:r>
          </w:p>
        </w:tc>
        <w:tc>
          <w:tcPr>
            <w:tcW w:w="3304" w:type="pct"/>
            <w:shd w:val="clear" w:color="auto" w:fill="auto"/>
            <w:noWrap/>
            <w:hideMark/>
          </w:tcPr>
          <w:p w:rsidR="00E44806" w:rsidRDefault="00E44806" w:rsidP="00E44806">
            <w:pPr>
              <w:jc w:val="center"/>
            </w:pPr>
            <w:r w:rsidRPr="001B15D4">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536" w:type="pct"/>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2014-2024</w:t>
            </w:r>
          </w:p>
        </w:tc>
      </w:tr>
      <w:tr w:rsidR="00E44806" w:rsidRPr="005F07DE" w:rsidTr="00E44806">
        <w:trPr>
          <w:trHeight w:val="600"/>
          <w:jc w:val="center"/>
        </w:trPr>
        <w:tc>
          <w:tcPr>
            <w:tcW w:w="1160" w:type="pct"/>
            <w:shd w:val="clear" w:color="auto" w:fill="auto"/>
            <w:vAlign w:val="bottom"/>
            <w:hideMark/>
          </w:tcPr>
          <w:p w:rsidR="00E44806" w:rsidRPr="002F1772" w:rsidRDefault="00E44806" w:rsidP="00E44806">
            <w:pPr>
              <w:spacing w:after="0" w:line="240" w:lineRule="auto"/>
              <w:rPr>
                <w:rFonts w:ascii="Times New Roman" w:eastAsia="Times New Roman" w:hAnsi="Times New Roman" w:cs="Times New Roman"/>
                <w:color w:val="000000"/>
                <w:sz w:val="20"/>
                <w:szCs w:val="20"/>
              </w:rPr>
            </w:pPr>
            <w:r w:rsidRPr="002F1772">
              <w:rPr>
                <w:rFonts w:ascii="Times New Roman" w:eastAsia="Times New Roman" w:hAnsi="Times New Roman" w:cs="Times New Roman"/>
                <w:color w:val="000000"/>
                <w:sz w:val="20"/>
                <w:szCs w:val="20"/>
              </w:rPr>
              <w:t>Модернизация участка трубопровода по улице Гагарина</w:t>
            </w:r>
          </w:p>
        </w:tc>
        <w:tc>
          <w:tcPr>
            <w:tcW w:w="3304" w:type="pct"/>
            <w:shd w:val="clear" w:color="auto" w:fill="auto"/>
            <w:noWrap/>
            <w:hideMark/>
          </w:tcPr>
          <w:p w:rsidR="00E44806" w:rsidRDefault="00E44806" w:rsidP="00E44806">
            <w:pPr>
              <w:jc w:val="center"/>
            </w:pPr>
            <w:r w:rsidRPr="001B15D4">
              <w:rPr>
                <w:rFonts w:ascii="Times New Roman" w:eastAsia="Times New Roman" w:hAnsi="Times New Roman" w:cs="Times New Roman"/>
                <w:color w:val="000000"/>
                <w:sz w:val="20"/>
                <w:szCs w:val="20"/>
              </w:rPr>
              <w:t>Увеличение пропускной способности и снижение потерь воды за счет сокращения аварийности, а так же снижение теплопотерь.</w:t>
            </w:r>
          </w:p>
        </w:tc>
        <w:tc>
          <w:tcPr>
            <w:tcW w:w="536" w:type="pct"/>
            <w:vAlign w:val="center"/>
          </w:tcPr>
          <w:p w:rsidR="00E44806" w:rsidRPr="005F07DE" w:rsidRDefault="00E44806" w:rsidP="00E4480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2018-2019</w:t>
            </w:r>
          </w:p>
        </w:tc>
      </w:tr>
    </w:tbl>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003F42" w:rsidRDefault="00003F42" w:rsidP="00E44806">
      <w:pPr>
        <w:spacing w:after="0" w:line="360" w:lineRule="auto"/>
        <w:ind w:firstLine="709"/>
        <w:rPr>
          <w:rFonts w:ascii="Times New Roman" w:hAnsi="Times New Roman" w:cs="Times New Roman"/>
          <w:b/>
          <w:sz w:val="32"/>
          <w:szCs w:val="32"/>
        </w:rPr>
      </w:pPr>
    </w:p>
    <w:p w:rsidR="00003F42" w:rsidRDefault="00003F42"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003F42" w:rsidRDefault="00E44806" w:rsidP="00003F42">
      <w:pPr>
        <w:pStyle w:val="9"/>
        <w:spacing w:line="360" w:lineRule="auto"/>
        <w:ind w:firstLine="709"/>
        <w:jc w:val="both"/>
        <w:rPr>
          <w:sz w:val="32"/>
          <w:szCs w:val="32"/>
        </w:rPr>
      </w:pPr>
      <w:r w:rsidRPr="00003F42">
        <w:rPr>
          <w:sz w:val="32"/>
          <w:szCs w:val="32"/>
        </w:rPr>
        <w:lastRenderedPageBreak/>
        <w:t>Раздел 6. Перспективные топливные балансы.</w:t>
      </w:r>
    </w:p>
    <w:p w:rsidR="00E44806" w:rsidRDefault="00E44806" w:rsidP="00003F42">
      <w:pPr>
        <w:spacing w:after="0" w:line="360" w:lineRule="auto"/>
        <w:ind w:firstLine="709"/>
        <w:jc w:val="both"/>
        <w:rPr>
          <w:rFonts w:ascii="Times New Roman" w:hAnsi="Times New Roman" w:cs="Times New Roman"/>
          <w:sz w:val="28"/>
          <w:szCs w:val="28"/>
        </w:rPr>
      </w:pPr>
      <w:r w:rsidRPr="00C44E0E">
        <w:rPr>
          <w:rFonts w:ascii="Times New Roman" w:hAnsi="Times New Roman" w:cs="Times New Roman"/>
          <w:sz w:val="28"/>
          <w:szCs w:val="28"/>
        </w:rPr>
        <w:t>Расчет перспективного потребления топлива источниками тепловой энергии в условном ворожении произвести не возможно, так как источники тепловой энергии в ведении МУП ЖКХ «Северное» отсутствуют</w:t>
      </w:r>
      <w:r>
        <w:rPr>
          <w:rFonts w:ascii="Times New Roman" w:hAnsi="Times New Roman" w:cs="Times New Roman"/>
          <w:sz w:val="28"/>
          <w:szCs w:val="28"/>
        </w:rPr>
        <w:t>.</w:t>
      </w:r>
    </w:p>
    <w:p w:rsidR="00E44806" w:rsidRDefault="00E44806" w:rsidP="00003F42">
      <w:pPr>
        <w:spacing w:line="360" w:lineRule="auto"/>
        <w:jc w:val="both"/>
        <w:rPr>
          <w:rFonts w:ascii="Times New Roman" w:hAnsi="Times New Roman" w:cs="Times New Roman"/>
          <w:sz w:val="28"/>
          <w:szCs w:val="28"/>
        </w:rPr>
      </w:pPr>
      <w:r>
        <w:rPr>
          <w:rFonts w:ascii="Times New Roman" w:hAnsi="Times New Roman" w:cs="Times New Roman"/>
          <w:sz w:val="28"/>
          <w:szCs w:val="28"/>
        </w:rPr>
        <w:br w:type="page"/>
      </w:r>
    </w:p>
    <w:p w:rsidR="00E44806" w:rsidRDefault="00E44806" w:rsidP="00003F42">
      <w:pPr>
        <w:pStyle w:val="9"/>
        <w:spacing w:line="360" w:lineRule="auto"/>
        <w:ind w:firstLine="709"/>
        <w:jc w:val="both"/>
        <w:rPr>
          <w:sz w:val="32"/>
          <w:szCs w:val="32"/>
        </w:rPr>
      </w:pPr>
      <w:r w:rsidRPr="00003F42">
        <w:rPr>
          <w:sz w:val="32"/>
          <w:szCs w:val="32"/>
        </w:rPr>
        <w:lastRenderedPageBreak/>
        <w:t>Раздел 7. Инвестиции в строительство, реконструкцию и техническое перевооружение.</w:t>
      </w:r>
    </w:p>
    <w:p w:rsidR="00003F42" w:rsidRPr="00003F42" w:rsidRDefault="00003F42" w:rsidP="00003F42"/>
    <w:p w:rsidR="00E44806" w:rsidRPr="00003F42" w:rsidRDefault="00E44806" w:rsidP="00003F42">
      <w:pPr>
        <w:pStyle w:val="9"/>
        <w:spacing w:line="360" w:lineRule="auto"/>
        <w:ind w:firstLine="709"/>
        <w:jc w:val="both"/>
        <w:rPr>
          <w:szCs w:val="28"/>
        </w:rPr>
      </w:pPr>
      <w:r w:rsidRPr="00003F42">
        <w:rPr>
          <w:rStyle w:val="74"/>
          <w:rFonts w:eastAsiaTheme="minorHAnsi"/>
          <w:b/>
          <w:bCs w:val="0"/>
          <w:i w:val="0"/>
          <w:iCs w:val="0"/>
        </w:rPr>
        <w:t>Предложения по величине необходимых инвестиций в строительство</w:t>
      </w:r>
      <w:r w:rsidRPr="00003F42">
        <w:rPr>
          <w:rStyle w:val="727pt"/>
          <w:rFonts w:eastAsiaTheme="minorHAnsi"/>
          <w:b/>
          <w:bCs w:val="0"/>
          <w:i w:val="0"/>
          <w:iCs w:val="0"/>
          <w:color w:val="auto"/>
          <w:sz w:val="28"/>
          <w:szCs w:val="28"/>
        </w:rPr>
        <w:t xml:space="preserve">, </w:t>
      </w:r>
      <w:r w:rsidRPr="00003F42">
        <w:rPr>
          <w:rStyle w:val="74"/>
          <w:rFonts w:eastAsiaTheme="minorHAnsi"/>
          <w:b/>
          <w:bCs w:val="0"/>
          <w:i w:val="0"/>
          <w:iCs w:val="0"/>
        </w:rPr>
        <w:t>реконструкцию и техническое перевооружение источников тепловой энергии на каждом этапе.</w:t>
      </w:r>
    </w:p>
    <w:p w:rsidR="00E44806" w:rsidRPr="00F86CB1" w:rsidRDefault="00E44806" w:rsidP="00003F42">
      <w:pPr>
        <w:spacing w:after="0" w:line="360" w:lineRule="auto"/>
        <w:ind w:firstLine="709"/>
        <w:jc w:val="both"/>
        <w:rPr>
          <w:rFonts w:ascii="Times New Roman" w:hAnsi="Times New Roman" w:cs="Times New Roman"/>
          <w:sz w:val="28"/>
          <w:highlight w:val="yellow"/>
        </w:rPr>
      </w:pPr>
      <w:r w:rsidRPr="00EF2709">
        <w:rPr>
          <w:rFonts w:ascii="Times New Roman" w:hAnsi="Times New Roman" w:cs="Times New Roman"/>
          <w:sz w:val="28"/>
          <w:szCs w:val="28"/>
        </w:rPr>
        <w:t xml:space="preserve">Величина необходимых инвестиций в строительство, реконструкцию и техническое перевооружение </w:t>
      </w:r>
      <w:r>
        <w:rPr>
          <w:rFonts w:ascii="Times New Roman" w:hAnsi="Times New Roman" w:cs="Times New Roman"/>
          <w:sz w:val="28"/>
          <w:szCs w:val="28"/>
        </w:rPr>
        <w:t>МУП ЖКХ «Северное»</w:t>
      </w:r>
      <w:r w:rsidRPr="00EF2709">
        <w:rPr>
          <w:rFonts w:ascii="Times New Roman" w:hAnsi="Times New Roman" w:cs="Times New Roman"/>
          <w:sz w:val="28"/>
          <w:szCs w:val="28"/>
        </w:rPr>
        <w:t xml:space="preserve"> указаны в </w:t>
      </w:r>
      <w:r w:rsidRPr="0036796A">
        <w:rPr>
          <w:rFonts w:ascii="Times New Roman" w:hAnsi="Times New Roman" w:cs="Times New Roman"/>
          <w:sz w:val="28"/>
          <w:szCs w:val="28"/>
        </w:rPr>
        <w:t>таблице 7.3.</w:t>
      </w:r>
      <w:r>
        <w:rPr>
          <w:rFonts w:ascii="Times New Roman" w:hAnsi="Times New Roman" w:cs="Times New Roman"/>
          <w:sz w:val="28"/>
          <w:szCs w:val="28"/>
        </w:rPr>
        <w:t xml:space="preserve"> Цели реализации мероприятий указаны в таблице 7.2</w:t>
      </w:r>
    </w:p>
    <w:p w:rsidR="00E44806" w:rsidRPr="00EF2709" w:rsidRDefault="00E44806" w:rsidP="00E44806">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 предусматривается за счет бюджетных и внебюджетных источников.</w:t>
      </w:r>
    </w:p>
    <w:p w:rsidR="00E44806" w:rsidRPr="00EF2709" w:rsidRDefault="00E44806" w:rsidP="00E44806">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E44806" w:rsidRPr="00EF2709" w:rsidRDefault="00E44806" w:rsidP="00E44806">
      <w:pPr>
        <w:spacing w:after="0" w:line="360" w:lineRule="auto"/>
        <w:ind w:firstLine="709"/>
        <w:rPr>
          <w:rFonts w:ascii="Times New Roman" w:hAnsi="Times New Roman" w:cs="Times New Roman"/>
          <w:sz w:val="28"/>
        </w:rPr>
      </w:pPr>
      <w:r w:rsidRPr="00EF2709">
        <w:rPr>
          <w:rFonts w:ascii="Times New Roman" w:hAnsi="Times New Roman" w:cs="Times New Roman"/>
          <w:sz w:val="28"/>
        </w:rPr>
        <w:t>- федеральный бюджет;</w:t>
      </w:r>
    </w:p>
    <w:p w:rsidR="00E44806" w:rsidRPr="00EF2709" w:rsidRDefault="00E44806" w:rsidP="00E44806">
      <w:pPr>
        <w:spacing w:after="0" w:line="360" w:lineRule="auto"/>
        <w:ind w:firstLine="709"/>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E44806" w:rsidRDefault="00E44806" w:rsidP="00E44806">
      <w:pPr>
        <w:spacing w:after="0" w:line="360" w:lineRule="auto"/>
        <w:ind w:firstLine="709"/>
        <w:rPr>
          <w:rFonts w:ascii="Times New Roman" w:hAnsi="Times New Roman" w:cs="Times New Roman"/>
          <w:sz w:val="28"/>
        </w:rPr>
      </w:pPr>
      <w:r w:rsidRPr="00EF2709">
        <w:rPr>
          <w:rFonts w:ascii="Times New Roman" w:hAnsi="Times New Roman" w:cs="Times New Roman"/>
          <w:sz w:val="28"/>
        </w:rPr>
        <w:t>- местный бюджет.</w:t>
      </w:r>
    </w:p>
    <w:p w:rsidR="00E44806" w:rsidRPr="00EF2709" w:rsidRDefault="00E44806" w:rsidP="00E44806">
      <w:pPr>
        <w:spacing w:after="0" w:line="360" w:lineRule="auto"/>
        <w:ind w:firstLine="709"/>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E44806" w:rsidRPr="0036796A" w:rsidRDefault="00E44806" w:rsidP="00E44806">
      <w:pPr>
        <w:spacing w:after="0" w:line="360" w:lineRule="auto"/>
        <w:ind w:firstLine="709"/>
        <w:rPr>
          <w:rFonts w:ascii="Times New Roman" w:hAnsi="Times New Roman" w:cs="Times New Roman"/>
          <w:sz w:val="28"/>
        </w:rPr>
      </w:pPr>
      <w:r w:rsidRPr="0036796A">
        <w:rPr>
          <w:rFonts w:ascii="Times New Roman" w:hAnsi="Times New Roman" w:cs="Times New Roman"/>
          <w:sz w:val="28"/>
        </w:rPr>
        <w:t>- лизинг.</w:t>
      </w:r>
    </w:p>
    <w:p w:rsidR="00E44806" w:rsidRPr="0036796A" w:rsidRDefault="00E44806" w:rsidP="00E44806">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w:t>
      </w:r>
      <w:r w:rsidRPr="00C0354E">
        <w:rPr>
          <w:rFonts w:ascii="Times New Roman" w:hAnsi="Times New Roman" w:cs="Times New Roman"/>
          <w:sz w:val="28"/>
        </w:rPr>
        <w:t xml:space="preserve">составляет </w:t>
      </w:r>
      <w:r w:rsidRPr="00C0354E">
        <w:rPr>
          <w:rFonts w:ascii="Times New Roman" w:hAnsi="Times New Roman" w:cs="Times New Roman"/>
          <w:sz w:val="28"/>
          <w:szCs w:val="28"/>
        </w:rPr>
        <w:t>35 794 800 рублей.</w:t>
      </w:r>
    </w:p>
    <w:p w:rsidR="00E44806" w:rsidRDefault="00E44806" w:rsidP="00E44806">
      <w:pPr>
        <w:spacing w:after="0" w:line="360" w:lineRule="auto"/>
        <w:ind w:firstLine="709"/>
        <w:jc w:val="both"/>
        <w:rPr>
          <w:rFonts w:ascii="Times New Roman" w:hAnsi="Times New Roman" w:cs="Times New Roman"/>
          <w:sz w:val="28"/>
        </w:rPr>
      </w:pPr>
    </w:p>
    <w:p w:rsidR="00E44806" w:rsidRDefault="00E44806" w:rsidP="00E44806">
      <w:pPr>
        <w:spacing w:after="0" w:line="360" w:lineRule="auto"/>
        <w:ind w:firstLine="709"/>
        <w:jc w:val="both"/>
        <w:rPr>
          <w:rFonts w:ascii="Times New Roman" w:hAnsi="Times New Roman" w:cs="Times New Roman"/>
          <w:sz w:val="28"/>
        </w:rPr>
        <w:sectPr w:rsidR="00E44806" w:rsidSect="00E44806">
          <w:pgSz w:w="11906" w:h="16838"/>
          <w:pgMar w:top="567" w:right="567" w:bottom="567" w:left="1134" w:header="568" w:footer="182" w:gutter="0"/>
          <w:cols w:space="708"/>
          <w:docGrid w:linePitch="360"/>
        </w:sectPr>
      </w:pPr>
    </w:p>
    <w:p w:rsidR="00E44806" w:rsidRPr="00003F42" w:rsidRDefault="00003F42" w:rsidP="00003F42">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00CB1FED">
        <w:rPr>
          <w:rFonts w:ascii="Times New Roman" w:hAnsi="Times New Roman" w:cs="Times New Roman"/>
        </w:rPr>
        <w:t xml:space="preserve">                </w:t>
      </w:r>
      <w:r w:rsidR="00E44806" w:rsidRPr="00003F42">
        <w:rPr>
          <w:rFonts w:ascii="Times New Roman" w:hAnsi="Times New Roman" w:cs="Times New Roman"/>
        </w:rPr>
        <w:t>Таблица 7.1</w:t>
      </w:r>
      <w:r w:rsidRPr="00003F42">
        <w:rPr>
          <w:rFonts w:ascii="Times New Roman" w:hAnsi="Times New Roman" w:cs="Times New Roman"/>
        </w:rPr>
        <w:t xml:space="preserve">. </w:t>
      </w:r>
      <w:r w:rsidR="00E44806" w:rsidRPr="00003F42">
        <w:rPr>
          <w:rFonts w:ascii="Times New Roman" w:hAnsi="Times New Roman" w:cs="Times New Roman"/>
        </w:rPr>
        <w:t>Оборудования газовой котельной.</w:t>
      </w:r>
    </w:p>
    <w:tbl>
      <w:tblPr>
        <w:tblW w:w="0" w:type="auto"/>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7804"/>
        <w:gridCol w:w="3509"/>
      </w:tblGrid>
      <w:tr w:rsidR="00E44806" w:rsidRPr="00003F42" w:rsidTr="00003F42">
        <w:trPr>
          <w:trHeight w:val="74"/>
          <w:jc w:val="center"/>
        </w:trPr>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b/>
                <w:bCs/>
                <w:color w:val="000000"/>
              </w:rPr>
              <w:t>Оборудование</w:t>
            </w:r>
          </w:p>
        </w:tc>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b/>
                <w:bCs/>
                <w:color w:val="000000"/>
              </w:rPr>
              <w:t>Производитель</w:t>
            </w:r>
          </w:p>
        </w:tc>
      </w:tr>
      <w:tr w:rsidR="00E44806" w:rsidRPr="00003F42" w:rsidTr="00E44806">
        <w:trPr>
          <w:trHeight w:val="210"/>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Котлы серии MICRO New</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ЗАО «Котлостройсервис», 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Клапан электромагнитный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MADAS (Италия)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Клапан термозапорный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КТЗ( «Армгаз-НТ»)</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Счетчик газовый с корректором по температуре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BK-G(Германия),</w:t>
            </w:r>
            <w:r w:rsidRPr="00003F42">
              <w:rPr>
                <w:rFonts w:ascii="Times New Roman" w:eastAsia="Times New Roman" w:hAnsi="Times New Roman" w:cs="Times New Roman"/>
                <w:color w:val="000000"/>
              </w:rPr>
              <w:br/>
              <w:t>RVG (Эльстер Газэлектроника)</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Фильтр газовый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Насос сетевой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Wilo (Германия),-2 шт.</w:t>
            </w:r>
            <w:r w:rsidRPr="00003F42">
              <w:rPr>
                <w:rFonts w:ascii="Times New Roman" w:eastAsia="Times New Roman" w:hAnsi="Times New Roman" w:cs="Times New Roman"/>
                <w:color w:val="000000"/>
              </w:rPr>
              <w:br/>
              <w:t>(рабочий, резервный)</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Расширительный бак</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Reflex (Германия)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Комплект трубопроводной арматуры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Ballomax, ADL  (Россия)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Италия, Дания, 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Комплект электрооборудования (силовое, осветительное)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Комплект внутренних трубопроводов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Комплект газоходов для внутреннего дымоудаления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Россия</w:t>
            </w:r>
          </w:p>
        </w:tc>
      </w:tr>
      <w:tr w:rsidR="00E44806" w:rsidRPr="00003F42" w:rsidTr="00E44806">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Труба дымовая  без фундаментная, теплоизолированная- 5,5м</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003F42" w:rsidRDefault="00E44806" w:rsidP="00E44806">
            <w:pPr>
              <w:spacing w:after="0" w:line="240" w:lineRule="auto"/>
              <w:jc w:val="center"/>
              <w:rPr>
                <w:rFonts w:ascii="Times New Roman" w:eastAsia="Times New Roman" w:hAnsi="Times New Roman" w:cs="Times New Roman"/>
                <w:color w:val="000000"/>
              </w:rPr>
            </w:pPr>
            <w:r w:rsidRPr="00003F42">
              <w:rPr>
                <w:rFonts w:ascii="Times New Roman" w:eastAsia="Times New Roman" w:hAnsi="Times New Roman" w:cs="Times New Roman"/>
                <w:color w:val="000000"/>
              </w:rPr>
              <w:t>Россия</w:t>
            </w:r>
          </w:p>
        </w:tc>
      </w:tr>
    </w:tbl>
    <w:p w:rsidR="00E44806" w:rsidRDefault="00E44806" w:rsidP="00E44806">
      <w:pPr>
        <w:spacing w:after="0" w:line="360" w:lineRule="auto"/>
        <w:rPr>
          <w:rFonts w:ascii="Times New Roman" w:hAnsi="Times New Roman" w:cs="Times New Roman"/>
          <w:b/>
          <w:sz w:val="32"/>
          <w:szCs w:val="32"/>
        </w:rPr>
        <w:sectPr w:rsidR="00E44806" w:rsidSect="00E44806">
          <w:pgSz w:w="16838" w:h="11906" w:orient="landscape"/>
          <w:pgMar w:top="842" w:right="567" w:bottom="567" w:left="567" w:header="708" w:footer="352" w:gutter="0"/>
          <w:cols w:space="708"/>
          <w:docGrid w:linePitch="360"/>
        </w:sectPr>
      </w:pPr>
    </w:p>
    <w:p w:rsidR="00E44806" w:rsidRPr="00003F42" w:rsidRDefault="00003F42" w:rsidP="00003F42">
      <w:pPr>
        <w:spacing w:after="0" w:line="240" w:lineRule="auto"/>
        <w:ind w:firstLine="709"/>
        <w:rPr>
          <w:rFonts w:ascii="Times New Roman" w:hAnsi="Times New Roman" w:cs="Times New Roman"/>
        </w:rPr>
      </w:pPr>
      <w:r>
        <w:rPr>
          <w:rFonts w:ascii="Times New Roman" w:hAnsi="Times New Roman" w:cs="Times New Roman"/>
        </w:rPr>
        <w:lastRenderedPageBreak/>
        <w:t xml:space="preserve">      </w:t>
      </w:r>
      <w:r w:rsidR="00E44806" w:rsidRPr="00003F42">
        <w:rPr>
          <w:rFonts w:ascii="Times New Roman" w:hAnsi="Times New Roman" w:cs="Times New Roman"/>
        </w:rPr>
        <w:t>Таблица 7.2. Необходимые инвестиции в строительство, реконструкцию и техническое перевооружение источников тепловой энергии.</w:t>
      </w:r>
    </w:p>
    <w:tbl>
      <w:tblPr>
        <w:tblW w:w="13765"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tblGrid>
      <w:tr w:rsidR="00E44806" w:rsidRPr="00CB1FED" w:rsidTr="00CB1FED">
        <w:trPr>
          <w:trHeight w:val="300"/>
          <w:tblHeader/>
          <w:jc w:val="center"/>
        </w:trPr>
        <w:tc>
          <w:tcPr>
            <w:tcW w:w="6252" w:type="dxa"/>
            <w:shd w:val="clear" w:color="auto" w:fill="FFFF00"/>
            <w:vAlign w:val="center"/>
            <w:hideMark/>
          </w:tcPr>
          <w:p w:rsidR="00E44806" w:rsidRPr="00CB1FED" w:rsidRDefault="00E44806" w:rsidP="00003F42">
            <w:pPr>
              <w:spacing w:after="0" w:line="240" w:lineRule="auto"/>
              <w:jc w:val="center"/>
              <w:rPr>
                <w:rFonts w:ascii="Times New Roman" w:eastAsia="Times New Roman" w:hAnsi="Times New Roman" w:cs="Times New Roman"/>
                <w:b/>
                <w:color w:val="000000"/>
              </w:rPr>
            </w:pPr>
            <w:r w:rsidRPr="00CB1FED">
              <w:rPr>
                <w:rFonts w:ascii="Times New Roman" w:eastAsia="Times New Roman" w:hAnsi="Times New Roman" w:cs="Times New Roman"/>
                <w:b/>
                <w:color w:val="000000"/>
              </w:rPr>
              <w:t>Характеристика</w:t>
            </w:r>
          </w:p>
        </w:tc>
        <w:tc>
          <w:tcPr>
            <w:tcW w:w="5245" w:type="dxa"/>
            <w:vMerge w:val="restart"/>
            <w:shd w:val="clear" w:color="auto" w:fill="FFFF00"/>
            <w:vAlign w:val="center"/>
            <w:hideMark/>
          </w:tcPr>
          <w:p w:rsidR="00E44806" w:rsidRPr="00CB1FED" w:rsidRDefault="00E44806" w:rsidP="00003F42">
            <w:pPr>
              <w:spacing w:after="0" w:line="240" w:lineRule="auto"/>
              <w:jc w:val="center"/>
              <w:rPr>
                <w:rFonts w:ascii="Times New Roman" w:eastAsia="Times New Roman" w:hAnsi="Times New Roman" w:cs="Times New Roman"/>
                <w:b/>
                <w:color w:val="000000"/>
              </w:rPr>
            </w:pPr>
            <w:r w:rsidRPr="00CB1FED">
              <w:rPr>
                <w:rFonts w:ascii="Times New Roman" w:eastAsia="Times New Roman" w:hAnsi="Times New Roman" w:cs="Times New Roman"/>
                <w:b/>
                <w:color w:val="000000"/>
              </w:rPr>
              <w:t>Цель мероприятия</w:t>
            </w:r>
          </w:p>
        </w:tc>
        <w:tc>
          <w:tcPr>
            <w:tcW w:w="2268" w:type="dxa"/>
            <w:vMerge w:val="restart"/>
            <w:shd w:val="clear" w:color="auto" w:fill="FFFF00"/>
            <w:vAlign w:val="center"/>
          </w:tcPr>
          <w:p w:rsidR="00E44806" w:rsidRPr="00CB1FED" w:rsidRDefault="00E44806" w:rsidP="00003F42">
            <w:pPr>
              <w:spacing w:after="0" w:line="240" w:lineRule="auto"/>
              <w:jc w:val="center"/>
              <w:rPr>
                <w:rFonts w:ascii="Times New Roman" w:eastAsia="Times New Roman" w:hAnsi="Times New Roman" w:cs="Times New Roman"/>
                <w:b/>
                <w:color w:val="000000"/>
              </w:rPr>
            </w:pPr>
            <w:r w:rsidRPr="00CB1FED">
              <w:rPr>
                <w:rFonts w:ascii="Times New Roman" w:eastAsia="Times New Roman" w:hAnsi="Times New Roman" w:cs="Times New Roman"/>
                <w:b/>
                <w:color w:val="000000"/>
              </w:rPr>
              <w:t>Годы выполнения</w:t>
            </w:r>
          </w:p>
        </w:tc>
      </w:tr>
      <w:tr w:rsidR="00E44806" w:rsidRPr="00CB1FED" w:rsidTr="00CB1FED">
        <w:trPr>
          <w:trHeight w:val="300"/>
          <w:tblHeader/>
          <w:jc w:val="center"/>
        </w:trPr>
        <w:tc>
          <w:tcPr>
            <w:tcW w:w="6252" w:type="dxa"/>
            <w:shd w:val="clear" w:color="auto" w:fill="FFFF00"/>
            <w:vAlign w:val="center"/>
            <w:hideMark/>
          </w:tcPr>
          <w:p w:rsidR="00E44806" w:rsidRPr="00CB1FED" w:rsidRDefault="00E44806" w:rsidP="00003F42">
            <w:pPr>
              <w:spacing w:after="0" w:line="240" w:lineRule="auto"/>
              <w:jc w:val="center"/>
              <w:rPr>
                <w:rFonts w:ascii="Times New Roman" w:eastAsia="Times New Roman" w:hAnsi="Times New Roman" w:cs="Times New Roman"/>
                <w:b/>
                <w:color w:val="000000"/>
              </w:rPr>
            </w:pPr>
            <w:r w:rsidRPr="00CB1FED">
              <w:rPr>
                <w:rFonts w:ascii="Times New Roman" w:eastAsia="Times New Roman" w:hAnsi="Times New Roman" w:cs="Times New Roman"/>
                <w:b/>
                <w:color w:val="000000"/>
              </w:rPr>
              <w:t>Кол-во</w:t>
            </w:r>
          </w:p>
        </w:tc>
        <w:tc>
          <w:tcPr>
            <w:tcW w:w="5245" w:type="dxa"/>
            <w:vMerge/>
            <w:shd w:val="clear" w:color="auto" w:fill="FFFF00"/>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p>
        </w:tc>
        <w:tc>
          <w:tcPr>
            <w:tcW w:w="2268" w:type="dxa"/>
            <w:vMerge/>
            <w:shd w:val="clear" w:color="auto" w:fill="FFFF00"/>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p>
        </w:tc>
      </w:tr>
      <w:tr w:rsidR="00E44806" w:rsidRPr="00CB1FED" w:rsidTr="00003F42">
        <w:trPr>
          <w:trHeight w:val="600"/>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участка трубопровода по улице Космонавтов</w:t>
            </w:r>
          </w:p>
        </w:tc>
        <w:tc>
          <w:tcPr>
            <w:tcW w:w="5245" w:type="dxa"/>
            <w:shd w:val="clear" w:color="auto" w:fill="auto"/>
            <w:noWrap/>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2016</w:t>
            </w:r>
          </w:p>
        </w:tc>
      </w:tr>
      <w:tr w:rsidR="00E44806" w:rsidRPr="00CB1FED" w:rsidTr="00003F42">
        <w:trPr>
          <w:trHeight w:val="900"/>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участка трубопровода по улице Пушкина</w:t>
            </w:r>
          </w:p>
        </w:tc>
        <w:tc>
          <w:tcPr>
            <w:tcW w:w="5245" w:type="dxa"/>
            <w:shd w:val="clear" w:color="auto" w:fill="auto"/>
            <w:noWrap/>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2019-2023</w:t>
            </w:r>
          </w:p>
        </w:tc>
      </w:tr>
      <w:tr w:rsidR="00E44806" w:rsidRPr="00CB1FED" w:rsidTr="00003F42">
        <w:trPr>
          <w:trHeight w:val="420"/>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участка трубопровода по улице Заводская</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2015</w:t>
            </w:r>
          </w:p>
        </w:tc>
      </w:tr>
      <w:tr w:rsidR="00E44806" w:rsidRPr="00CB1FED" w:rsidTr="00003F42">
        <w:trPr>
          <w:trHeight w:val="690"/>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участка трубопровода по улице Ленина</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2014-2024</w:t>
            </w:r>
          </w:p>
        </w:tc>
      </w:tr>
      <w:tr w:rsidR="00E44806" w:rsidRPr="00CB1FED" w:rsidTr="00003F42">
        <w:trPr>
          <w:trHeight w:val="600"/>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участка трубопровода по улице Гагарина</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2018-2019</w:t>
            </w:r>
          </w:p>
        </w:tc>
      </w:tr>
      <w:tr w:rsidR="00E44806" w:rsidRPr="00CB1FED" w:rsidTr="00003F42">
        <w:trPr>
          <w:trHeight w:val="818"/>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Строительство газовой котельной</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2018-2021</w:t>
            </w:r>
          </w:p>
        </w:tc>
      </w:tr>
      <w:tr w:rsidR="00E44806" w:rsidRPr="00CB1FED" w:rsidTr="00003F42">
        <w:trPr>
          <w:trHeight w:val="934"/>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Строительство газовой котельной н</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2021-2024</w:t>
            </w:r>
          </w:p>
        </w:tc>
      </w:tr>
      <w:tr w:rsidR="00E44806" w:rsidRPr="00CB1FED" w:rsidTr="00003F42">
        <w:trPr>
          <w:trHeight w:val="488"/>
          <w:jc w:val="center"/>
        </w:trPr>
        <w:tc>
          <w:tcPr>
            <w:tcW w:w="6252" w:type="dxa"/>
            <w:shd w:val="clear" w:color="auto" w:fill="auto"/>
            <w:vAlign w:val="center"/>
            <w:hideMark/>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Модернизация теплопункта</w:t>
            </w:r>
          </w:p>
        </w:tc>
        <w:tc>
          <w:tcPr>
            <w:tcW w:w="5245" w:type="dxa"/>
            <w:shd w:val="clear" w:color="auto" w:fill="auto"/>
            <w:noWrap/>
            <w:vAlign w:val="center"/>
            <w:hideMark/>
          </w:tcPr>
          <w:p w:rsidR="00E44806" w:rsidRPr="00CB1FED" w:rsidRDefault="00E44806" w:rsidP="00003F42">
            <w:pPr>
              <w:jc w:val="center"/>
            </w:pPr>
            <w:r w:rsidRPr="00CB1FED">
              <w:rPr>
                <w:rFonts w:ascii="Times New Roman" w:eastAsia="Times New Roman" w:hAnsi="Times New Roman" w:cs="Times New Roman"/>
                <w:color w:val="000000"/>
              </w:rPr>
              <w:t>Увеличение энергосбережения, улучшение качества теплоносителя</w:t>
            </w:r>
          </w:p>
        </w:tc>
        <w:tc>
          <w:tcPr>
            <w:tcW w:w="2268" w:type="dxa"/>
            <w:vAlign w:val="center"/>
          </w:tcPr>
          <w:p w:rsidR="00E44806" w:rsidRPr="00CB1FED" w:rsidRDefault="00E44806" w:rsidP="00003F42">
            <w:pPr>
              <w:spacing w:after="0" w:line="240" w:lineRule="auto"/>
              <w:jc w:val="center"/>
              <w:rPr>
                <w:rFonts w:ascii="Times New Roman" w:eastAsia="Times New Roman" w:hAnsi="Times New Roman" w:cs="Times New Roman"/>
                <w:color w:val="000000"/>
              </w:rPr>
            </w:pPr>
            <w:r w:rsidRPr="00CB1FED">
              <w:rPr>
                <w:rFonts w:ascii="Times New Roman" w:eastAsia="Times New Roman" w:hAnsi="Times New Roman" w:cs="Times New Roman"/>
                <w:color w:val="000000"/>
              </w:rPr>
              <w:t>2014</w:t>
            </w:r>
          </w:p>
        </w:tc>
      </w:tr>
    </w:tbl>
    <w:p w:rsidR="00E44806" w:rsidRPr="00FC1BE5" w:rsidRDefault="00E44806" w:rsidP="00E44806">
      <w:pPr>
        <w:widowControl w:val="0"/>
        <w:tabs>
          <w:tab w:val="left" w:pos="1276"/>
        </w:tabs>
        <w:spacing w:after="199" w:line="360" w:lineRule="auto"/>
        <w:ind w:right="20"/>
        <w:jc w:val="both"/>
        <w:rPr>
          <w:rStyle w:val="74"/>
          <w:rFonts w:eastAsia="Courier New"/>
          <w:bCs w:val="0"/>
          <w:i w:val="0"/>
          <w:iCs w:val="0"/>
        </w:rPr>
        <w:sectPr w:rsidR="00E44806" w:rsidRPr="00FC1BE5" w:rsidSect="00003F42">
          <w:pgSz w:w="16838" w:h="11906" w:orient="landscape"/>
          <w:pgMar w:top="1276" w:right="1134" w:bottom="850" w:left="1134" w:header="708" w:footer="708" w:gutter="0"/>
          <w:cols w:space="708"/>
          <w:docGrid w:linePitch="360"/>
        </w:sectPr>
      </w:pPr>
    </w:p>
    <w:p w:rsidR="00E44806" w:rsidRPr="00003F42" w:rsidRDefault="00E44806" w:rsidP="00003F42">
      <w:pPr>
        <w:pStyle w:val="9"/>
        <w:spacing w:line="360" w:lineRule="auto"/>
        <w:ind w:firstLine="709"/>
        <w:jc w:val="both"/>
        <w:rPr>
          <w:szCs w:val="28"/>
        </w:rPr>
      </w:pPr>
      <w:r w:rsidRPr="00003F42">
        <w:rPr>
          <w:rStyle w:val="74"/>
          <w:rFonts w:eastAsia="Courier New"/>
          <w:b/>
          <w:bCs w:val="0"/>
          <w:i w:val="0"/>
          <w:iCs w:val="0"/>
        </w:rPr>
        <w:lastRenderedPageBreak/>
        <w:t>Предложения по величине необходимых инвестиций в строительство</w:t>
      </w:r>
      <w:r w:rsidRPr="00003F42">
        <w:rPr>
          <w:rStyle w:val="727pt"/>
          <w:rFonts w:eastAsia="Courier New"/>
          <w:b/>
          <w:bCs w:val="0"/>
          <w:i w:val="0"/>
          <w:iCs w:val="0"/>
          <w:color w:val="auto"/>
          <w:sz w:val="28"/>
          <w:szCs w:val="28"/>
        </w:rPr>
        <w:t xml:space="preserve">, </w:t>
      </w:r>
      <w:r w:rsidRPr="00003F42">
        <w:rPr>
          <w:rStyle w:val="74"/>
          <w:rFonts w:eastAsia="Courier New"/>
          <w:b/>
          <w:bCs w:val="0"/>
          <w:i w:val="0"/>
          <w:iCs w:val="0"/>
        </w:rPr>
        <w:t>реконструкцию и техническое перевооружение тепловых сетей</w:t>
      </w:r>
      <w:r w:rsidRPr="00003F42">
        <w:rPr>
          <w:rStyle w:val="727pt"/>
          <w:rFonts w:eastAsia="Courier New"/>
          <w:b/>
          <w:bCs w:val="0"/>
          <w:i w:val="0"/>
          <w:iCs w:val="0"/>
          <w:color w:val="auto"/>
          <w:sz w:val="28"/>
          <w:szCs w:val="28"/>
        </w:rPr>
        <w:t xml:space="preserve">, </w:t>
      </w:r>
      <w:r w:rsidRPr="00003F42">
        <w:rPr>
          <w:rStyle w:val="74"/>
          <w:rFonts w:eastAsia="Courier New"/>
          <w:b/>
          <w:bCs w:val="0"/>
          <w:i w:val="0"/>
          <w:iCs w:val="0"/>
        </w:rPr>
        <w:t>насосных станций и тепловых пунктов на каждом этапе.</w:t>
      </w:r>
    </w:p>
    <w:p w:rsidR="00E44806" w:rsidRDefault="00E44806" w:rsidP="00003F42">
      <w:pPr>
        <w:spacing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«Северное»</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E44806" w:rsidRPr="00003F42" w:rsidRDefault="00E44806" w:rsidP="00264AF7">
      <w:pPr>
        <w:pStyle w:val="af3"/>
        <w:numPr>
          <w:ilvl w:val="0"/>
          <w:numId w:val="30"/>
        </w:numPr>
        <w:spacing w:line="360" w:lineRule="auto"/>
        <w:ind w:left="0" w:firstLine="709"/>
        <w:jc w:val="both"/>
        <w:rPr>
          <w:rFonts w:ascii="Times New Roman" w:hAnsi="Times New Roman" w:cs="Times New Roman"/>
          <w:sz w:val="28"/>
          <w:szCs w:val="28"/>
        </w:rPr>
      </w:pPr>
      <w:r w:rsidRPr="00003F42">
        <w:rPr>
          <w:rFonts w:ascii="Times New Roman" w:hAnsi="Times New Roman" w:cs="Times New Roman"/>
          <w:sz w:val="28"/>
          <w:szCs w:val="28"/>
        </w:rPr>
        <w:t>Модернизация теплопунктов</w:t>
      </w:r>
      <w:r w:rsidR="00003F42">
        <w:rPr>
          <w:rFonts w:ascii="Times New Roman" w:hAnsi="Times New Roman" w:cs="Times New Roman"/>
          <w:sz w:val="28"/>
          <w:szCs w:val="28"/>
        </w:rPr>
        <w:t>.</w:t>
      </w:r>
    </w:p>
    <w:p w:rsidR="00E44806" w:rsidRDefault="00E44806" w:rsidP="00264AF7">
      <w:pPr>
        <w:pStyle w:val="af3"/>
        <w:numPr>
          <w:ilvl w:val="0"/>
          <w:numId w:val="30"/>
        </w:numPr>
        <w:spacing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 xml:space="preserve">Телеинспекция </w:t>
      </w:r>
      <w:r>
        <w:rPr>
          <w:rFonts w:ascii="Times New Roman" w:hAnsi="Times New Roman" w:cs="Times New Roman"/>
          <w:sz w:val="28"/>
          <w:szCs w:val="28"/>
        </w:rPr>
        <w:t>трубопровода</w:t>
      </w:r>
      <w:r w:rsidR="00003F42">
        <w:rPr>
          <w:rFonts w:ascii="Times New Roman" w:hAnsi="Times New Roman" w:cs="Times New Roman"/>
          <w:sz w:val="28"/>
          <w:szCs w:val="28"/>
        </w:rPr>
        <w:t>.</w:t>
      </w:r>
    </w:p>
    <w:p w:rsidR="00E44806" w:rsidRPr="00563759" w:rsidRDefault="00E44806" w:rsidP="00E44806">
      <w:pPr>
        <w:pStyle w:val="af3"/>
        <w:spacing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E44806" w:rsidRPr="00563759" w:rsidRDefault="00E44806" w:rsidP="00264AF7">
      <w:pPr>
        <w:pStyle w:val="af3"/>
        <w:numPr>
          <w:ilvl w:val="0"/>
          <w:numId w:val="12"/>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E44806"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E44806" w:rsidRPr="000964EB" w:rsidRDefault="00E44806" w:rsidP="00264AF7">
      <w:pPr>
        <w:pStyle w:val="af3"/>
        <w:numPr>
          <w:ilvl w:val="0"/>
          <w:numId w:val="30"/>
        </w:numPr>
        <w:spacing w:line="360" w:lineRule="auto"/>
        <w:ind w:left="0" w:firstLine="709"/>
        <w:jc w:val="both"/>
        <w:rPr>
          <w:rFonts w:ascii="Times New Roman" w:hAnsi="Times New Roman" w:cs="Times New Roman"/>
          <w:sz w:val="28"/>
          <w:szCs w:val="28"/>
        </w:rPr>
      </w:pPr>
      <w:r w:rsidRPr="000964EB">
        <w:rPr>
          <w:rFonts w:ascii="Times New Roman" w:hAnsi="Times New Roman" w:cs="Times New Roman"/>
          <w:sz w:val="28"/>
          <w:szCs w:val="28"/>
        </w:rPr>
        <w:t>Замена</w:t>
      </w:r>
      <w:r>
        <w:rPr>
          <w:rFonts w:ascii="Times New Roman" w:hAnsi="Times New Roman" w:cs="Times New Roman"/>
          <w:sz w:val="28"/>
          <w:szCs w:val="28"/>
        </w:rPr>
        <w:t xml:space="preserve"> трубопровода</w:t>
      </w:r>
      <w:r w:rsidRPr="000964EB">
        <w:rPr>
          <w:rFonts w:ascii="Times New Roman" w:hAnsi="Times New Roman" w:cs="Times New Roman"/>
          <w:sz w:val="28"/>
          <w:szCs w:val="28"/>
        </w:rPr>
        <w:t xml:space="preserve"> методом разрушения существующего трубопровода с сохранением либо увеличением номинального диаметра</w:t>
      </w:r>
      <w:r>
        <w:rPr>
          <w:rFonts w:ascii="Times New Roman" w:hAnsi="Times New Roman" w:cs="Times New Roman"/>
          <w:sz w:val="28"/>
          <w:szCs w:val="28"/>
        </w:rPr>
        <w:t>,</w:t>
      </w:r>
      <w:r w:rsidRPr="000964EB">
        <w:rPr>
          <w:rFonts w:ascii="Times New Roman" w:hAnsi="Times New Roman" w:cs="Times New Roman"/>
          <w:sz w:val="28"/>
          <w:szCs w:val="28"/>
        </w:rPr>
        <w:t xml:space="preserve"> на многослойные напорные трубы </w:t>
      </w:r>
      <w:r>
        <w:rPr>
          <w:rFonts w:ascii="Times New Roman" w:hAnsi="Times New Roman" w:cs="Times New Roman"/>
          <w:sz w:val="28"/>
          <w:szCs w:val="28"/>
        </w:rPr>
        <w:t>ИЗОПРОФЛЕКС-95.</w:t>
      </w:r>
    </w:p>
    <w:p w:rsidR="00E44806" w:rsidRDefault="00E44806" w:rsidP="00E44806">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003F42" w:rsidRPr="00723E28" w:rsidRDefault="00003F42" w:rsidP="00E44806">
      <w:pPr>
        <w:spacing w:line="360" w:lineRule="auto"/>
        <w:ind w:firstLine="851"/>
        <w:jc w:val="both"/>
        <w:rPr>
          <w:rFonts w:ascii="Times New Roman" w:hAnsi="Times New Roman" w:cs="Times New Roman"/>
          <w:sz w:val="28"/>
          <w:szCs w:val="28"/>
        </w:rPr>
      </w:pPr>
    </w:p>
    <w:p w:rsidR="00E44806" w:rsidRPr="00723E28" w:rsidRDefault="00E44806" w:rsidP="00003F42">
      <w:pPr>
        <w:spacing w:after="0"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lastRenderedPageBreak/>
        <w:t>Преимущества применения бестраншейного метода:</w:t>
      </w:r>
    </w:p>
    <w:p w:rsidR="00E44806" w:rsidRPr="00723E28" w:rsidRDefault="00E44806" w:rsidP="00264AF7">
      <w:pPr>
        <w:pStyle w:val="af3"/>
        <w:numPr>
          <w:ilvl w:val="0"/>
          <w:numId w:val="10"/>
        </w:numPr>
        <w:spacing w:after="0" w:line="360" w:lineRule="auto"/>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E44806" w:rsidRPr="00723E28" w:rsidRDefault="00E44806" w:rsidP="00264AF7">
      <w:pPr>
        <w:pStyle w:val="af3"/>
        <w:numPr>
          <w:ilvl w:val="0"/>
          <w:numId w:val="10"/>
        </w:numPr>
        <w:spacing w:after="0" w:line="360" w:lineRule="auto"/>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Не предусматривает переноса существующих коммуникаций;</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E44806" w:rsidRPr="00723E28" w:rsidRDefault="00E44806" w:rsidP="00264AF7">
      <w:pPr>
        <w:pStyle w:val="af3"/>
        <w:numPr>
          <w:ilvl w:val="0"/>
          <w:numId w:val="10"/>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E44806" w:rsidRPr="008E3D28" w:rsidRDefault="00E44806" w:rsidP="00E44806">
      <w:pPr>
        <w:spacing w:line="360" w:lineRule="auto"/>
        <w:ind w:firstLine="851"/>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E44806" w:rsidRPr="008E3D28"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E44806" w:rsidRPr="008E3D28"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E44806" w:rsidRPr="008E3D28" w:rsidRDefault="00E44806" w:rsidP="00E44806">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lastRenderedPageBreak/>
        <w:t xml:space="preserve">Применяемый </w:t>
      </w:r>
      <w:r w:rsidR="00003F42">
        <w:rPr>
          <w:rFonts w:ascii="Times New Roman" w:hAnsi="Times New Roman" w:cs="Times New Roman"/>
          <w:sz w:val="28"/>
          <w:szCs w:val="28"/>
        </w:rPr>
        <w:t xml:space="preserve">материал для тепловой изоляции - </w:t>
      </w:r>
      <w:r w:rsidRPr="008E3D28">
        <w:rPr>
          <w:rFonts w:ascii="Times New Roman" w:hAnsi="Times New Roman" w:cs="Times New Roman"/>
          <w:sz w:val="28"/>
          <w:szCs w:val="28"/>
        </w:rPr>
        <w:t>пенополиуретан (ППУ), вспенивание которого осуществляется без использования фреона (вспенивающий агент — СО2).</w:t>
      </w:r>
    </w:p>
    <w:p w:rsidR="00E44806" w:rsidRDefault="00E44806" w:rsidP="00E448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w:t>
      </w:r>
    </w:p>
    <w:p w:rsidR="00E44806" w:rsidRPr="002F1772" w:rsidRDefault="00E44806" w:rsidP="00264AF7">
      <w:pPr>
        <w:pStyle w:val="af3"/>
        <w:numPr>
          <w:ilvl w:val="0"/>
          <w:numId w:val="20"/>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Космонавтов</w:t>
      </w:r>
      <w:r w:rsidR="00003F42">
        <w:rPr>
          <w:rFonts w:ascii="Times New Roman" w:hAnsi="Times New Roman" w:cs="Times New Roman"/>
          <w:sz w:val="28"/>
          <w:szCs w:val="28"/>
        </w:rPr>
        <w:t>.</w:t>
      </w:r>
    </w:p>
    <w:p w:rsidR="00E44806" w:rsidRPr="002F1772" w:rsidRDefault="00E44806" w:rsidP="00264AF7">
      <w:pPr>
        <w:pStyle w:val="af3"/>
        <w:numPr>
          <w:ilvl w:val="0"/>
          <w:numId w:val="20"/>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Пушкина</w:t>
      </w:r>
      <w:r w:rsidR="00003F42">
        <w:rPr>
          <w:rFonts w:ascii="Times New Roman" w:hAnsi="Times New Roman" w:cs="Times New Roman"/>
          <w:sz w:val="28"/>
          <w:szCs w:val="28"/>
        </w:rPr>
        <w:t>.</w:t>
      </w:r>
    </w:p>
    <w:p w:rsidR="00E44806" w:rsidRPr="002F1772" w:rsidRDefault="00E44806" w:rsidP="00264AF7">
      <w:pPr>
        <w:pStyle w:val="af3"/>
        <w:numPr>
          <w:ilvl w:val="0"/>
          <w:numId w:val="20"/>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Заводская</w:t>
      </w:r>
      <w:r w:rsidR="00003F42">
        <w:rPr>
          <w:rFonts w:ascii="Times New Roman" w:hAnsi="Times New Roman" w:cs="Times New Roman"/>
          <w:sz w:val="28"/>
          <w:szCs w:val="28"/>
        </w:rPr>
        <w:t>.</w:t>
      </w:r>
    </w:p>
    <w:p w:rsidR="00E44806" w:rsidRPr="002F1772" w:rsidRDefault="00E44806" w:rsidP="00264AF7">
      <w:pPr>
        <w:pStyle w:val="af3"/>
        <w:numPr>
          <w:ilvl w:val="0"/>
          <w:numId w:val="20"/>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Ленина</w:t>
      </w:r>
      <w:r w:rsidR="00003F42">
        <w:rPr>
          <w:rFonts w:ascii="Times New Roman" w:hAnsi="Times New Roman" w:cs="Times New Roman"/>
          <w:sz w:val="28"/>
          <w:szCs w:val="28"/>
        </w:rPr>
        <w:t>.</w:t>
      </w:r>
    </w:p>
    <w:p w:rsidR="00E44806" w:rsidRDefault="00E44806" w:rsidP="00264AF7">
      <w:pPr>
        <w:pStyle w:val="af3"/>
        <w:numPr>
          <w:ilvl w:val="0"/>
          <w:numId w:val="20"/>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Гагарина</w:t>
      </w:r>
      <w:r w:rsidR="00003F42">
        <w:rPr>
          <w:rFonts w:ascii="Times New Roman" w:hAnsi="Times New Roman" w:cs="Times New Roman"/>
          <w:sz w:val="28"/>
          <w:szCs w:val="28"/>
        </w:rPr>
        <w:t>.</w:t>
      </w:r>
    </w:p>
    <w:p w:rsidR="00003F42" w:rsidRPr="002F1772" w:rsidRDefault="00003F42" w:rsidP="00264AF7">
      <w:pPr>
        <w:pStyle w:val="af3"/>
        <w:numPr>
          <w:ilvl w:val="0"/>
          <w:numId w:val="20"/>
        </w:numPr>
        <w:spacing w:line="360" w:lineRule="auto"/>
        <w:jc w:val="both"/>
        <w:rPr>
          <w:rFonts w:ascii="Times New Roman" w:hAnsi="Times New Roman" w:cs="Times New Roman"/>
          <w:sz w:val="28"/>
          <w:szCs w:val="28"/>
        </w:rPr>
      </w:pPr>
    </w:p>
    <w:p w:rsidR="00E44806" w:rsidRDefault="00E44806" w:rsidP="00264AF7">
      <w:pPr>
        <w:pStyle w:val="af3"/>
        <w:numPr>
          <w:ilvl w:val="0"/>
          <w:numId w:val="30"/>
        </w:numPr>
        <w:spacing w:line="360" w:lineRule="auto"/>
        <w:ind w:left="0" w:firstLine="709"/>
        <w:jc w:val="both"/>
        <w:rPr>
          <w:rFonts w:ascii="Times New Roman" w:hAnsi="Times New Roman" w:cs="Times New Roman"/>
          <w:sz w:val="28"/>
          <w:szCs w:val="28"/>
        </w:rPr>
      </w:pPr>
      <w:r w:rsidRPr="002F1772">
        <w:rPr>
          <w:rFonts w:ascii="Times New Roman" w:hAnsi="Times New Roman" w:cs="Times New Roman"/>
          <w:sz w:val="28"/>
          <w:szCs w:val="28"/>
        </w:rPr>
        <w:t>Строительство  модульной газовой теплостанции</w:t>
      </w:r>
      <w:r w:rsidR="00003F42">
        <w:rPr>
          <w:rFonts w:ascii="Times New Roman" w:hAnsi="Times New Roman" w:cs="Times New Roman"/>
          <w:sz w:val="28"/>
          <w:szCs w:val="28"/>
        </w:rPr>
        <w:t>.</w:t>
      </w:r>
      <w:r w:rsidRPr="002F1772">
        <w:rPr>
          <w:rFonts w:ascii="Times New Roman" w:hAnsi="Times New Roman" w:cs="Times New Roman"/>
          <w:sz w:val="28"/>
          <w:szCs w:val="28"/>
        </w:rPr>
        <w:t xml:space="preserve"> </w:t>
      </w:r>
    </w:p>
    <w:p w:rsidR="00E44806" w:rsidRPr="002F1772" w:rsidRDefault="00E44806" w:rsidP="00E44806">
      <w:pPr>
        <w:pStyle w:val="af3"/>
        <w:spacing w:line="360" w:lineRule="auto"/>
        <w:ind w:left="567" w:firstLine="851"/>
        <w:jc w:val="both"/>
        <w:rPr>
          <w:rFonts w:ascii="Times New Roman" w:hAnsi="Times New Roman" w:cs="Times New Roman"/>
          <w:sz w:val="28"/>
          <w:szCs w:val="28"/>
        </w:rPr>
      </w:pPr>
      <w:r w:rsidRPr="002F1772">
        <w:rPr>
          <w:rFonts w:ascii="Times New Roman" w:hAnsi="Times New Roman" w:cs="Times New Roman"/>
          <w:sz w:val="28"/>
          <w:szCs w:val="28"/>
        </w:rPr>
        <w:t>В стандартный комплект модульной котельной входит на основе котлов серии MICRO New:</w:t>
      </w:r>
    </w:p>
    <w:p w:rsidR="00E44806" w:rsidRPr="002866FF" w:rsidRDefault="00E44806" w:rsidP="00E44806">
      <w:pPr>
        <w:spacing w:after="0" w:line="360" w:lineRule="auto"/>
        <w:ind w:firstLine="709"/>
        <w:jc w:val="both"/>
        <w:rPr>
          <w:rFonts w:ascii="Times New Roman" w:hAnsi="Times New Roman" w:cs="Times New Roman"/>
          <w:sz w:val="28"/>
        </w:rPr>
      </w:pPr>
    </w:p>
    <w:p w:rsidR="00E44806" w:rsidRDefault="00E44806" w:rsidP="00E44806">
      <w:pPr>
        <w:sectPr w:rsidR="00E44806" w:rsidSect="00E44806">
          <w:pgSz w:w="11906" w:h="16838"/>
          <w:pgMar w:top="1134" w:right="850" w:bottom="1134" w:left="1701" w:header="708" w:footer="708" w:gutter="0"/>
          <w:cols w:space="708"/>
          <w:docGrid w:linePitch="360"/>
        </w:sectPr>
      </w:pPr>
      <w:r>
        <w:br w:type="page"/>
      </w:r>
    </w:p>
    <w:p w:rsidR="00E44806" w:rsidRPr="0036796A" w:rsidRDefault="00E44806" w:rsidP="00E44806">
      <w:pPr>
        <w:spacing w:after="0" w:line="240" w:lineRule="auto"/>
        <w:jc w:val="right"/>
        <w:rPr>
          <w:rFonts w:ascii="Times New Roman" w:hAnsi="Times New Roman" w:cs="Times New Roman"/>
          <w:sz w:val="28"/>
          <w:szCs w:val="28"/>
        </w:rPr>
      </w:pPr>
      <w:r w:rsidRPr="0036796A">
        <w:rPr>
          <w:rFonts w:ascii="Times New Roman" w:hAnsi="Times New Roman" w:cs="Times New Roman"/>
          <w:sz w:val="28"/>
          <w:szCs w:val="28"/>
        </w:rPr>
        <w:lastRenderedPageBreak/>
        <w:t>Таблица 7.3</w:t>
      </w:r>
    </w:p>
    <w:p w:rsidR="00E44806" w:rsidRPr="0036796A" w:rsidRDefault="00E44806" w:rsidP="00E44806">
      <w:pPr>
        <w:spacing w:after="0" w:line="240" w:lineRule="auto"/>
        <w:jc w:val="center"/>
        <w:rPr>
          <w:rFonts w:ascii="Times New Roman" w:hAnsi="Times New Roman" w:cs="Times New Roman"/>
          <w:sz w:val="28"/>
          <w:szCs w:val="28"/>
        </w:rPr>
      </w:pPr>
      <w:r w:rsidRPr="0036796A">
        <w:rPr>
          <w:rFonts w:ascii="Times New Roman" w:hAnsi="Times New Roman" w:cs="Times New Roman"/>
          <w:sz w:val="28"/>
          <w:szCs w:val="28"/>
        </w:rPr>
        <w:t>Необходимые инвестиции в строительство, реконструкцию и техническое перевооружение</w:t>
      </w:r>
    </w:p>
    <w:p w:rsidR="00E44806" w:rsidRPr="0036796A" w:rsidRDefault="00E44806" w:rsidP="00E44806">
      <w:pPr>
        <w:spacing w:after="0" w:line="240" w:lineRule="auto"/>
        <w:jc w:val="center"/>
        <w:rPr>
          <w:rFonts w:ascii="Times New Roman" w:hAnsi="Times New Roman" w:cs="Times New Roman"/>
          <w:sz w:val="28"/>
          <w:szCs w:val="28"/>
        </w:rPr>
      </w:pPr>
      <w:r w:rsidRPr="0036796A">
        <w:rPr>
          <w:rFonts w:ascii="Times New Roman" w:hAnsi="Times New Roman" w:cs="Times New Roman"/>
          <w:sz w:val="28"/>
          <w:szCs w:val="28"/>
        </w:rPr>
        <w:t>тепловых сетей, насосного оборудования, котельных.</w:t>
      </w:r>
    </w:p>
    <w:tbl>
      <w:tblPr>
        <w:tblW w:w="4965" w:type="pct"/>
        <w:tblLayout w:type="fixed"/>
        <w:tblLook w:val="04A0" w:firstRow="1" w:lastRow="0" w:firstColumn="1" w:lastColumn="0" w:noHBand="0" w:noVBand="1"/>
      </w:tblPr>
      <w:tblGrid>
        <w:gridCol w:w="369"/>
        <w:gridCol w:w="2304"/>
        <w:gridCol w:w="956"/>
        <w:gridCol w:w="999"/>
        <w:gridCol w:w="1256"/>
        <w:gridCol w:w="837"/>
        <w:gridCol w:w="697"/>
        <w:gridCol w:w="978"/>
        <w:gridCol w:w="840"/>
        <w:gridCol w:w="840"/>
        <w:gridCol w:w="978"/>
        <w:gridCol w:w="840"/>
        <w:gridCol w:w="978"/>
        <w:gridCol w:w="837"/>
        <w:gridCol w:w="837"/>
        <w:gridCol w:w="730"/>
      </w:tblGrid>
      <w:tr w:rsidR="00E44806" w:rsidRPr="00FA6C41" w:rsidTr="00CB1FED">
        <w:trPr>
          <w:trHeight w:val="300"/>
          <w:tblHeader/>
        </w:trPr>
        <w:tc>
          <w:tcPr>
            <w:tcW w:w="121" w:type="pct"/>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w:t>
            </w:r>
          </w:p>
        </w:tc>
        <w:tc>
          <w:tcPr>
            <w:tcW w:w="754" w:type="pct"/>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Мероприятия, оборудование</w:t>
            </w:r>
          </w:p>
        </w:tc>
        <w:tc>
          <w:tcPr>
            <w:tcW w:w="640" w:type="pct"/>
            <w:gridSpan w:val="2"/>
            <w:tcBorders>
              <w:top w:val="single" w:sz="4" w:space="0" w:color="auto"/>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Характеристика</w:t>
            </w:r>
          </w:p>
        </w:tc>
        <w:tc>
          <w:tcPr>
            <w:tcW w:w="411" w:type="pct"/>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Капитальные вложения, всего</w:t>
            </w:r>
          </w:p>
        </w:tc>
        <w:tc>
          <w:tcPr>
            <w:tcW w:w="3074" w:type="pct"/>
            <w:gridSpan w:val="11"/>
            <w:tcBorders>
              <w:top w:val="single" w:sz="4" w:space="0" w:color="auto"/>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В том числе по годам, тыс. руб.</w:t>
            </w:r>
          </w:p>
        </w:tc>
      </w:tr>
      <w:tr w:rsidR="00E44806" w:rsidRPr="00FA6C41" w:rsidTr="00CB1FED">
        <w:trPr>
          <w:trHeight w:val="300"/>
          <w:tblHeader/>
        </w:trPr>
        <w:tc>
          <w:tcPr>
            <w:tcW w:w="121"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p>
        </w:tc>
        <w:tc>
          <w:tcPr>
            <w:tcW w:w="754"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p>
        </w:tc>
        <w:tc>
          <w:tcPr>
            <w:tcW w:w="313"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Кол-во</w:t>
            </w:r>
          </w:p>
        </w:tc>
        <w:tc>
          <w:tcPr>
            <w:tcW w:w="327"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Цена</w:t>
            </w:r>
          </w:p>
        </w:tc>
        <w:tc>
          <w:tcPr>
            <w:tcW w:w="411"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p>
        </w:tc>
        <w:tc>
          <w:tcPr>
            <w:tcW w:w="274"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2014</w:t>
            </w:r>
          </w:p>
        </w:tc>
        <w:tc>
          <w:tcPr>
            <w:tcW w:w="228"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2015</w:t>
            </w:r>
          </w:p>
        </w:tc>
        <w:tc>
          <w:tcPr>
            <w:tcW w:w="320"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2016</w:t>
            </w:r>
          </w:p>
        </w:tc>
        <w:tc>
          <w:tcPr>
            <w:tcW w:w="275"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2017</w:t>
            </w:r>
          </w:p>
        </w:tc>
        <w:tc>
          <w:tcPr>
            <w:tcW w:w="275"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2018</w:t>
            </w:r>
          </w:p>
        </w:tc>
        <w:tc>
          <w:tcPr>
            <w:tcW w:w="320"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2019</w:t>
            </w:r>
          </w:p>
        </w:tc>
        <w:tc>
          <w:tcPr>
            <w:tcW w:w="275"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2020</w:t>
            </w:r>
          </w:p>
        </w:tc>
        <w:tc>
          <w:tcPr>
            <w:tcW w:w="320"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2021</w:t>
            </w:r>
          </w:p>
        </w:tc>
        <w:tc>
          <w:tcPr>
            <w:tcW w:w="274"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2022</w:t>
            </w:r>
          </w:p>
        </w:tc>
        <w:tc>
          <w:tcPr>
            <w:tcW w:w="274"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2023</w:t>
            </w:r>
          </w:p>
        </w:tc>
        <w:tc>
          <w:tcPr>
            <w:tcW w:w="239" w:type="pct"/>
            <w:tcBorders>
              <w:top w:val="nil"/>
              <w:left w:val="nil"/>
              <w:bottom w:val="single" w:sz="4" w:space="0" w:color="auto"/>
              <w:right w:val="single" w:sz="4" w:space="0" w:color="auto"/>
            </w:tcBorders>
            <w:shd w:val="clear" w:color="auto" w:fill="FFC000"/>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2024</w:t>
            </w:r>
          </w:p>
        </w:tc>
      </w:tr>
      <w:tr w:rsidR="00E44806" w:rsidRPr="00FA6C41" w:rsidTr="00003F42">
        <w:trPr>
          <w:trHeight w:val="300"/>
        </w:trPr>
        <w:tc>
          <w:tcPr>
            <w:tcW w:w="5000" w:type="pct"/>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4806" w:rsidRPr="00C44E0E" w:rsidRDefault="00E44806" w:rsidP="00264AF7">
            <w:pPr>
              <w:pStyle w:val="af3"/>
              <w:numPr>
                <w:ilvl w:val="0"/>
                <w:numId w:val="21"/>
              </w:num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Мероприятия по модернизации централизованной системы теплоснабжения</w:t>
            </w: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1</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участка трубопровода по улице Космонавтов</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D=100мм, L=400м</w:t>
            </w:r>
          </w:p>
        </w:tc>
        <w:tc>
          <w:tcPr>
            <w:tcW w:w="327"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147,20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147,20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92,00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92,00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0,00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100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184,00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184,00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ДУ100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1240,00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1240,00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186,00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186,00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223,20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223,20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2072,40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2072,40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2</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участка трубопровода по улице Пушкина</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D=100мм, L=1250м</w:t>
            </w: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460,00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101,20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101,20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142,60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55,20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59,80</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287,50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63,25</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89,13</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34,50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37,38</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100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126,50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126,50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178,25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74,75</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ДУ100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3875,00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852,50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852,50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1201,25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465,00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503,75</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581,25</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127,88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127,88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180,19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69,75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75,56</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697,50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153,45</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153,45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216,23</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83,70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90,68</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6476,25</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1424,78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1424,78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2007,64</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777,15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841,91</w:t>
            </w: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3</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участка трубопровода по улице Заводская</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D=60мм, L=209,6м</w:t>
            </w: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77,13</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77,13</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48,21</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48,21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209,6</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96,42</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96,42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209,6</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440,16</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440,16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66,02</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79,23</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79,23</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807,17</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807,17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4</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участка трубопровода по улице Ленина</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D=160мм, L= 1421 м</w:t>
            </w: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522,93</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326,83</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1421,00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653,66</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1421,00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660,77</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5</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участка трубопровода по улице Гагарина</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D=100мм, L= 450 м</w:t>
            </w: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165,60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74,52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91,08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103,50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46,58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56,93</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93,15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113,85</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450,00</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1395,00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627,75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767,25</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209,25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94,16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115,09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251,10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113,00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138,11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2331,45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1049,15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1282,30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5000" w:type="pct"/>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4806" w:rsidRPr="00C44E0E" w:rsidRDefault="00E44806" w:rsidP="00003F42">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 Мероприятия по модернизации теплоисточников</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6</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Строительство газовой котельной (Береговая)</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Котел Vitoplex</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629,10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1258,20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nil"/>
              <w:right w:val="nil"/>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nil"/>
              <w:right w:val="nil"/>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nil"/>
              <w:right w:val="nil"/>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single" w:sz="4" w:space="0" w:color="auto"/>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327,13</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301,97</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364,88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264,22</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Горелки Weishaupt</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225,10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single" w:sz="4" w:space="0" w:color="auto"/>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117,05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108,05</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130,56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94,54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Система внутреннего топливоснабжения</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41,91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38,69</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46,75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33,85</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Установки поддержания давления ГРАНЛЕВЕЛ</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52,34</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48,31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58,38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42,27</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Циркуляционный насос Wilo-Stratos</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13,30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16,07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11,63</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Автоматическая установка подготовки подпиточной воды</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96,10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116,12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84,08</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Насосы Wilo</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94,60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189,20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49,19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45,41</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54,87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39,73</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Трубы дымовые 15 м</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150,50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301,00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78,26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72,24</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87,29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63,21</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21,58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26,07</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Шаговые двигатели</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130,20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1041,60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270,82</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249,98</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302,06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218,74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Блок управления и индикации</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DDC</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57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Программное обеспечение ACS450</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16,93</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15,62</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13,67</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Прочее оборудование</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294,98</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76,69</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70,80</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85,54</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61,95</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 по оборудованию</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4552,68</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1183,70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1092,64</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1320,28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956,06</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FA6C41">
              <w:rPr>
                <w:rFonts w:ascii="Times New Roman" w:eastAsia="Times New Roman" w:hAnsi="Times New Roman" w:cs="Times New Roman"/>
                <w:color w:val="000000"/>
                <w:sz w:val="16"/>
                <w:szCs w:val="16"/>
              </w:rPr>
              <w:t>монтажные работы и ПНР</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2959,24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769,40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710,22</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858,18</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621,44</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7511,92</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1953,10</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1802,86</w:t>
            </w:r>
          </w:p>
        </w:tc>
        <w:tc>
          <w:tcPr>
            <w:tcW w:w="275"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2178,46</w:t>
            </w: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1577,50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7</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Строительство газовой котельной ( Октябрьская )</w:t>
            </w:r>
          </w:p>
        </w:tc>
        <w:tc>
          <w:tcPr>
            <w:tcW w:w="313"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Котел Vitoplex</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1104,20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287,09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265,01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320,22</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231,88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Горелки Weishaupt WG40</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225,10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117,05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108,05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130,56</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94,54</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Система внутреннего топливоснабжения</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41,91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38,69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46,75</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33,85</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Установки поддержания давления ГРАНЛЕВЕЛ</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52,34</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48,31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58,38</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42,27</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Циркуляционный насос Wilo-Stratos</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13,30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16,07</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11,63</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Автоматическая установка подготовки подпиточной воды</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96,10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116,12</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84,08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Насосы Wilo</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94,60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189,20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49,19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45,41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54,87</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39,73</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Трубы дымовые 15 м</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150,50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602,00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156,52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144,48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174,58</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126,42</w:t>
            </w:r>
          </w:p>
        </w:tc>
      </w:tr>
      <w:tr w:rsidR="00E44806" w:rsidRPr="00FA6C41" w:rsidTr="00003F42">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23,37</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21,58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26,07</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Шаговые двигатели</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130,20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1041,60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270,82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249,98</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302,06</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218,74</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Блок управления и индикации</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DDC</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Программное обеспечение ACS450</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16,93</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13,67</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Прочее оборудование</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589,96</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153,39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141,59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171,09</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123,89</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 по оборудованию</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4994,66</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1298,61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1198,72</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1448,45</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1048,88</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FA6C41">
              <w:rPr>
                <w:rFonts w:ascii="Times New Roman" w:eastAsia="Times New Roman" w:hAnsi="Times New Roman" w:cs="Times New Roman"/>
                <w:color w:val="000000"/>
                <w:sz w:val="16"/>
                <w:szCs w:val="16"/>
              </w:rPr>
              <w:t>монтажные работы и ПНР</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3246,53</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844,10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779,17</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941,49</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681,77</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8241,19</w:t>
            </w: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2142,71</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1977,89</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2389,94</w:t>
            </w:r>
          </w:p>
        </w:tc>
        <w:tc>
          <w:tcPr>
            <w:tcW w:w="239"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1730,65</w:t>
            </w: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8</w:t>
            </w:r>
            <w:r w:rsidR="00003F42" w:rsidRPr="00003F42">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Модернизация теплопункта</w:t>
            </w:r>
          </w:p>
        </w:tc>
        <w:tc>
          <w:tcPr>
            <w:tcW w:w="313"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28"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000000" w:fill="FFFF00"/>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СМР и ПНР</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r w:rsidR="00E44806" w:rsidRPr="00FA6C41" w:rsidTr="00003F42">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7"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411"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74" w:type="pct"/>
            <w:tcBorders>
              <w:top w:val="nil"/>
              <w:left w:val="nil"/>
              <w:bottom w:val="single" w:sz="4" w:space="0" w:color="auto"/>
              <w:right w:val="single" w:sz="4" w:space="0" w:color="auto"/>
            </w:tcBorders>
            <w:shd w:val="clear" w:color="auto" w:fill="auto"/>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28"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E44806" w:rsidRPr="00FA6C41" w:rsidRDefault="00E44806" w:rsidP="00003F42">
            <w:pPr>
              <w:spacing w:after="0" w:line="240" w:lineRule="auto"/>
              <w:jc w:val="center"/>
              <w:rPr>
                <w:rFonts w:ascii="Times New Roman" w:eastAsia="Times New Roman" w:hAnsi="Times New Roman" w:cs="Times New Roman"/>
                <w:color w:val="000000"/>
                <w:sz w:val="16"/>
                <w:szCs w:val="16"/>
              </w:rPr>
            </w:pPr>
          </w:p>
        </w:tc>
      </w:tr>
    </w:tbl>
    <w:p w:rsidR="00E44806" w:rsidRDefault="00E44806" w:rsidP="00E44806">
      <w:pPr>
        <w:spacing w:after="0" w:line="240" w:lineRule="auto"/>
        <w:jc w:val="center"/>
        <w:rPr>
          <w:rFonts w:ascii="Times New Roman" w:hAnsi="Times New Roman" w:cs="Times New Roman"/>
        </w:rPr>
      </w:pPr>
    </w:p>
    <w:p w:rsidR="00E44806" w:rsidRDefault="00E44806" w:rsidP="00E44806">
      <w:pPr>
        <w:spacing w:before="120" w:after="120" w:line="360" w:lineRule="auto"/>
        <w:ind w:firstLine="851"/>
        <w:jc w:val="both"/>
        <w:rPr>
          <w:rFonts w:ascii="Times New Roman" w:hAnsi="Times New Roman" w:cs="Times New Roman"/>
          <w:sz w:val="28"/>
          <w:szCs w:val="28"/>
        </w:rPr>
      </w:pPr>
      <w:r w:rsidRPr="00BB0D3A">
        <w:rPr>
          <w:rFonts w:ascii="Times New Roman" w:hAnsi="Times New Roman" w:cs="Times New Roman"/>
          <w:sz w:val="28"/>
          <w:szCs w:val="28"/>
        </w:rPr>
        <w:t>В таблице 7.4 представлена информация по капитальным вложениям в разбивке по годам, общая сумма капитальных вложений по разделам основных мероприятий.</w:t>
      </w:r>
    </w:p>
    <w:p w:rsidR="00E44806" w:rsidRDefault="00E44806" w:rsidP="00E44806">
      <w:pPr>
        <w:spacing w:line="360" w:lineRule="auto"/>
        <w:ind w:firstLine="851"/>
        <w:jc w:val="right"/>
        <w:rPr>
          <w:rFonts w:ascii="Times New Roman" w:hAnsi="Times New Roman" w:cs="Times New Roman"/>
          <w:sz w:val="28"/>
          <w:szCs w:val="28"/>
        </w:rPr>
      </w:pPr>
      <w:r w:rsidRPr="00BB0D3A">
        <w:rPr>
          <w:rFonts w:ascii="Times New Roman" w:hAnsi="Times New Roman" w:cs="Times New Roman"/>
          <w:sz w:val="28"/>
          <w:szCs w:val="28"/>
        </w:rPr>
        <w:t>Таблица 7.4</w:t>
      </w:r>
    </w:p>
    <w:p w:rsidR="00E44806" w:rsidRPr="009A55A7" w:rsidRDefault="00E44806" w:rsidP="00E44806">
      <w:pPr>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Капитальные вложения по основным мероприятиям</w:t>
      </w:r>
    </w:p>
    <w:tbl>
      <w:tblPr>
        <w:tblW w:w="5000" w:type="pct"/>
        <w:tblLook w:val="04A0" w:firstRow="1" w:lastRow="0" w:firstColumn="1" w:lastColumn="0" w:noHBand="0" w:noVBand="1"/>
      </w:tblPr>
      <w:tblGrid>
        <w:gridCol w:w="5084"/>
        <w:gridCol w:w="1158"/>
        <w:gridCol w:w="850"/>
        <w:gridCol w:w="851"/>
        <w:gridCol w:w="851"/>
        <w:gridCol w:w="941"/>
        <w:gridCol w:w="941"/>
        <w:gridCol w:w="941"/>
        <w:gridCol w:w="941"/>
        <w:gridCol w:w="941"/>
        <w:gridCol w:w="941"/>
        <w:gridCol w:w="944"/>
      </w:tblGrid>
      <w:tr w:rsidR="00E44806" w:rsidRPr="00440D93" w:rsidTr="00CB1FED">
        <w:trPr>
          <w:trHeight w:val="300"/>
        </w:trPr>
        <w:tc>
          <w:tcPr>
            <w:tcW w:w="1352"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Характеристика</w:t>
            </w:r>
          </w:p>
        </w:tc>
        <w:tc>
          <w:tcPr>
            <w:tcW w:w="3648" w:type="pct"/>
            <w:gridSpan w:val="11"/>
            <w:tcBorders>
              <w:top w:val="single" w:sz="4" w:space="0" w:color="auto"/>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В том числе по годам, тыс. руб.</w:t>
            </w:r>
          </w:p>
        </w:tc>
      </w:tr>
      <w:tr w:rsidR="00E44806" w:rsidRPr="00440D93" w:rsidTr="00CB1FED">
        <w:trPr>
          <w:trHeight w:val="300"/>
        </w:trPr>
        <w:tc>
          <w:tcPr>
            <w:tcW w:w="1352" w:type="pct"/>
            <w:tcBorders>
              <w:top w:val="nil"/>
              <w:left w:val="single" w:sz="4" w:space="0" w:color="auto"/>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Кол-во</w:t>
            </w:r>
          </w:p>
        </w:tc>
        <w:tc>
          <w:tcPr>
            <w:tcW w:w="404"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2014</w:t>
            </w:r>
          </w:p>
        </w:tc>
        <w:tc>
          <w:tcPr>
            <w:tcW w:w="304"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2015</w:t>
            </w:r>
          </w:p>
        </w:tc>
        <w:tc>
          <w:tcPr>
            <w:tcW w:w="304"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2016</w:t>
            </w:r>
          </w:p>
        </w:tc>
        <w:tc>
          <w:tcPr>
            <w:tcW w:w="304"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2017</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2018</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2019</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2020</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2021</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2022</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2023</w:t>
            </w:r>
          </w:p>
        </w:tc>
        <w:tc>
          <w:tcPr>
            <w:tcW w:w="333" w:type="pct"/>
            <w:tcBorders>
              <w:top w:val="nil"/>
              <w:left w:val="nil"/>
              <w:bottom w:val="single" w:sz="4" w:space="0" w:color="auto"/>
              <w:right w:val="single" w:sz="4" w:space="0" w:color="auto"/>
            </w:tcBorders>
            <w:shd w:val="clear" w:color="auto" w:fill="FFC000"/>
            <w:vAlign w:val="center"/>
            <w:hideMark/>
          </w:tcPr>
          <w:p w:rsidR="00E44806" w:rsidRPr="006270F9" w:rsidRDefault="00E44806" w:rsidP="00003F42">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2024</w:t>
            </w:r>
          </w:p>
        </w:tc>
      </w:tr>
      <w:tr w:rsidR="00E44806" w:rsidRPr="00440D93" w:rsidTr="00003F42">
        <w:trPr>
          <w:trHeight w:val="739"/>
        </w:trPr>
        <w:tc>
          <w:tcPr>
            <w:tcW w:w="1352" w:type="pct"/>
            <w:tcBorders>
              <w:top w:val="nil"/>
              <w:left w:val="single" w:sz="4" w:space="0" w:color="auto"/>
              <w:bottom w:val="single" w:sz="4" w:space="0" w:color="auto"/>
              <w:right w:val="single" w:sz="4" w:space="0" w:color="auto"/>
            </w:tcBorders>
            <w:shd w:val="clear" w:color="auto" w:fill="auto"/>
            <w:vAlign w:val="center"/>
            <w:hideMark/>
          </w:tcPr>
          <w:p w:rsidR="00E44806" w:rsidRPr="00263E4C" w:rsidRDefault="00E44806" w:rsidP="00264AF7">
            <w:pPr>
              <w:pStyle w:val="af3"/>
              <w:numPr>
                <w:ilvl w:val="0"/>
                <w:numId w:val="22"/>
              </w:numPr>
              <w:spacing w:after="0" w:line="240" w:lineRule="auto"/>
              <w:jc w:val="center"/>
              <w:rPr>
                <w:rFonts w:ascii="Times New Roman" w:eastAsia="Times New Roman" w:hAnsi="Times New Roman" w:cs="Times New Roman"/>
                <w:color w:val="000000"/>
              </w:rPr>
            </w:pPr>
            <w:r w:rsidRPr="00263E4C">
              <w:rPr>
                <w:rFonts w:ascii="Times New Roman" w:hAnsi="Times New Roman" w:cs="Times New Roman"/>
                <w:color w:val="000000"/>
                <w:sz w:val="18"/>
                <w:szCs w:val="18"/>
              </w:rPr>
              <w:t>Мероприятия по модернизации централизованной системы теплоснабжения</w:t>
            </w:r>
          </w:p>
        </w:tc>
        <w:tc>
          <w:tcPr>
            <w:tcW w:w="4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1543,39</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2808,62</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1785,37</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3443,29</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2161,00</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2743,86</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1513,37</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1578,13</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r>
      <w:tr w:rsidR="00E44806" w:rsidRPr="00440D93" w:rsidTr="00003F42">
        <w:trPr>
          <w:trHeight w:val="300"/>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E44806" w:rsidRPr="00263E4C" w:rsidRDefault="00E44806" w:rsidP="00264AF7">
            <w:pPr>
              <w:pStyle w:val="af3"/>
              <w:numPr>
                <w:ilvl w:val="0"/>
                <w:numId w:val="22"/>
              </w:numPr>
              <w:spacing w:after="0" w:line="240" w:lineRule="auto"/>
              <w:jc w:val="center"/>
              <w:rPr>
                <w:rFonts w:ascii="Times New Roman" w:eastAsia="Times New Roman" w:hAnsi="Times New Roman" w:cs="Times New Roman"/>
                <w:color w:val="000000"/>
              </w:rPr>
            </w:pPr>
            <w:r w:rsidRPr="00263E4C">
              <w:rPr>
                <w:rFonts w:ascii="Times New Roman" w:hAnsi="Times New Roman" w:cs="Times New Roman"/>
                <w:color w:val="000000"/>
                <w:sz w:val="18"/>
                <w:szCs w:val="18"/>
              </w:rPr>
              <w:t>Мероприятия по модернизации теплоисточников</w:t>
            </w:r>
          </w:p>
        </w:tc>
        <w:tc>
          <w:tcPr>
            <w:tcW w:w="4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256,00</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1953,10</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1802,86</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2178,46</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3720,21</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1977,89</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2389,94</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2F1772" w:rsidRDefault="00E44806" w:rsidP="00003F42">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1730,65</w:t>
            </w:r>
          </w:p>
        </w:tc>
      </w:tr>
      <w:tr w:rsidR="00E44806" w:rsidRPr="00440D93" w:rsidTr="00003F42">
        <w:trPr>
          <w:trHeight w:val="300"/>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right"/>
              <w:rPr>
                <w:rFonts w:ascii="Times New Roman" w:eastAsia="Times New Roman" w:hAnsi="Times New Roman" w:cs="Times New Roman"/>
                <w:b/>
                <w:color w:val="000000"/>
              </w:rPr>
            </w:pPr>
            <w:r w:rsidRPr="00003F42">
              <w:rPr>
                <w:rFonts w:ascii="Times New Roman" w:eastAsia="Times New Roman" w:hAnsi="Times New Roman" w:cs="Times New Roman"/>
                <w:b/>
                <w:color w:val="000000"/>
              </w:rPr>
              <w:t>Итого капитальных вложений по годам</w:t>
            </w:r>
            <w:r w:rsidR="00003F42" w:rsidRPr="00003F42">
              <w:rPr>
                <w:rFonts w:ascii="Times New Roman" w:eastAsia="Times New Roman" w:hAnsi="Times New Roman" w:cs="Times New Roman"/>
                <w:b/>
                <w:color w:val="000000"/>
              </w:rPr>
              <w:t>:</w:t>
            </w:r>
          </w:p>
        </w:tc>
        <w:tc>
          <w:tcPr>
            <w:tcW w:w="404"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992,22</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1543,39</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2808,62</w:t>
            </w:r>
          </w:p>
        </w:tc>
        <w:tc>
          <w:tcPr>
            <w:tcW w:w="304"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736,22</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3738,47</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5246,15</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4339,45</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6464,07</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3491,26</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3968,08</w:t>
            </w:r>
          </w:p>
        </w:tc>
        <w:tc>
          <w:tcPr>
            <w:tcW w:w="333" w:type="pct"/>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2466,87</w:t>
            </w:r>
          </w:p>
        </w:tc>
      </w:tr>
      <w:tr w:rsidR="00E44806" w:rsidRPr="00440D93" w:rsidTr="00003F42">
        <w:trPr>
          <w:trHeight w:val="237"/>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right"/>
              <w:rPr>
                <w:rFonts w:ascii="Times New Roman" w:eastAsia="Times New Roman" w:hAnsi="Times New Roman" w:cs="Times New Roman"/>
                <w:b/>
                <w:color w:val="000000"/>
              </w:rPr>
            </w:pPr>
            <w:r w:rsidRPr="00003F42">
              <w:rPr>
                <w:rFonts w:ascii="Times New Roman" w:eastAsia="Times New Roman" w:hAnsi="Times New Roman" w:cs="Times New Roman"/>
                <w:b/>
                <w:color w:val="000000"/>
              </w:rPr>
              <w:t>Итого капитальных вложений</w:t>
            </w:r>
            <w:r w:rsidR="00003F42" w:rsidRPr="00003F42">
              <w:rPr>
                <w:rFonts w:ascii="Times New Roman" w:eastAsia="Times New Roman" w:hAnsi="Times New Roman" w:cs="Times New Roman"/>
                <w:b/>
                <w:color w:val="000000"/>
              </w:rPr>
              <w:t>:</w:t>
            </w:r>
          </w:p>
        </w:tc>
        <w:tc>
          <w:tcPr>
            <w:tcW w:w="3648" w:type="pct"/>
            <w:gridSpan w:val="11"/>
            <w:tcBorders>
              <w:top w:val="nil"/>
              <w:left w:val="nil"/>
              <w:bottom w:val="single" w:sz="4" w:space="0" w:color="auto"/>
              <w:right w:val="single" w:sz="4" w:space="0" w:color="auto"/>
            </w:tcBorders>
            <w:shd w:val="clear" w:color="auto" w:fill="auto"/>
            <w:noWrap/>
            <w:vAlign w:val="center"/>
            <w:hideMark/>
          </w:tcPr>
          <w:p w:rsidR="00E44806" w:rsidRPr="00003F42" w:rsidRDefault="00E44806" w:rsidP="00003F42">
            <w:pPr>
              <w:spacing w:after="0" w:line="240" w:lineRule="auto"/>
              <w:jc w:val="center"/>
              <w:rPr>
                <w:rFonts w:ascii="Times New Roman" w:eastAsia="Times New Roman" w:hAnsi="Times New Roman" w:cs="Times New Roman"/>
                <w:b/>
                <w:color w:val="000000"/>
                <w:sz w:val="16"/>
                <w:szCs w:val="16"/>
              </w:rPr>
            </w:pPr>
            <w:r w:rsidRPr="00003F42">
              <w:rPr>
                <w:rFonts w:ascii="Times New Roman" w:eastAsia="Times New Roman" w:hAnsi="Times New Roman" w:cs="Times New Roman"/>
                <w:b/>
                <w:color w:val="000000"/>
                <w:sz w:val="16"/>
                <w:szCs w:val="16"/>
              </w:rPr>
              <w:t>35794,80</w:t>
            </w:r>
          </w:p>
        </w:tc>
      </w:tr>
    </w:tbl>
    <w:p w:rsidR="00E44806" w:rsidRDefault="00E44806" w:rsidP="00E44806">
      <w:pPr>
        <w:rPr>
          <w:sz w:val="16"/>
          <w:szCs w:val="16"/>
          <w:lang w:val="en-US"/>
        </w:rPr>
      </w:pPr>
    </w:p>
    <w:p w:rsidR="00E44806" w:rsidRPr="00FB003B" w:rsidRDefault="00E44806" w:rsidP="00E44806">
      <w:pPr>
        <w:spacing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t xml:space="preserve">Сумма капитальных вложений по предложенным мероприятиям модернизации центральной системы </w:t>
      </w:r>
      <w:r>
        <w:rPr>
          <w:rFonts w:ascii="Times New Roman" w:hAnsi="Times New Roman" w:cs="Times New Roman"/>
          <w:sz w:val="28"/>
          <w:szCs w:val="28"/>
        </w:rPr>
        <w:t>теплоснабжения</w:t>
      </w:r>
      <w:r w:rsidRPr="00FB003B">
        <w:rPr>
          <w:rFonts w:ascii="Times New Roman" w:hAnsi="Times New Roman" w:cs="Times New Roman"/>
          <w:sz w:val="28"/>
          <w:szCs w:val="28"/>
        </w:rPr>
        <w:t xml:space="preserve"> 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Pr>
          <w:rFonts w:ascii="Times New Roman" w:hAnsi="Times New Roman" w:cs="Times New Roman"/>
          <w:sz w:val="28"/>
          <w:szCs w:val="28"/>
        </w:rPr>
        <w:t>35</w:t>
      </w:r>
      <w:r w:rsidR="00003F42">
        <w:rPr>
          <w:rFonts w:ascii="Times New Roman" w:hAnsi="Times New Roman" w:cs="Times New Roman"/>
          <w:sz w:val="28"/>
          <w:szCs w:val="28"/>
        </w:rPr>
        <w:t> </w:t>
      </w:r>
      <w:r>
        <w:rPr>
          <w:rFonts w:ascii="Times New Roman" w:hAnsi="Times New Roman" w:cs="Times New Roman"/>
          <w:sz w:val="28"/>
          <w:szCs w:val="28"/>
        </w:rPr>
        <w:t>794</w:t>
      </w:r>
      <w:r w:rsidR="00003F42">
        <w:rPr>
          <w:rFonts w:ascii="Times New Roman" w:hAnsi="Times New Roman" w:cs="Times New Roman"/>
          <w:sz w:val="28"/>
          <w:szCs w:val="28"/>
        </w:rPr>
        <w:t>,80 тыс.</w:t>
      </w:r>
      <w:r w:rsidRPr="00FB003B">
        <w:rPr>
          <w:rFonts w:ascii="Times New Roman" w:hAnsi="Times New Roman" w:cs="Times New Roman"/>
          <w:sz w:val="28"/>
          <w:szCs w:val="28"/>
        </w:rPr>
        <w:t xml:space="preserve"> руб.</w:t>
      </w:r>
    </w:p>
    <w:p w:rsidR="00E44806" w:rsidRDefault="00E44806" w:rsidP="00E44806">
      <w:pPr>
        <w:jc w:val="center"/>
        <w:rPr>
          <w:rFonts w:ascii="Times New Roman" w:hAnsi="Times New Roman" w:cs="Times New Roman"/>
        </w:rPr>
      </w:pPr>
    </w:p>
    <w:p w:rsidR="00E44806" w:rsidRDefault="00E44806" w:rsidP="00E44806">
      <w:pPr>
        <w:jc w:val="center"/>
        <w:rPr>
          <w:rFonts w:ascii="Times New Roman" w:hAnsi="Times New Roman" w:cs="Times New Roman"/>
        </w:rPr>
        <w:sectPr w:rsidR="00E44806" w:rsidSect="00E44806">
          <w:pgSz w:w="16838" w:h="11906" w:orient="landscape"/>
          <w:pgMar w:top="1132" w:right="536" w:bottom="850" w:left="1134" w:header="708" w:footer="708" w:gutter="0"/>
          <w:cols w:space="708"/>
          <w:docGrid w:linePitch="360"/>
        </w:sectPr>
      </w:pPr>
    </w:p>
    <w:p w:rsidR="00E44806" w:rsidRPr="00003F42" w:rsidRDefault="00E44806" w:rsidP="00003F42">
      <w:pPr>
        <w:pStyle w:val="9"/>
        <w:spacing w:line="360" w:lineRule="auto"/>
        <w:ind w:firstLine="709"/>
        <w:jc w:val="both"/>
        <w:rPr>
          <w:sz w:val="32"/>
          <w:szCs w:val="32"/>
        </w:rPr>
      </w:pPr>
      <w:r w:rsidRPr="00003F42">
        <w:rPr>
          <w:sz w:val="32"/>
          <w:szCs w:val="32"/>
        </w:rPr>
        <w:lastRenderedPageBreak/>
        <w:t>Раздел 8. Решение об определении единой теплоснабжающей организации.</w:t>
      </w:r>
    </w:p>
    <w:p w:rsidR="00E44806" w:rsidRPr="008D55DD" w:rsidRDefault="00E44806" w:rsidP="00003F42">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lastRenderedPageBreak/>
        <w:t xml:space="preserve">-   </w:t>
      </w:r>
      <w:r w:rsidRPr="008D55DD">
        <w:rPr>
          <w:sz w:val="28"/>
          <w:szCs w:val="28"/>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w:t>
      </w:r>
      <w:r>
        <w:rPr>
          <w:sz w:val="28"/>
          <w:szCs w:val="28"/>
        </w:rPr>
        <w:t>-</w:t>
      </w:r>
      <w:r w:rsidRPr="008D55DD">
        <w:rPr>
          <w:sz w:val="28"/>
          <w:szCs w:val="28"/>
        </w:rPr>
        <w:t>сетевыми организациями в зоне своей деятельности;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E44806" w:rsidRDefault="00E44806" w:rsidP="00E44806">
      <w:pPr>
        <w:pStyle w:val="af6"/>
        <w:tabs>
          <w:tab w:val="left" w:pos="709"/>
        </w:tabs>
        <w:spacing w:line="360" w:lineRule="auto"/>
        <w:ind w:firstLine="709"/>
        <w:rPr>
          <w:sz w:val="28"/>
          <w:szCs w:val="28"/>
        </w:rPr>
      </w:pPr>
      <w:r w:rsidRPr="008D55DD">
        <w:rPr>
          <w:sz w:val="28"/>
          <w:szCs w:val="28"/>
        </w:rPr>
        <w:t xml:space="preserve">На основании предоставленных данных и критериев определения единой теплоснабжающей организации предлагается определить статус единой </w:t>
      </w:r>
      <w:r w:rsidRPr="008D55DD">
        <w:rPr>
          <w:sz w:val="28"/>
          <w:szCs w:val="28"/>
        </w:rPr>
        <w:lastRenderedPageBreak/>
        <w:t>теплоснабжающей организации</w:t>
      </w:r>
      <w:r>
        <w:rPr>
          <w:sz w:val="28"/>
          <w:szCs w:val="28"/>
        </w:rPr>
        <w:t xml:space="preserve"> на территориях поселка Большой Исток МУП ЖКХ «Северное».</w:t>
      </w: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Default="00003F42" w:rsidP="00E44806">
      <w:pPr>
        <w:pStyle w:val="af6"/>
        <w:tabs>
          <w:tab w:val="left" w:pos="709"/>
        </w:tabs>
        <w:spacing w:line="360" w:lineRule="auto"/>
        <w:ind w:firstLine="709"/>
        <w:rPr>
          <w:sz w:val="28"/>
          <w:szCs w:val="28"/>
        </w:rPr>
      </w:pPr>
    </w:p>
    <w:p w:rsidR="00003F42" w:rsidRPr="0036796A" w:rsidRDefault="00003F42" w:rsidP="00E44806">
      <w:pPr>
        <w:pStyle w:val="af6"/>
        <w:tabs>
          <w:tab w:val="left" w:pos="709"/>
        </w:tabs>
        <w:spacing w:line="360" w:lineRule="auto"/>
        <w:ind w:firstLine="709"/>
        <w:rPr>
          <w:sz w:val="28"/>
          <w:szCs w:val="28"/>
        </w:rPr>
      </w:pPr>
    </w:p>
    <w:p w:rsidR="00E44806" w:rsidRPr="00003F42" w:rsidRDefault="00E44806" w:rsidP="00003F42">
      <w:pPr>
        <w:pStyle w:val="9"/>
        <w:spacing w:line="360" w:lineRule="auto"/>
        <w:ind w:firstLine="709"/>
        <w:jc w:val="both"/>
        <w:rPr>
          <w:sz w:val="32"/>
          <w:szCs w:val="32"/>
        </w:rPr>
      </w:pPr>
      <w:r w:rsidRPr="00003F42">
        <w:rPr>
          <w:sz w:val="32"/>
          <w:szCs w:val="32"/>
        </w:rPr>
        <w:lastRenderedPageBreak/>
        <w:t>Раздел 9. Решения о распределении тепловой нагрузки между источниками тепловой энергии.</w:t>
      </w:r>
    </w:p>
    <w:p w:rsidR="00E44806" w:rsidRPr="00957DDB" w:rsidRDefault="00E44806" w:rsidP="00003F42">
      <w:pPr>
        <w:widowControl w:val="0"/>
        <w:spacing w:after="0" w:line="360" w:lineRule="auto"/>
        <w:ind w:left="120" w:right="140" w:firstLine="600"/>
        <w:rPr>
          <w:rFonts w:ascii="Times New Roman" w:hAnsi="Times New Roman" w:cs="Times New Roman"/>
          <w:sz w:val="28"/>
          <w:szCs w:val="28"/>
        </w:rPr>
      </w:pPr>
      <w:r w:rsidRPr="00957DDB">
        <w:rPr>
          <w:rFonts w:ascii="Times New Roman" w:hAnsi="Times New Roman" w:cs="Times New Roman"/>
          <w:sz w:val="28"/>
          <w:szCs w:val="28"/>
        </w:rPr>
        <w:t xml:space="preserve">Передачи тепловых нагрузок одного источника на другие источники на данный момент проектом схемы не предусматривается. Так как источники теплоснабжения имеют резервы мощности. Исходя из гидравлического расчета, выполненного на электронной модели схемы теплоснабжения в РПК </w:t>
      </w:r>
      <w:r w:rsidRPr="00957DDB">
        <w:rPr>
          <w:rFonts w:ascii="Times New Roman" w:hAnsi="Times New Roman" w:cs="Times New Roman"/>
          <w:sz w:val="28"/>
          <w:szCs w:val="28"/>
          <w:lang w:val="en-US"/>
        </w:rPr>
        <w:t>Zulu</w:t>
      </w:r>
      <w:r w:rsidRPr="00957DDB">
        <w:rPr>
          <w:rFonts w:ascii="Times New Roman" w:hAnsi="Times New Roman" w:cs="Times New Roman"/>
          <w:sz w:val="28"/>
          <w:szCs w:val="28"/>
        </w:rPr>
        <w:t xml:space="preserve"> 7.0, можно сделать вывод, что во всех режимах работы тепловых сетей обеспечивается планируемая нагрузка тепловой энергией. </w:t>
      </w:r>
    </w:p>
    <w:p w:rsidR="00E44806" w:rsidRPr="00957DDB" w:rsidRDefault="00E44806" w:rsidP="00003F42">
      <w:pPr>
        <w:widowControl w:val="0"/>
        <w:spacing w:after="0" w:line="360" w:lineRule="auto"/>
        <w:ind w:left="120" w:right="140" w:firstLine="600"/>
        <w:jc w:val="both"/>
        <w:rPr>
          <w:rFonts w:ascii="Times New Roman" w:hAnsi="Times New Roman" w:cs="Times New Roman"/>
          <w:sz w:val="28"/>
          <w:szCs w:val="28"/>
        </w:rPr>
      </w:pPr>
      <w:r w:rsidRPr="00957DDB">
        <w:rPr>
          <w:rFonts w:ascii="Times New Roman" w:hAnsi="Times New Roman" w:cs="Times New Roman"/>
          <w:sz w:val="28"/>
          <w:szCs w:val="28"/>
        </w:rPr>
        <w:t>В перспективе планируется перераспределение тепловых нагрузок, согласно проекту на 2015 – 20</w:t>
      </w:r>
      <w:r>
        <w:rPr>
          <w:rFonts w:ascii="Times New Roman" w:hAnsi="Times New Roman" w:cs="Times New Roman"/>
          <w:sz w:val="28"/>
          <w:szCs w:val="28"/>
        </w:rPr>
        <w:t>29</w:t>
      </w:r>
      <w:r w:rsidRPr="00957DDB">
        <w:rPr>
          <w:rFonts w:ascii="Times New Roman" w:hAnsi="Times New Roman" w:cs="Times New Roman"/>
          <w:sz w:val="28"/>
          <w:szCs w:val="28"/>
        </w:rPr>
        <w:t xml:space="preserve"> годы.</w:t>
      </w: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Pr="00003F42" w:rsidRDefault="00E44806" w:rsidP="00003F42">
      <w:pPr>
        <w:pStyle w:val="9"/>
        <w:spacing w:line="360" w:lineRule="auto"/>
        <w:ind w:firstLine="709"/>
        <w:jc w:val="both"/>
        <w:rPr>
          <w:sz w:val="32"/>
          <w:szCs w:val="32"/>
        </w:rPr>
      </w:pPr>
      <w:r w:rsidRPr="00003F42">
        <w:rPr>
          <w:sz w:val="32"/>
          <w:szCs w:val="32"/>
        </w:rPr>
        <w:lastRenderedPageBreak/>
        <w:t>Раздел 10. Решения по бесхозяйным тепловым сетям.</w:t>
      </w:r>
    </w:p>
    <w:p w:rsidR="00E44806" w:rsidRPr="00AB0152" w:rsidRDefault="00E44806" w:rsidP="00003F42">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44806" w:rsidRPr="00AB0152" w:rsidRDefault="00E44806" w:rsidP="00E44806">
      <w:pPr>
        <w:spacing w:after="0" w:line="360" w:lineRule="auto"/>
        <w:ind w:left="20" w:right="20" w:firstLine="689"/>
        <w:jc w:val="both"/>
        <w:rPr>
          <w:rFonts w:ascii="Times New Roman" w:hAnsi="Times New Roman" w:cs="Times New Roman"/>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МУП ЖКХ Северное с 2014 по 2029</w:t>
      </w:r>
      <w:r w:rsidRPr="00AB0152">
        <w:rPr>
          <w:rFonts w:ascii="Times New Roman" w:hAnsi="Times New Roman" w:cs="Times New Roman"/>
          <w:sz w:val="28"/>
          <w:szCs w:val="28"/>
        </w:rPr>
        <w:t xml:space="preserve"> год» бесхозяйных тепловых сетей не выявлено.</w:t>
      </w: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Default="00E44806" w:rsidP="00E44806">
      <w:pPr>
        <w:spacing w:after="0" w:line="360" w:lineRule="auto"/>
        <w:jc w:val="center"/>
        <w:rPr>
          <w:rFonts w:ascii="Times New Roman" w:hAnsi="Times New Roman" w:cs="Times New Roman"/>
          <w:b/>
          <w:sz w:val="32"/>
          <w:szCs w:val="32"/>
        </w:rPr>
      </w:pPr>
    </w:p>
    <w:p w:rsidR="00E44806" w:rsidRPr="003213FD" w:rsidRDefault="00E44806" w:rsidP="00E44806">
      <w:pPr>
        <w:pStyle w:val="9"/>
        <w:rPr>
          <w:sz w:val="96"/>
          <w:szCs w:val="96"/>
        </w:rPr>
      </w:pPr>
      <w:r w:rsidRPr="003213FD">
        <w:rPr>
          <w:sz w:val="96"/>
          <w:szCs w:val="96"/>
        </w:rPr>
        <w:t>Приложение</w:t>
      </w:r>
    </w:p>
    <w:p w:rsidR="00E44806" w:rsidRDefault="00E44806" w:rsidP="00E44806">
      <w:pPr>
        <w:rPr>
          <w:rFonts w:ascii="Times New Roman" w:hAnsi="Times New Roman" w:cs="Times New Roman"/>
          <w:b/>
          <w:sz w:val="72"/>
          <w:szCs w:val="72"/>
        </w:rPr>
        <w:sectPr w:rsidR="00E44806" w:rsidSect="00E44806">
          <w:type w:val="continuous"/>
          <w:pgSz w:w="11906" w:h="16838"/>
          <w:pgMar w:top="567" w:right="567" w:bottom="567" w:left="1134" w:header="708" w:footer="708" w:gutter="0"/>
          <w:cols w:space="708"/>
          <w:docGrid w:linePitch="360"/>
        </w:sectPr>
      </w:pPr>
    </w:p>
    <w:p w:rsidR="00E44806" w:rsidRDefault="00E44806" w:rsidP="00E44806">
      <w:pPr>
        <w:spacing w:after="0" w:line="360" w:lineRule="auto"/>
        <w:jc w:val="center"/>
        <w:rPr>
          <w:rFonts w:ascii="Times New Roman" w:hAnsi="Times New Roman" w:cs="Times New Roman"/>
          <w:b/>
          <w:sz w:val="40"/>
          <w:szCs w:val="40"/>
        </w:rPr>
      </w:pPr>
      <w:r w:rsidRPr="00E35B08">
        <w:rPr>
          <w:rFonts w:ascii="Times New Roman" w:hAnsi="Times New Roman" w:cs="Times New Roman"/>
          <w:b/>
          <w:sz w:val="40"/>
          <w:szCs w:val="40"/>
        </w:rPr>
        <w:lastRenderedPageBreak/>
        <w:t>Гидравлический расчет тепловых сетей</w:t>
      </w:r>
    </w:p>
    <w:p w:rsidR="00E44806" w:rsidRDefault="00E44806" w:rsidP="00E44806">
      <w:pPr>
        <w:spacing w:after="0" w:line="360" w:lineRule="auto"/>
        <w:jc w:val="center"/>
        <w:rPr>
          <w:rFonts w:ascii="Times New Roman" w:hAnsi="Times New Roman" w:cs="Times New Roman"/>
          <w:b/>
          <w:sz w:val="40"/>
          <w:szCs w:val="40"/>
        </w:rPr>
      </w:pP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972675" cy="3486150"/>
            <wp:effectExtent l="19050" t="0" r="9525" b="0"/>
            <wp:docPr id="103" name="Рисунок 7" descr="G:\Северное\Готовое\Котельная ККЗ пьезо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Северное\Готовое\Котельная ККЗ пьезо t.bmp"/>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9972675" cy="3486150"/>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Pr>
          <w:rFonts w:ascii="Times New Roman" w:hAnsi="Times New Roman" w:cs="Times New Roman"/>
          <w:b/>
          <w:sz w:val="28"/>
          <w:szCs w:val="28"/>
        </w:rPr>
        <w:t xml:space="preserve"> 1.</w:t>
      </w:r>
      <w:r w:rsidRPr="00E35B08">
        <w:rPr>
          <w:rFonts w:ascii="Times New Roman" w:hAnsi="Times New Roman" w:cs="Times New Roman"/>
          <w:sz w:val="28"/>
          <w:szCs w:val="28"/>
        </w:rPr>
        <w:t xml:space="preserve"> Котельная </w:t>
      </w:r>
      <w:r>
        <w:rPr>
          <w:rFonts w:ascii="Times New Roman" w:hAnsi="Times New Roman" w:cs="Times New Roman"/>
          <w:sz w:val="28"/>
          <w:szCs w:val="28"/>
        </w:rPr>
        <w:t>ЗАО «ЗЭТ»</w:t>
      </w:r>
    </w:p>
    <w:p w:rsidR="00E44806" w:rsidRPr="00E35B08"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lastRenderedPageBreak/>
        <w:drawing>
          <wp:inline distT="0" distB="0" distL="0" distR="0">
            <wp:extent cx="8312785" cy="2220595"/>
            <wp:effectExtent l="19050" t="0" r="0" b="0"/>
            <wp:docPr id="112" name="Рисунок 1" descr="Бобровский - пьезо тепло Друж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обровский - пьезо тепло Дружбы"/>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8312785" cy="2220595"/>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sidRPr="00E35B08">
        <w:rPr>
          <w:rFonts w:ascii="Times New Roman" w:hAnsi="Times New Roman" w:cs="Times New Roman"/>
          <w:sz w:val="28"/>
          <w:szCs w:val="28"/>
        </w:rPr>
        <w:t xml:space="preserve"> </w:t>
      </w:r>
      <w:r w:rsidRPr="001B7477">
        <w:rPr>
          <w:rFonts w:ascii="Times New Roman" w:hAnsi="Times New Roman" w:cs="Times New Roman"/>
          <w:b/>
          <w:sz w:val="28"/>
          <w:szCs w:val="28"/>
        </w:rPr>
        <w:t>2.</w:t>
      </w:r>
      <w:r>
        <w:rPr>
          <w:rFonts w:ascii="Times New Roman" w:hAnsi="Times New Roman" w:cs="Times New Roman"/>
          <w:sz w:val="28"/>
          <w:szCs w:val="28"/>
        </w:rPr>
        <w:t xml:space="preserve"> </w:t>
      </w:r>
      <w:r w:rsidRPr="00E35B08">
        <w:rPr>
          <w:rFonts w:ascii="Times New Roman" w:hAnsi="Times New Roman" w:cs="Times New Roman"/>
          <w:sz w:val="28"/>
          <w:szCs w:val="28"/>
        </w:rPr>
        <w:t xml:space="preserve">Котельная </w:t>
      </w:r>
      <w:r>
        <w:rPr>
          <w:rFonts w:ascii="Times New Roman" w:hAnsi="Times New Roman" w:cs="Times New Roman"/>
          <w:sz w:val="28"/>
          <w:szCs w:val="28"/>
        </w:rPr>
        <w:t>ООО «ККЗ»</w:t>
      </w: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960323" cy="2861954"/>
            <wp:effectExtent l="19050" t="0" r="2827" b="0"/>
            <wp:docPr id="104" name="Рисунок 9" descr="G:\Северное\Готовое\Котельная ККЗ пьез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Северное\Готовое\Котельная ККЗ пьезо.bmp"/>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9972675" cy="2865503"/>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sz w:val="28"/>
          <w:szCs w:val="28"/>
        </w:rPr>
      </w:pPr>
      <w:r w:rsidRPr="004C0629">
        <w:rPr>
          <w:rFonts w:ascii="Times New Roman" w:hAnsi="Times New Roman" w:cs="Times New Roman"/>
          <w:b/>
          <w:sz w:val="28"/>
          <w:szCs w:val="28"/>
        </w:rPr>
        <w:t>Рисунок</w:t>
      </w:r>
      <w:r>
        <w:rPr>
          <w:rFonts w:ascii="Times New Roman" w:hAnsi="Times New Roman" w:cs="Times New Roman"/>
          <w:b/>
          <w:sz w:val="28"/>
          <w:szCs w:val="28"/>
        </w:rPr>
        <w:t xml:space="preserve"> 3.</w:t>
      </w:r>
      <w:r w:rsidRPr="004C0629">
        <w:rPr>
          <w:rFonts w:ascii="Times New Roman" w:hAnsi="Times New Roman" w:cs="Times New Roman"/>
          <w:b/>
          <w:sz w:val="28"/>
          <w:szCs w:val="28"/>
        </w:rPr>
        <w:t xml:space="preserve"> </w:t>
      </w:r>
      <w:r w:rsidRPr="00E35B08">
        <w:rPr>
          <w:rFonts w:ascii="Times New Roman" w:hAnsi="Times New Roman" w:cs="Times New Roman"/>
          <w:sz w:val="28"/>
          <w:szCs w:val="28"/>
        </w:rPr>
        <w:t xml:space="preserve">Котельная </w:t>
      </w:r>
      <w:r>
        <w:rPr>
          <w:rFonts w:ascii="Times New Roman" w:hAnsi="Times New Roman" w:cs="Times New Roman"/>
          <w:sz w:val="28"/>
          <w:szCs w:val="28"/>
        </w:rPr>
        <w:t>ОАО «РТПС».</w:t>
      </w: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970448" cy="3206338"/>
            <wp:effectExtent l="19050" t="0" r="0" b="0"/>
            <wp:docPr id="105" name="Рисунок 15" descr="G:\Северное\Готовое\Береговая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Северное\Готовое\Береговая2.bmp"/>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9972675" cy="3207054"/>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sz w:val="28"/>
          <w:szCs w:val="28"/>
        </w:rPr>
      </w:pPr>
      <w:r w:rsidRPr="004C0629">
        <w:rPr>
          <w:rFonts w:ascii="Times New Roman" w:hAnsi="Times New Roman" w:cs="Times New Roman"/>
          <w:b/>
          <w:color w:val="000000" w:themeColor="text1"/>
          <w:sz w:val="28"/>
          <w:szCs w:val="28"/>
        </w:rPr>
        <w:t>Рисунок</w:t>
      </w:r>
      <w:r>
        <w:rPr>
          <w:rFonts w:ascii="Times New Roman" w:hAnsi="Times New Roman" w:cs="Times New Roman"/>
          <w:b/>
          <w:color w:val="000000" w:themeColor="text1"/>
          <w:sz w:val="28"/>
          <w:szCs w:val="28"/>
        </w:rPr>
        <w:t xml:space="preserve"> 4.</w:t>
      </w:r>
      <w:r w:rsidRPr="00E35B08">
        <w:rPr>
          <w:rFonts w:ascii="Times New Roman" w:hAnsi="Times New Roman" w:cs="Times New Roman"/>
          <w:sz w:val="28"/>
          <w:szCs w:val="28"/>
        </w:rPr>
        <w:t xml:space="preserve"> </w:t>
      </w:r>
      <w:r>
        <w:rPr>
          <w:rFonts w:ascii="Times New Roman" w:hAnsi="Times New Roman" w:cs="Times New Roman"/>
          <w:sz w:val="28"/>
          <w:szCs w:val="28"/>
        </w:rPr>
        <w:t>Перспективная к</w:t>
      </w:r>
      <w:r w:rsidRPr="00E35B08">
        <w:rPr>
          <w:rFonts w:ascii="Times New Roman" w:hAnsi="Times New Roman" w:cs="Times New Roman"/>
          <w:sz w:val="28"/>
          <w:szCs w:val="28"/>
        </w:rPr>
        <w:t xml:space="preserve">отельная </w:t>
      </w:r>
      <w:r>
        <w:rPr>
          <w:rFonts w:ascii="Times New Roman" w:hAnsi="Times New Roman" w:cs="Times New Roman"/>
          <w:sz w:val="28"/>
          <w:szCs w:val="28"/>
        </w:rPr>
        <w:t>«Береговая».</w:t>
      </w: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963150" cy="2819400"/>
            <wp:effectExtent l="19050" t="0" r="0" b="0"/>
            <wp:docPr id="106" name="Рисунок 17" descr="G:\Северное\Готовое\Октябрьская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Северное\Готовое\Октябрьская2.bmp"/>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9963150" cy="2819400"/>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sz w:val="28"/>
          <w:szCs w:val="28"/>
        </w:rPr>
      </w:pPr>
      <w:r w:rsidRPr="004C0629">
        <w:rPr>
          <w:rFonts w:ascii="Times New Roman" w:hAnsi="Times New Roman" w:cs="Times New Roman"/>
          <w:b/>
          <w:color w:val="000000" w:themeColor="text1"/>
          <w:sz w:val="28"/>
          <w:szCs w:val="28"/>
        </w:rPr>
        <w:t>Рисунок</w:t>
      </w:r>
      <w:r>
        <w:rPr>
          <w:rFonts w:ascii="Times New Roman" w:hAnsi="Times New Roman" w:cs="Times New Roman"/>
          <w:b/>
          <w:color w:val="000000" w:themeColor="text1"/>
          <w:sz w:val="28"/>
          <w:szCs w:val="28"/>
        </w:rPr>
        <w:t xml:space="preserve"> 5.</w:t>
      </w:r>
      <w:r w:rsidRPr="00E35B08">
        <w:rPr>
          <w:rFonts w:ascii="Times New Roman" w:hAnsi="Times New Roman" w:cs="Times New Roman"/>
          <w:sz w:val="28"/>
          <w:szCs w:val="28"/>
        </w:rPr>
        <w:t xml:space="preserve"> </w:t>
      </w:r>
      <w:r>
        <w:rPr>
          <w:rFonts w:ascii="Times New Roman" w:hAnsi="Times New Roman" w:cs="Times New Roman"/>
          <w:sz w:val="28"/>
          <w:szCs w:val="28"/>
        </w:rPr>
        <w:t>Перспективная к</w:t>
      </w:r>
      <w:r w:rsidRPr="00E35B08">
        <w:rPr>
          <w:rFonts w:ascii="Times New Roman" w:hAnsi="Times New Roman" w:cs="Times New Roman"/>
          <w:sz w:val="28"/>
          <w:szCs w:val="28"/>
        </w:rPr>
        <w:t xml:space="preserve">отельная </w:t>
      </w:r>
      <w:r>
        <w:rPr>
          <w:rFonts w:ascii="Times New Roman" w:hAnsi="Times New Roman" w:cs="Times New Roman"/>
          <w:sz w:val="28"/>
          <w:szCs w:val="28"/>
        </w:rPr>
        <w:t>«Октябрьская».</w:t>
      </w:r>
    </w:p>
    <w:p w:rsidR="00E44806" w:rsidRDefault="00E44806" w:rsidP="00E44806">
      <w:pPr>
        <w:rPr>
          <w:rFonts w:ascii="Times New Roman" w:hAnsi="Times New Roman" w:cs="Times New Roman"/>
          <w:sz w:val="28"/>
          <w:szCs w:val="28"/>
        </w:rPr>
      </w:pPr>
      <w:r>
        <w:rPr>
          <w:rFonts w:ascii="Times New Roman" w:hAnsi="Times New Roman" w:cs="Times New Roman"/>
          <w:sz w:val="28"/>
          <w:szCs w:val="28"/>
        </w:rPr>
        <w:br w:type="page"/>
      </w:r>
    </w:p>
    <w:p w:rsidR="00E44806" w:rsidRDefault="00E44806" w:rsidP="00E44806">
      <w:pPr>
        <w:spacing w:after="0" w:line="360" w:lineRule="auto"/>
        <w:jc w:val="center"/>
        <w:rPr>
          <w:rFonts w:ascii="Times New Roman" w:hAnsi="Times New Roman" w:cs="Times New Roman"/>
          <w:b/>
          <w:sz w:val="40"/>
          <w:szCs w:val="40"/>
        </w:rPr>
      </w:pPr>
      <w:r w:rsidRPr="00E63249">
        <w:rPr>
          <w:rFonts w:ascii="Times New Roman" w:hAnsi="Times New Roman" w:cs="Times New Roman"/>
          <w:b/>
          <w:sz w:val="40"/>
          <w:szCs w:val="40"/>
        </w:rPr>
        <w:lastRenderedPageBreak/>
        <w:t>Температурные графики от котельных.</w:t>
      </w:r>
    </w:p>
    <w:p w:rsidR="00E44806" w:rsidRDefault="00E44806" w:rsidP="00E44806">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drawing>
          <wp:inline distT="0" distB="0" distL="0" distR="0">
            <wp:extent cx="9972675" cy="3486150"/>
            <wp:effectExtent l="19050" t="0" r="9525" b="0"/>
            <wp:docPr id="107" name="Рисунок 18" descr="G:\Северное\Готовое\Котельная ККЗ пьезо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Северное\Готовое\Котельная ККЗ пьезо t.bmp"/>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9972675" cy="3486150"/>
                    </a:xfrm>
                    <a:prstGeom prst="rect">
                      <a:avLst/>
                    </a:prstGeom>
                    <a:noFill/>
                    <a:ln w="9525">
                      <a:noFill/>
                      <a:miter lim="800000"/>
                      <a:headEnd/>
                      <a:tailEnd/>
                    </a:ln>
                  </pic:spPr>
                </pic:pic>
              </a:graphicData>
            </a:graphic>
          </wp:inline>
        </w:drawing>
      </w:r>
    </w:p>
    <w:p w:rsidR="00E44806" w:rsidRPr="001B7477" w:rsidRDefault="00E44806" w:rsidP="00E44806">
      <w:pPr>
        <w:spacing w:after="0" w:line="360" w:lineRule="auto"/>
        <w:jc w:val="center"/>
        <w:rPr>
          <w:rFonts w:ascii="Times New Roman" w:hAnsi="Times New Roman" w:cs="Times New Roman"/>
          <w:b/>
          <w:sz w:val="28"/>
          <w:szCs w:val="28"/>
        </w:rPr>
      </w:pPr>
      <w:r w:rsidRPr="001B7477">
        <w:rPr>
          <w:rFonts w:ascii="Times New Roman" w:hAnsi="Times New Roman" w:cs="Times New Roman"/>
          <w:b/>
          <w:sz w:val="28"/>
          <w:szCs w:val="28"/>
        </w:rPr>
        <w:t xml:space="preserve">Рисунок </w:t>
      </w:r>
      <w:r>
        <w:rPr>
          <w:rFonts w:ascii="Times New Roman" w:hAnsi="Times New Roman" w:cs="Times New Roman"/>
          <w:b/>
          <w:sz w:val="28"/>
          <w:szCs w:val="28"/>
        </w:rPr>
        <w:t xml:space="preserve">6. </w:t>
      </w:r>
      <w:r w:rsidRPr="00E35B08">
        <w:rPr>
          <w:rFonts w:ascii="Times New Roman" w:hAnsi="Times New Roman" w:cs="Times New Roman"/>
          <w:sz w:val="28"/>
          <w:szCs w:val="28"/>
        </w:rPr>
        <w:t xml:space="preserve">Котельная </w:t>
      </w:r>
      <w:r>
        <w:rPr>
          <w:rFonts w:ascii="Times New Roman" w:hAnsi="Times New Roman" w:cs="Times New Roman"/>
          <w:sz w:val="28"/>
          <w:szCs w:val="28"/>
        </w:rPr>
        <w:t>ООО «ККЗ»</w:t>
      </w: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sz w:val="40"/>
          <w:szCs w:val="40"/>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9963150" cy="2352675"/>
            <wp:effectExtent l="19050" t="0" r="0" b="0"/>
            <wp:docPr id="108" name="Рисунок 19" descr="G:\Северное\Готовое\Котельная ЗЭТ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Северное\Готовое\Котельная ЗЭТ t.bmp"/>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9963150" cy="2352675"/>
                    </a:xfrm>
                    <a:prstGeom prst="rect">
                      <a:avLst/>
                    </a:prstGeom>
                    <a:noFill/>
                    <a:ln w="9525">
                      <a:noFill/>
                      <a:miter lim="800000"/>
                      <a:headEnd/>
                      <a:tailEnd/>
                    </a:ln>
                  </pic:spPr>
                </pic:pic>
              </a:graphicData>
            </a:graphic>
          </wp:inline>
        </w:drawing>
      </w:r>
    </w:p>
    <w:p w:rsidR="00E44806" w:rsidRPr="001B7477" w:rsidRDefault="00E44806" w:rsidP="00E44806">
      <w:pPr>
        <w:spacing w:after="0" w:line="360" w:lineRule="auto"/>
        <w:jc w:val="center"/>
        <w:rPr>
          <w:rFonts w:ascii="Times New Roman" w:hAnsi="Times New Roman" w:cs="Times New Roman"/>
          <w:b/>
          <w:sz w:val="28"/>
          <w:szCs w:val="28"/>
        </w:rPr>
      </w:pPr>
      <w:r w:rsidRPr="001B7477">
        <w:rPr>
          <w:rFonts w:ascii="Times New Roman" w:hAnsi="Times New Roman" w:cs="Times New Roman"/>
          <w:b/>
          <w:sz w:val="28"/>
          <w:szCs w:val="28"/>
        </w:rPr>
        <w:t>Рисунок</w:t>
      </w:r>
      <w:r>
        <w:rPr>
          <w:rFonts w:ascii="Times New Roman" w:hAnsi="Times New Roman" w:cs="Times New Roman"/>
          <w:b/>
          <w:sz w:val="28"/>
          <w:szCs w:val="28"/>
        </w:rPr>
        <w:t xml:space="preserve"> </w:t>
      </w:r>
      <w:r w:rsidRPr="001B7477">
        <w:rPr>
          <w:rFonts w:ascii="Times New Roman" w:hAnsi="Times New Roman" w:cs="Times New Roman"/>
          <w:b/>
          <w:sz w:val="28"/>
          <w:szCs w:val="28"/>
        </w:rPr>
        <w:t>7</w:t>
      </w:r>
      <w:r>
        <w:rPr>
          <w:rFonts w:ascii="Times New Roman" w:hAnsi="Times New Roman" w:cs="Times New Roman"/>
          <w:b/>
          <w:sz w:val="28"/>
          <w:szCs w:val="28"/>
        </w:rPr>
        <w:t>.</w:t>
      </w:r>
      <w:r w:rsidRPr="001B7477">
        <w:rPr>
          <w:rFonts w:ascii="Times New Roman" w:hAnsi="Times New Roman" w:cs="Times New Roman"/>
          <w:b/>
          <w:sz w:val="28"/>
          <w:szCs w:val="28"/>
        </w:rPr>
        <w:t xml:space="preserve"> </w:t>
      </w:r>
      <w:r w:rsidRPr="001B7477">
        <w:rPr>
          <w:rFonts w:ascii="Times New Roman" w:hAnsi="Times New Roman" w:cs="Times New Roman"/>
          <w:sz w:val="28"/>
          <w:szCs w:val="28"/>
        </w:rPr>
        <w:t xml:space="preserve">Котельная </w:t>
      </w:r>
      <w:r>
        <w:rPr>
          <w:rFonts w:ascii="Times New Roman" w:hAnsi="Times New Roman" w:cs="Times New Roman"/>
          <w:sz w:val="28"/>
          <w:szCs w:val="28"/>
        </w:rPr>
        <w:t>ЗАО «ЗЭТ»</w:t>
      </w:r>
      <w:r w:rsidRPr="001B7477">
        <w:rPr>
          <w:rFonts w:ascii="Times New Roman" w:hAnsi="Times New Roman" w:cs="Times New Roman"/>
          <w:sz w:val="28"/>
          <w:szCs w:val="28"/>
        </w:rPr>
        <w:t>.</w:t>
      </w: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9963150" cy="2314575"/>
            <wp:effectExtent l="19050" t="0" r="0" b="0"/>
            <wp:docPr id="109" name="Рисунок 20" descr="G:\Северное\Готовое\Котельная РТПС 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Северное\Готовое\Котельная РТПС t.bmp"/>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9963150" cy="2314575"/>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Рисунок 8. </w:t>
      </w:r>
      <w:r w:rsidRPr="001B7477">
        <w:rPr>
          <w:rFonts w:ascii="Times New Roman" w:hAnsi="Times New Roman" w:cs="Times New Roman"/>
          <w:sz w:val="28"/>
          <w:szCs w:val="28"/>
        </w:rPr>
        <w:t xml:space="preserve">Котельная </w:t>
      </w:r>
      <w:r>
        <w:rPr>
          <w:rFonts w:ascii="Times New Roman" w:hAnsi="Times New Roman" w:cs="Times New Roman"/>
          <w:sz w:val="28"/>
          <w:szCs w:val="28"/>
        </w:rPr>
        <w:t>ОАО «РТПС»</w:t>
      </w:r>
    </w:p>
    <w:p w:rsidR="00E44806" w:rsidRDefault="00E44806" w:rsidP="00E44806">
      <w:pPr>
        <w:spacing w:after="0" w:line="360" w:lineRule="auto"/>
        <w:jc w:val="center"/>
        <w:rPr>
          <w:rFonts w:ascii="Times New Roman" w:hAnsi="Times New Roman" w:cs="Times New Roman"/>
          <w:noProof/>
          <w:sz w:val="28"/>
          <w:szCs w:val="28"/>
        </w:rPr>
      </w:pPr>
    </w:p>
    <w:p w:rsidR="00E44806" w:rsidRDefault="00E44806" w:rsidP="00E44806">
      <w:pPr>
        <w:spacing w:after="0" w:line="360" w:lineRule="auto"/>
        <w:jc w:val="center"/>
        <w:rPr>
          <w:rFonts w:ascii="Times New Roman" w:hAnsi="Times New Roman" w:cs="Times New Roman"/>
          <w:noProof/>
          <w:sz w:val="28"/>
          <w:szCs w:val="28"/>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noProof/>
          <w:sz w:val="28"/>
          <w:szCs w:val="28"/>
        </w:rPr>
        <w:lastRenderedPageBreak/>
        <w:drawing>
          <wp:inline distT="0" distB="0" distL="0" distR="0">
            <wp:extent cx="9963150" cy="3543300"/>
            <wp:effectExtent l="19050" t="0" r="0" b="0"/>
            <wp:docPr id="110" name="Рисунок 21" descr="G:\Северное\Готовое\Берегов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Северное\Готовое\Береговая.bmp"/>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9963150" cy="3543300"/>
                    </a:xfrm>
                    <a:prstGeom prst="rect">
                      <a:avLst/>
                    </a:prstGeom>
                    <a:noFill/>
                    <a:ln w="9525">
                      <a:noFill/>
                      <a:miter lim="800000"/>
                      <a:headEnd/>
                      <a:tailEnd/>
                    </a:ln>
                  </pic:spPr>
                </pic:pic>
              </a:graphicData>
            </a:graphic>
          </wp:inline>
        </w:drawing>
      </w:r>
    </w:p>
    <w:p w:rsidR="00E44806" w:rsidRPr="001B7477"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Рисунок 9. </w:t>
      </w:r>
      <w:r>
        <w:rPr>
          <w:rFonts w:ascii="Times New Roman" w:hAnsi="Times New Roman" w:cs="Times New Roman"/>
          <w:sz w:val="28"/>
          <w:szCs w:val="28"/>
        </w:rPr>
        <w:t>Перспективная к</w:t>
      </w:r>
      <w:r w:rsidRPr="00E35B08">
        <w:rPr>
          <w:rFonts w:ascii="Times New Roman" w:hAnsi="Times New Roman" w:cs="Times New Roman"/>
          <w:sz w:val="28"/>
          <w:szCs w:val="28"/>
        </w:rPr>
        <w:t xml:space="preserve">отельная </w:t>
      </w:r>
      <w:r>
        <w:rPr>
          <w:rFonts w:ascii="Times New Roman" w:hAnsi="Times New Roman" w:cs="Times New Roman"/>
          <w:sz w:val="28"/>
          <w:szCs w:val="28"/>
        </w:rPr>
        <w:t>«Береговая».</w:t>
      </w: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noProof/>
          <w:sz w:val="40"/>
          <w:szCs w:val="40"/>
        </w:rPr>
      </w:pPr>
    </w:p>
    <w:p w:rsidR="00E44806" w:rsidRDefault="00E44806" w:rsidP="00E44806">
      <w:pPr>
        <w:spacing w:after="0" w:line="360" w:lineRule="auto"/>
        <w:jc w:val="center"/>
        <w:rPr>
          <w:rFonts w:ascii="Times New Roman" w:hAnsi="Times New Roman" w:cs="Times New Roman"/>
          <w:b/>
          <w:sz w:val="40"/>
          <w:szCs w:val="40"/>
        </w:rPr>
      </w:pPr>
      <w:r>
        <w:rPr>
          <w:rFonts w:ascii="Times New Roman" w:hAnsi="Times New Roman" w:cs="Times New Roman"/>
          <w:b/>
          <w:noProof/>
          <w:sz w:val="40"/>
          <w:szCs w:val="40"/>
        </w:rPr>
        <w:lastRenderedPageBreak/>
        <w:drawing>
          <wp:inline distT="0" distB="0" distL="0" distR="0">
            <wp:extent cx="9953625" cy="2828925"/>
            <wp:effectExtent l="19050" t="0" r="9525" b="0"/>
            <wp:docPr id="111" name="Рисунок 22" descr="G:\Северное\Готовое\Октябрьск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Северное\Готовое\Октябрьская.bmp"/>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9953625" cy="2828925"/>
                    </a:xfrm>
                    <a:prstGeom prst="rect">
                      <a:avLst/>
                    </a:prstGeom>
                    <a:noFill/>
                    <a:ln w="9525">
                      <a:noFill/>
                      <a:miter lim="800000"/>
                      <a:headEnd/>
                      <a:tailEnd/>
                    </a:ln>
                  </pic:spPr>
                </pic:pic>
              </a:graphicData>
            </a:graphic>
          </wp:inline>
        </w:drawing>
      </w:r>
    </w:p>
    <w:p w:rsidR="00E64BF5" w:rsidRDefault="00E44806" w:rsidP="00003F42">
      <w:pPr>
        <w:spacing w:after="0" w:line="360" w:lineRule="auto"/>
        <w:ind w:firstLine="709"/>
        <w:jc w:val="center"/>
        <w:rPr>
          <w:rFonts w:ascii="Times New Roman" w:hAnsi="Times New Roman" w:cs="Times New Roman"/>
          <w:sz w:val="28"/>
          <w:szCs w:val="28"/>
        </w:rPr>
      </w:pPr>
      <w:r w:rsidRPr="00E63249">
        <w:rPr>
          <w:rFonts w:ascii="Times New Roman" w:hAnsi="Times New Roman" w:cs="Times New Roman"/>
          <w:b/>
          <w:sz w:val="28"/>
          <w:szCs w:val="28"/>
        </w:rPr>
        <w:t>Рисунок</w:t>
      </w:r>
      <w:r>
        <w:rPr>
          <w:rFonts w:ascii="Times New Roman" w:hAnsi="Times New Roman" w:cs="Times New Roman"/>
          <w:b/>
          <w:sz w:val="28"/>
          <w:szCs w:val="28"/>
        </w:rPr>
        <w:t xml:space="preserve"> 10.</w:t>
      </w:r>
      <w:r w:rsidRPr="00E63249">
        <w:rPr>
          <w:rFonts w:ascii="Times New Roman" w:hAnsi="Times New Roman" w:cs="Times New Roman"/>
          <w:b/>
          <w:sz w:val="28"/>
          <w:szCs w:val="28"/>
        </w:rPr>
        <w:t xml:space="preserve"> </w:t>
      </w:r>
      <w:r>
        <w:rPr>
          <w:rFonts w:ascii="Times New Roman" w:hAnsi="Times New Roman" w:cs="Times New Roman"/>
          <w:sz w:val="28"/>
          <w:szCs w:val="28"/>
        </w:rPr>
        <w:t>Перспективная к</w:t>
      </w:r>
      <w:r w:rsidRPr="00E35B08">
        <w:rPr>
          <w:rFonts w:ascii="Times New Roman" w:hAnsi="Times New Roman" w:cs="Times New Roman"/>
          <w:sz w:val="28"/>
          <w:szCs w:val="28"/>
        </w:rPr>
        <w:t xml:space="preserve">отельная </w:t>
      </w:r>
      <w:r>
        <w:rPr>
          <w:rFonts w:ascii="Times New Roman" w:hAnsi="Times New Roman" w:cs="Times New Roman"/>
          <w:sz w:val="28"/>
          <w:szCs w:val="28"/>
        </w:rPr>
        <w:t>«Октябрьская».</w:t>
      </w:r>
    </w:p>
    <w:p w:rsidR="00003F42" w:rsidRDefault="00003F42" w:rsidP="00E44806">
      <w:pPr>
        <w:spacing w:after="0" w:line="360" w:lineRule="auto"/>
        <w:ind w:firstLine="709"/>
        <w:jc w:val="both"/>
        <w:rPr>
          <w:rFonts w:ascii="Times New Roman" w:hAnsi="Times New Roman" w:cs="Times New Roman"/>
          <w:sz w:val="28"/>
          <w:szCs w:val="28"/>
        </w:rPr>
        <w:sectPr w:rsidR="00003F42" w:rsidSect="00003F42">
          <w:footerReference w:type="default" r:id="rId102"/>
          <w:pgSz w:w="16838" w:h="11906" w:orient="landscape"/>
          <w:pgMar w:top="1134" w:right="567" w:bottom="567" w:left="567" w:header="708" w:footer="708" w:gutter="0"/>
          <w:cols w:space="708"/>
          <w:titlePg/>
          <w:docGrid w:linePitch="360"/>
        </w:sect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Pr="00CB1FED" w:rsidRDefault="00003F42" w:rsidP="00E44806">
      <w:pPr>
        <w:spacing w:after="0" w:line="360" w:lineRule="auto"/>
        <w:ind w:firstLine="709"/>
        <w:jc w:val="both"/>
        <w:rPr>
          <w:rFonts w:ascii="Times New Roman" w:hAnsi="Times New Roman" w:cs="Times New Roman"/>
          <w:sz w:val="48"/>
          <w:szCs w:val="48"/>
        </w:rPr>
      </w:pPr>
    </w:p>
    <w:p w:rsidR="00CB1FED" w:rsidRDefault="00CB1FED" w:rsidP="00CB1FED">
      <w:pPr>
        <w:pStyle w:val="11"/>
        <w:ind w:firstLine="0"/>
        <w:rPr>
          <w:sz w:val="48"/>
          <w:szCs w:val="48"/>
        </w:rPr>
      </w:pPr>
      <w:r w:rsidRPr="00CB1FED">
        <w:rPr>
          <w:sz w:val="48"/>
          <w:szCs w:val="48"/>
        </w:rPr>
        <w:t xml:space="preserve">Часть </w:t>
      </w:r>
      <w:r w:rsidRPr="00CB1FED">
        <w:rPr>
          <w:sz w:val="48"/>
          <w:szCs w:val="48"/>
          <w:lang w:val="en-US"/>
        </w:rPr>
        <w:t>V</w:t>
      </w:r>
      <w:r w:rsidRPr="00CB1FED">
        <w:rPr>
          <w:sz w:val="48"/>
          <w:szCs w:val="48"/>
        </w:rPr>
        <w:t>.</w:t>
      </w:r>
    </w:p>
    <w:p w:rsidR="00CB1FED" w:rsidRDefault="00CB1FED" w:rsidP="00CB1FED"/>
    <w:p w:rsidR="00CB1FED" w:rsidRPr="00CB1FED" w:rsidRDefault="00CB1FED" w:rsidP="00CB1FED"/>
    <w:p w:rsidR="00CB1FED" w:rsidRDefault="00CB1FED" w:rsidP="000C6F81">
      <w:pPr>
        <w:pStyle w:val="11"/>
        <w:spacing w:line="240" w:lineRule="auto"/>
        <w:rPr>
          <w:sz w:val="48"/>
          <w:szCs w:val="48"/>
        </w:rPr>
      </w:pPr>
      <w:r w:rsidRPr="00CB1FED">
        <w:rPr>
          <w:sz w:val="48"/>
          <w:szCs w:val="48"/>
        </w:rPr>
        <w:t>Схема теплоснабжения</w:t>
      </w:r>
    </w:p>
    <w:p w:rsidR="00CB1FED" w:rsidRDefault="00CB1FED" w:rsidP="000C6F81">
      <w:pPr>
        <w:pStyle w:val="11"/>
        <w:spacing w:line="240" w:lineRule="auto"/>
        <w:rPr>
          <w:sz w:val="48"/>
          <w:szCs w:val="48"/>
        </w:rPr>
      </w:pPr>
      <w:r w:rsidRPr="00CB1FED">
        <w:rPr>
          <w:sz w:val="48"/>
          <w:szCs w:val="48"/>
        </w:rPr>
        <w:t xml:space="preserve">для объектов, находящихся на территории г. Сысерть, с. Кашино, п. Верхняя </w:t>
      </w:r>
      <w:r>
        <w:rPr>
          <w:sz w:val="48"/>
          <w:szCs w:val="48"/>
        </w:rPr>
        <w:t>Сысерть,</w:t>
      </w:r>
    </w:p>
    <w:p w:rsidR="00CB1FED" w:rsidRPr="00CB1FED" w:rsidRDefault="000C6F81" w:rsidP="000C6F81">
      <w:pPr>
        <w:pStyle w:val="11"/>
        <w:spacing w:line="240" w:lineRule="auto"/>
        <w:ind w:firstLine="0"/>
        <w:rPr>
          <w:sz w:val="48"/>
          <w:szCs w:val="48"/>
        </w:rPr>
      </w:pPr>
      <w:r>
        <w:rPr>
          <w:sz w:val="48"/>
          <w:szCs w:val="48"/>
        </w:rPr>
        <w:t>п. Школьный, п. Асбест</w:t>
      </w: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C6F81" w:rsidRDefault="000C6F81"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03F42" w:rsidRDefault="00003F42" w:rsidP="00E44806">
      <w:pPr>
        <w:spacing w:after="0" w:line="360" w:lineRule="auto"/>
        <w:ind w:firstLine="709"/>
        <w:jc w:val="both"/>
        <w:rPr>
          <w:rFonts w:ascii="Times New Roman" w:hAnsi="Times New Roman" w:cs="Times New Roman"/>
          <w:sz w:val="28"/>
          <w:szCs w:val="28"/>
        </w:rPr>
      </w:pPr>
    </w:p>
    <w:p w:rsidR="000C6F81" w:rsidRDefault="000C6F81" w:rsidP="00E44806">
      <w:pPr>
        <w:spacing w:after="0" w:line="360" w:lineRule="auto"/>
        <w:ind w:firstLine="709"/>
        <w:jc w:val="both"/>
        <w:rPr>
          <w:rFonts w:ascii="Times New Roman" w:hAnsi="Times New Roman" w:cs="Times New Roman"/>
          <w:sz w:val="28"/>
          <w:szCs w:val="28"/>
        </w:rPr>
      </w:pPr>
    </w:p>
    <w:p w:rsidR="000C6F81" w:rsidRDefault="000C6F81" w:rsidP="00E44806">
      <w:pPr>
        <w:spacing w:after="0" w:line="360" w:lineRule="auto"/>
        <w:ind w:firstLine="709"/>
        <w:jc w:val="both"/>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751025"/>
        <w:docPartObj>
          <w:docPartGallery w:val="Table of Contents"/>
          <w:docPartUnique/>
        </w:docPartObj>
      </w:sdtPr>
      <w:sdtEndPr>
        <w:rPr>
          <w:rFonts w:eastAsiaTheme="minorEastAsia"/>
          <w:sz w:val="28"/>
          <w:szCs w:val="28"/>
        </w:rPr>
      </w:sdtEndPr>
      <w:sdtContent>
        <w:p w:rsidR="00E44806" w:rsidRPr="00ED4FC9" w:rsidRDefault="00E44806" w:rsidP="000349C5">
          <w:pPr>
            <w:pStyle w:val="a6"/>
            <w:spacing w:before="0" w:line="240" w:lineRule="auto"/>
            <w:rPr>
              <w:rFonts w:ascii="Times New Roman" w:hAnsi="Times New Roman" w:cs="Times New Roman"/>
            </w:rPr>
          </w:pPr>
          <w:r w:rsidRPr="00ED4FC9">
            <w:rPr>
              <w:rFonts w:ascii="Times New Roman" w:hAnsi="Times New Roman" w:cs="Times New Roman"/>
            </w:rPr>
            <w:t>Оглавление</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1. Показатели перспективного спроса на тепловую энергию и теплоноситель</w:t>
          </w:r>
          <w:r w:rsidRPr="00656ECA">
            <w:ptab w:relativeTo="margin" w:alignment="right" w:leader="dot"/>
          </w:r>
          <w:r w:rsidR="00915C59">
            <w:t>315</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2. Перспективные балансы тепловой мощности источников тепловой энергии</w:t>
          </w:r>
          <w:r w:rsidRPr="00656ECA">
            <w:ptab w:relativeTo="margin" w:alignment="right" w:leader="dot"/>
          </w:r>
          <w:r w:rsidR="00915C59">
            <w:t>319</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3. Перспективные балансы теплоносителя</w:t>
          </w:r>
          <w:r w:rsidRPr="00656ECA">
            <w:ptab w:relativeTo="margin" w:alignment="right" w:leader="dot"/>
          </w:r>
          <w:r w:rsidR="00915C59">
            <w:t>354</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4. Предложения по строительству, реконструкции и техническому перевооружению источников тепловой энергии</w:t>
          </w:r>
          <w:r w:rsidRPr="00656ECA">
            <w:ptab w:relativeTo="margin" w:alignment="right" w:leader="dot"/>
          </w:r>
          <w:r w:rsidR="00915C59">
            <w:t>356</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5. Предложения по строительству и реконструкции тепловых сетей, и сооружений на них</w:t>
          </w:r>
          <w:r w:rsidRPr="00656ECA">
            <w:ptab w:relativeTo="margin" w:alignment="right" w:leader="dot"/>
          </w:r>
          <w:r w:rsidR="00915C59">
            <w:t>361</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6. Перспективные топливные балансы</w:t>
          </w:r>
          <w:r w:rsidRPr="00656ECA">
            <w:ptab w:relativeTo="margin" w:alignment="right" w:leader="dot"/>
          </w:r>
          <w:r w:rsidR="00915C59">
            <w:t>376</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7. Инвестиции в строительство, реконструкцию и техническое перевооружение</w:t>
          </w:r>
          <w:r w:rsidRPr="00656ECA">
            <w:ptab w:relativeTo="margin" w:alignment="right" w:leader="dot"/>
          </w:r>
          <w:r w:rsidR="00915C59">
            <w:t>377</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8. Решение об определении единой теплоснабжающей организации</w:t>
          </w:r>
          <w:r w:rsidRPr="00656ECA">
            <w:ptab w:relativeTo="margin" w:alignment="right" w:leader="dot"/>
          </w:r>
          <w:r w:rsidR="00915C59">
            <w:t>388</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9. Решение о распределении тепловой нагрузки между источниками тепловой энергии</w:t>
          </w:r>
          <w:r w:rsidRPr="00656ECA">
            <w:ptab w:relativeTo="margin" w:alignment="right" w:leader="dot"/>
          </w:r>
          <w:r w:rsidR="00915C59">
            <w:t>390</w:t>
          </w:r>
        </w:p>
        <w:p w:rsidR="00003F42" w:rsidRDefault="00003F42" w:rsidP="000349C5">
          <w:pPr>
            <w:pStyle w:val="11"/>
            <w:spacing w:line="240" w:lineRule="auto"/>
            <w:jc w:val="left"/>
          </w:pPr>
        </w:p>
        <w:p w:rsidR="00E44806" w:rsidRPr="00656ECA" w:rsidRDefault="00E44806" w:rsidP="000349C5">
          <w:pPr>
            <w:pStyle w:val="11"/>
            <w:spacing w:line="240" w:lineRule="auto"/>
            <w:ind w:firstLine="0"/>
            <w:jc w:val="left"/>
          </w:pPr>
          <w:r w:rsidRPr="00656ECA">
            <w:t>Глава 10. Решение по бесхозяйным сетям</w:t>
          </w:r>
          <w:r w:rsidRPr="00656ECA">
            <w:ptab w:relativeTo="margin" w:alignment="right" w:leader="dot"/>
          </w:r>
          <w:r w:rsidR="00915C59">
            <w:t>391</w:t>
          </w:r>
        </w:p>
        <w:p w:rsidR="00003F42" w:rsidRDefault="00003F42" w:rsidP="000349C5">
          <w:pPr>
            <w:pStyle w:val="11"/>
            <w:spacing w:line="240" w:lineRule="auto"/>
          </w:pPr>
        </w:p>
        <w:p w:rsidR="00E44806" w:rsidRPr="00ED4FC9" w:rsidRDefault="002139DA" w:rsidP="00E44806">
          <w:pPr>
            <w:spacing w:after="0" w:line="240" w:lineRule="auto"/>
            <w:rPr>
              <w:sz w:val="28"/>
              <w:szCs w:val="28"/>
            </w:rPr>
          </w:pPr>
        </w:p>
      </w:sdtContent>
    </w:sdt>
    <w:p w:rsidR="00E44806" w:rsidRDefault="00E44806"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0349C5" w:rsidRDefault="000349C5"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 xml:space="preserve">Глава 1. </w:t>
      </w:r>
      <w:r>
        <w:rPr>
          <w:rFonts w:ascii="Times New Roman" w:hAnsi="Times New Roman" w:cs="Times New Roman"/>
          <w:b/>
          <w:sz w:val="32"/>
          <w:szCs w:val="32"/>
        </w:rPr>
        <w:t>Показатель перспективного спроса на тепловую энергию и теплоноситель</w:t>
      </w:r>
      <w:r w:rsidRPr="00AB1E44">
        <w:rPr>
          <w:rFonts w:ascii="Times New Roman" w:hAnsi="Times New Roman" w:cs="Times New Roman"/>
          <w:b/>
          <w:sz w:val="32"/>
          <w:szCs w:val="32"/>
        </w:rPr>
        <w:t>.</w:t>
      </w:r>
    </w:p>
    <w:p w:rsidR="00E44806" w:rsidRPr="003C5850" w:rsidRDefault="00E44806" w:rsidP="00E44806">
      <w:pPr>
        <w:ind w:firstLine="709"/>
        <w:jc w:val="both"/>
        <w:rPr>
          <w:rFonts w:ascii="Times New Roman" w:hAnsi="Times New Roman" w:cs="Times New Roman"/>
          <w:b/>
          <w:sz w:val="28"/>
          <w:szCs w:val="28"/>
        </w:rPr>
      </w:pPr>
    </w:p>
    <w:p w:rsidR="00E44806" w:rsidRPr="00003F42" w:rsidRDefault="00E44806" w:rsidP="00003F42">
      <w:pPr>
        <w:widowControl w:val="0"/>
        <w:tabs>
          <w:tab w:val="left" w:pos="851"/>
        </w:tabs>
        <w:spacing w:after="0" w:line="360" w:lineRule="auto"/>
        <w:ind w:right="140" w:firstLine="709"/>
        <w:jc w:val="both"/>
        <w:rPr>
          <w:rFonts w:ascii="Times New Roman" w:hAnsi="Times New Roman" w:cs="Times New Roman"/>
          <w:b/>
          <w:sz w:val="28"/>
          <w:szCs w:val="28"/>
        </w:rPr>
      </w:pPr>
      <w:r w:rsidRPr="00003F42">
        <w:rPr>
          <w:rFonts w:ascii="Times New Roman" w:hAnsi="Times New Roman" w:cs="Times New Roman"/>
          <w:b/>
          <w:sz w:val="28"/>
          <w:szCs w:val="28"/>
        </w:rPr>
        <w:t>Площадь строительных фондов и приросты площади строительных фондов по расчетным элементам территориального деления.</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«Сысертское» оказывает услуги теплоснабжения пяти населенным пунктам входящих в состав Сысертского городского округа:</w:t>
      </w:r>
    </w:p>
    <w:p w:rsidR="00E44806"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г. Сысерть;</w:t>
      </w:r>
    </w:p>
    <w:p w:rsidR="00E44806"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с. Кашино;</w:t>
      </w:r>
    </w:p>
    <w:p w:rsidR="00E44806" w:rsidRDefault="00E44806" w:rsidP="00E4480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п. В. Сысерть;</w:t>
      </w:r>
    </w:p>
    <w:p w:rsidR="00E44806" w:rsidRDefault="00E44806" w:rsidP="007171BF">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п. Асбест;</w:t>
      </w:r>
    </w:p>
    <w:p w:rsidR="00E44806" w:rsidRDefault="00E44806" w:rsidP="007171BF">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п. Школьный.</w:t>
      </w:r>
    </w:p>
    <w:p w:rsidR="00E44806" w:rsidRDefault="00E44806" w:rsidP="007171BF">
      <w:pPr>
        <w:spacing w:after="0" w:line="360" w:lineRule="auto"/>
        <w:ind w:firstLine="709"/>
        <w:rPr>
          <w:rFonts w:ascii="Times New Roman" w:hAnsi="Times New Roman" w:cs="Times New Roman"/>
          <w:sz w:val="28"/>
          <w:szCs w:val="28"/>
        </w:rPr>
      </w:pPr>
      <w:r w:rsidRPr="006D3D78">
        <w:rPr>
          <w:rFonts w:ascii="Times New Roman" w:hAnsi="Times New Roman" w:cs="Times New Roman"/>
          <w:sz w:val="28"/>
          <w:szCs w:val="28"/>
        </w:rPr>
        <w:t>Характеристика жилищного фонда представлена в таблице 1</w:t>
      </w:r>
      <w:r>
        <w:rPr>
          <w:rFonts w:ascii="Times New Roman" w:hAnsi="Times New Roman" w:cs="Times New Roman"/>
          <w:sz w:val="28"/>
          <w:szCs w:val="28"/>
        </w:rPr>
        <w:t>.</w:t>
      </w:r>
    </w:p>
    <w:p w:rsidR="00CB1FED" w:rsidRPr="007171BF" w:rsidRDefault="007171BF" w:rsidP="007171BF">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7171BF">
        <w:rPr>
          <w:rFonts w:ascii="Times New Roman" w:hAnsi="Times New Roman" w:cs="Times New Roman"/>
        </w:rPr>
        <w:t>Таблица 1. Характеристика жилищного фонда.</w:t>
      </w:r>
    </w:p>
    <w:tbl>
      <w:tblPr>
        <w:tblpPr w:leftFromText="180" w:rightFromText="180" w:vertAnchor="page" w:horzAnchor="margin" w:tblpXSpec="center" w:tblpY="7856"/>
        <w:tblW w:w="69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0"/>
        <w:gridCol w:w="2412"/>
      </w:tblGrid>
      <w:tr w:rsidR="007171BF" w:rsidRPr="007171BF" w:rsidTr="007171BF">
        <w:trPr>
          <w:trHeight w:val="441"/>
        </w:trPr>
        <w:tc>
          <w:tcPr>
            <w:tcW w:w="4500" w:type="dxa"/>
            <w:vAlign w:val="center"/>
          </w:tcPr>
          <w:p w:rsidR="007171BF" w:rsidRPr="007171BF" w:rsidRDefault="007171BF" w:rsidP="007171BF">
            <w:pPr>
              <w:pStyle w:val="afa"/>
              <w:jc w:val="center"/>
              <w:rPr>
                <w:rFonts w:ascii="Times New Roman" w:hAnsi="Times New Roman" w:cs="Times New Roman"/>
                <w:b/>
                <w:sz w:val="22"/>
                <w:szCs w:val="22"/>
              </w:rPr>
            </w:pPr>
            <w:r w:rsidRPr="007171BF">
              <w:rPr>
                <w:rFonts w:ascii="Times New Roman" w:hAnsi="Times New Roman" w:cs="Times New Roman"/>
                <w:b/>
                <w:sz w:val="22"/>
                <w:szCs w:val="22"/>
              </w:rPr>
              <w:t>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b/>
                <w:sz w:val="22"/>
                <w:szCs w:val="22"/>
                <w:vertAlign w:val="superscript"/>
              </w:rPr>
            </w:pPr>
            <w:r w:rsidRPr="007171BF">
              <w:rPr>
                <w:rFonts w:ascii="Times New Roman" w:hAnsi="Times New Roman" w:cs="Times New Roman"/>
                <w:b/>
                <w:sz w:val="22"/>
                <w:szCs w:val="22"/>
              </w:rPr>
              <w:t>Жилой фонд, м</w:t>
            </w:r>
            <w:r w:rsidRPr="007171BF">
              <w:rPr>
                <w:rFonts w:ascii="Times New Roman" w:hAnsi="Times New Roman" w:cs="Times New Roman"/>
                <w:b/>
                <w:sz w:val="22"/>
                <w:szCs w:val="22"/>
                <w:vertAlign w:val="superscript"/>
              </w:rPr>
              <w:t>2</w:t>
            </w:r>
          </w:p>
        </w:tc>
      </w:tr>
      <w:tr w:rsidR="007171BF" w:rsidRPr="007171BF" w:rsidTr="007171BF">
        <w:trPr>
          <w:trHeight w:val="277"/>
        </w:trPr>
        <w:tc>
          <w:tcPr>
            <w:tcW w:w="4500" w:type="dxa"/>
            <w:vAlign w:val="center"/>
          </w:tcPr>
          <w:p w:rsidR="007171BF" w:rsidRPr="007171BF" w:rsidRDefault="007171BF" w:rsidP="007171BF">
            <w:pPr>
              <w:pStyle w:val="afa"/>
              <w:jc w:val="center"/>
              <w:rPr>
                <w:rFonts w:ascii="Times New Roman" w:hAnsi="Times New Roman" w:cs="Times New Roman"/>
                <w:b/>
                <w:sz w:val="22"/>
                <w:szCs w:val="22"/>
              </w:rPr>
            </w:pPr>
            <w:r w:rsidRPr="007171BF">
              <w:rPr>
                <w:rFonts w:ascii="Times New Roman" w:hAnsi="Times New Roman" w:cs="Times New Roman"/>
                <w:b/>
                <w:sz w:val="22"/>
                <w:szCs w:val="22"/>
              </w:rPr>
              <w:t>г. Сысерть</w:t>
            </w:r>
          </w:p>
        </w:tc>
        <w:tc>
          <w:tcPr>
            <w:tcW w:w="2412" w:type="dxa"/>
            <w:vAlign w:val="center"/>
          </w:tcPr>
          <w:p w:rsidR="007171BF" w:rsidRPr="007171BF" w:rsidRDefault="007171BF" w:rsidP="007171BF">
            <w:pPr>
              <w:pStyle w:val="afa"/>
              <w:jc w:val="center"/>
              <w:rPr>
                <w:rFonts w:ascii="Times New Roman" w:hAnsi="Times New Roman" w:cs="Times New Roman"/>
                <w:b/>
              </w:rPr>
            </w:pPr>
            <w:r w:rsidRPr="007171BF">
              <w:rPr>
                <w:rFonts w:ascii="Times New Roman" w:hAnsi="Times New Roman" w:cs="Times New Roman"/>
                <w:b/>
              </w:rPr>
              <w:t>2013 г.</w:t>
            </w:r>
          </w:p>
        </w:tc>
      </w:tr>
      <w:tr w:rsidR="007171BF" w:rsidRPr="007171BF" w:rsidTr="007171BF">
        <w:trPr>
          <w:trHeight w:val="277"/>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Общая площадь жилого фонда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524600,00</w:t>
            </w:r>
          </w:p>
        </w:tc>
      </w:tr>
      <w:tr w:rsidR="007171BF" w:rsidRPr="007171BF" w:rsidTr="007171BF">
        <w:trPr>
          <w:trHeight w:val="317"/>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Индивидуальная усадебная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249400,00</w:t>
            </w:r>
          </w:p>
        </w:tc>
      </w:tr>
      <w:tr w:rsidR="007171BF" w:rsidRPr="007171BF" w:rsidTr="007171BF">
        <w:trPr>
          <w:trHeight w:val="283"/>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Секционная многоквартирная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269400,00</w:t>
            </w:r>
          </w:p>
        </w:tc>
      </w:tr>
      <w:tr w:rsidR="007171BF" w:rsidRPr="007171BF" w:rsidTr="007171BF">
        <w:trPr>
          <w:trHeight w:val="275"/>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Специализированная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5800,00</w:t>
            </w:r>
          </w:p>
        </w:tc>
      </w:tr>
      <w:tr w:rsidR="007171BF" w:rsidRPr="007171BF" w:rsidTr="007171BF">
        <w:tc>
          <w:tcPr>
            <w:tcW w:w="4500" w:type="dxa"/>
            <w:vAlign w:val="center"/>
          </w:tcPr>
          <w:p w:rsidR="007171BF" w:rsidRPr="007171BF" w:rsidRDefault="007171BF" w:rsidP="007171BF">
            <w:pPr>
              <w:pStyle w:val="afa"/>
              <w:jc w:val="center"/>
              <w:rPr>
                <w:rFonts w:ascii="Times New Roman" w:hAnsi="Times New Roman" w:cs="Times New Roman"/>
                <w:b/>
                <w:sz w:val="22"/>
                <w:szCs w:val="22"/>
              </w:rPr>
            </w:pPr>
            <w:r w:rsidRPr="007171BF">
              <w:rPr>
                <w:rFonts w:ascii="Times New Roman" w:hAnsi="Times New Roman" w:cs="Times New Roman"/>
                <w:b/>
                <w:sz w:val="22"/>
                <w:szCs w:val="22"/>
              </w:rPr>
              <w:t>с. Кашино</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p>
        </w:tc>
      </w:tr>
      <w:tr w:rsidR="007171BF" w:rsidRPr="007171BF" w:rsidTr="007171BF">
        <w:trPr>
          <w:trHeight w:val="277"/>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Общая площадь жилого фонда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119922,9</w:t>
            </w:r>
          </w:p>
        </w:tc>
      </w:tr>
      <w:tr w:rsidR="007171BF" w:rsidRPr="007171BF" w:rsidTr="007171BF">
        <w:trPr>
          <w:trHeight w:val="317"/>
        </w:trPr>
        <w:tc>
          <w:tcPr>
            <w:tcW w:w="4500"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themeColor="text1"/>
                <w:sz w:val="22"/>
                <w:szCs w:val="22"/>
              </w:rPr>
              <w:t>И</w:t>
            </w:r>
            <w:r w:rsidRPr="007171BF">
              <w:rPr>
                <w:rFonts w:ascii="Times New Roman" w:hAnsi="Times New Roman" w:cs="Times New Roman"/>
                <w:color w:val="000000"/>
                <w:sz w:val="22"/>
                <w:szCs w:val="22"/>
              </w:rPr>
              <w:t>ндивидуальная усадебная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sz w:val="22"/>
                <w:szCs w:val="22"/>
              </w:rPr>
              <w:t>107798,6</w:t>
            </w:r>
          </w:p>
        </w:tc>
      </w:tr>
      <w:tr w:rsidR="007171BF" w:rsidRPr="007171BF" w:rsidTr="007171BF">
        <w:trPr>
          <w:trHeight w:val="283"/>
        </w:trPr>
        <w:tc>
          <w:tcPr>
            <w:tcW w:w="4500"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themeColor="text1"/>
                <w:sz w:val="22"/>
                <w:szCs w:val="22"/>
              </w:rPr>
              <w:t>С</w:t>
            </w:r>
            <w:r w:rsidRPr="007171BF">
              <w:rPr>
                <w:rFonts w:ascii="Times New Roman" w:hAnsi="Times New Roman" w:cs="Times New Roman"/>
                <w:color w:val="000000"/>
                <w:sz w:val="22"/>
                <w:szCs w:val="22"/>
              </w:rPr>
              <w:t>екционная многоквартирная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sz w:val="22"/>
                <w:szCs w:val="22"/>
              </w:rPr>
              <w:t>12124,3</w:t>
            </w:r>
          </w:p>
        </w:tc>
      </w:tr>
      <w:tr w:rsidR="007171BF" w:rsidRPr="007171BF" w:rsidTr="007171BF">
        <w:tc>
          <w:tcPr>
            <w:tcW w:w="4500" w:type="dxa"/>
            <w:vAlign w:val="center"/>
          </w:tcPr>
          <w:p w:rsidR="007171BF" w:rsidRPr="007171BF" w:rsidRDefault="007171BF" w:rsidP="007171BF">
            <w:pPr>
              <w:pStyle w:val="afa"/>
              <w:jc w:val="center"/>
              <w:rPr>
                <w:rFonts w:ascii="Times New Roman" w:hAnsi="Times New Roman" w:cs="Times New Roman"/>
                <w:b/>
                <w:sz w:val="22"/>
                <w:szCs w:val="22"/>
              </w:rPr>
            </w:pPr>
            <w:r w:rsidRPr="007171BF">
              <w:rPr>
                <w:rFonts w:ascii="Times New Roman" w:hAnsi="Times New Roman" w:cs="Times New Roman"/>
                <w:b/>
                <w:sz w:val="22"/>
                <w:szCs w:val="22"/>
              </w:rPr>
              <w:t>п. В. Сысерть</w:t>
            </w:r>
          </w:p>
        </w:tc>
        <w:tc>
          <w:tcPr>
            <w:tcW w:w="2412" w:type="dxa"/>
            <w:vAlign w:val="center"/>
          </w:tcPr>
          <w:p w:rsidR="007171BF" w:rsidRPr="007171BF" w:rsidRDefault="007171BF" w:rsidP="007171BF">
            <w:pPr>
              <w:pStyle w:val="afa"/>
              <w:jc w:val="center"/>
              <w:rPr>
                <w:rFonts w:ascii="Times New Roman" w:hAnsi="Times New Roman" w:cs="Times New Roman"/>
              </w:rPr>
            </w:pPr>
          </w:p>
        </w:tc>
      </w:tr>
      <w:tr w:rsidR="007171BF" w:rsidRPr="007171BF" w:rsidTr="007171BF">
        <w:trPr>
          <w:trHeight w:val="277"/>
        </w:trPr>
        <w:tc>
          <w:tcPr>
            <w:tcW w:w="4500"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Общая площадь жилого фонда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82354,9 </w:t>
            </w:r>
          </w:p>
        </w:tc>
      </w:tr>
      <w:tr w:rsidR="007171BF" w:rsidRPr="007171BF" w:rsidTr="007171BF">
        <w:trPr>
          <w:trHeight w:val="317"/>
        </w:trPr>
        <w:tc>
          <w:tcPr>
            <w:tcW w:w="4500"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themeColor="text1"/>
                <w:sz w:val="22"/>
                <w:szCs w:val="22"/>
              </w:rPr>
              <w:t>И</w:t>
            </w:r>
            <w:r w:rsidRPr="007171BF">
              <w:rPr>
                <w:rFonts w:ascii="Times New Roman" w:hAnsi="Times New Roman" w:cs="Times New Roman"/>
                <w:color w:val="000000"/>
                <w:sz w:val="22"/>
                <w:szCs w:val="22"/>
              </w:rPr>
              <w:t>ндивидуальная усадебная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80035,1</w:t>
            </w:r>
          </w:p>
        </w:tc>
      </w:tr>
      <w:tr w:rsidR="007171BF" w:rsidRPr="007171BF" w:rsidTr="007171BF">
        <w:trPr>
          <w:trHeight w:val="283"/>
        </w:trPr>
        <w:tc>
          <w:tcPr>
            <w:tcW w:w="4500" w:type="dxa"/>
            <w:vAlign w:val="center"/>
          </w:tcPr>
          <w:p w:rsidR="007171BF" w:rsidRPr="007171BF" w:rsidRDefault="007171BF" w:rsidP="007171BF">
            <w:pPr>
              <w:pStyle w:val="afa"/>
              <w:jc w:val="center"/>
              <w:rPr>
                <w:rFonts w:ascii="Times New Roman" w:hAnsi="Times New Roman" w:cs="Times New Roman"/>
                <w:color w:val="000000"/>
                <w:sz w:val="22"/>
                <w:szCs w:val="22"/>
              </w:rPr>
            </w:pPr>
            <w:r w:rsidRPr="007171BF">
              <w:rPr>
                <w:rFonts w:ascii="Times New Roman" w:hAnsi="Times New Roman" w:cs="Times New Roman"/>
                <w:color w:val="000000" w:themeColor="text1"/>
                <w:sz w:val="22"/>
                <w:szCs w:val="22"/>
              </w:rPr>
              <w:t>С</w:t>
            </w:r>
            <w:r w:rsidRPr="007171BF">
              <w:rPr>
                <w:rFonts w:ascii="Times New Roman" w:hAnsi="Times New Roman" w:cs="Times New Roman"/>
                <w:color w:val="000000"/>
                <w:sz w:val="22"/>
                <w:szCs w:val="22"/>
              </w:rPr>
              <w:t>екционная многоквартирная жилая застройка</w:t>
            </w:r>
          </w:p>
        </w:tc>
        <w:tc>
          <w:tcPr>
            <w:tcW w:w="2412" w:type="dxa"/>
            <w:vAlign w:val="center"/>
          </w:tcPr>
          <w:p w:rsidR="007171BF" w:rsidRPr="007171BF" w:rsidRDefault="007171BF" w:rsidP="007171BF">
            <w:pPr>
              <w:pStyle w:val="afa"/>
              <w:jc w:val="center"/>
              <w:rPr>
                <w:rFonts w:ascii="Times New Roman" w:hAnsi="Times New Roman" w:cs="Times New Roman"/>
                <w:sz w:val="22"/>
                <w:szCs w:val="22"/>
              </w:rPr>
            </w:pPr>
            <w:r w:rsidRPr="007171BF">
              <w:rPr>
                <w:rFonts w:ascii="Times New Roman" w:hAnsi="Times New Roman" w:cs="Times New Roman"/>
                <w:sz w:val="22"/>
                <w:szCs w:val="22"/>
              </w:rPr>
              <w:t>2319,8</w:t>
            </w:r>
          </w:p>
        </w:tc>
      </w:tr>
    </w:tbl>
    <w:p w:rsidR="00CB1FED" w:rsidRDefault="00CB1FED" w:rsidP="007171BF">
      <w:pPr>
        <w:spacing w:after="0" w:line="360" w:lineRule="auto"/>
        <w:ind w:firstLine="709"/>
        <w:rPr>
          <w:rFonts w:ascii="Times New Roman" w:hAnsi="Times New Roman" w:cs="Times New Roman"/>
          <w:sz w:val="28"/>
          <w:szCs w:val="28"/>
        </w:rPr>
      </w:pPr>
    </w:p>
    <w:p w:rsidR="007171BF" w:rsidRDefault="007171BF" w:rsidP="007171BF">
      <w:pPr>
        <w:spacing w:after="0" w:line="360" w:lineRule="auto"/>
        <w:ind w:firstLine="709"/>
        <w:rPr>
          <w:rFonts w:ascii="Times New Roman" w:hAnsi="Times New Roman" w:cs="Times New Roman"/>
          <w:sz w:val="28"/>
          <w:szCs w:val="28"/>
        </w:rPr>
      </w:pPr>
    </w:p>
    <w:p w:rsidR="007171BF" w:rsidRDefault="007171BF" w:rsidP="007171BF">
      <w:pPr>
        <w:spacing w:after="0" w:line="360" w:lineRule="auto"/>
        <w:ind w:firstLine="709"/>
        <w:rPr>
          <w:rFonts w:ascii="Times New Roman" w:hAnsi="Times New Roman" w:cs="Times New Roman"/>
          <w:sz w:val="28"/>
          <w:szCs w:val="28"/>
        </w:rPr>
      </w:pPr>
    </w:p>
    <w:p w:rsidR="007171BF" w:rsidRDefault="007171BF" w:rsidP="007171BF">
      <w:pPr>
        <w:spacing w:after="0" w:line="360" w:lineRule="auto"/>
        <w:ind w:firstLine="709"/>
        <w:rPr>
          <w:rFonts w:ascii="Times New Roman" w:hAnsi="Times New Roman" w:cs="Times New Roman"/>
          <w:sz w:val="28"/>
          <w:szCs w:val="28"/>
        </w:rPr>
      </w:pPr>
    </w:p>
    <w:p w:rsidR="007171BF" w:rsidRDefault="007171BF"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CB1FED" w:rsidRDefault="00CB1FED" w:rsidP="007171BF">
      <w:pPr>
        <w:spacing w:after="0" w:line="360" w:lineRule="auto"/>
        <w:ind w:firstLine="709"/>
        <w:rPr>
          <w:rFonts w:ascii="Times New Roman" w:hAnsi="Times New Roman" w:cs="Times New Roman"/>
          <w:sz w:val="28"/>
          <w:szCs w:val="28"/>
        </w:rPr>
      </w:pPr>
    </w:p>
    <w:p w:rsidR="00E44806" w:rsidRPr="007171BF" w:rsidRDefault="00E44806" w:rsidP="007171BF">
      <w:pPr>
        <w:tabs>
          <w:tab w:val="left" w:pos="3497"/>
        </w:tabs>
        <w:spacing w:after="0"/>
        <w:rPr>
          <w:rFonts w:ascii="Times New Roman" w:hAnsi="Times New Roman" w:cs="Times New Roman"/>
        </w:rPr>
      </w:pPr>
    </w:p>
    <w:p w:rsidR="00E44806" w:rsidRPr="00ED4FC9" w:rsidRDefault="007171BF" w:rsidP="007171BF">
      <w:pPr>
        <w:spacing w:after="0" w:line="360" w:lineRule="auto"/>
        <w:ind w:firstLine="426"/>
        <w:jc w:val="both"/>
        <w:rPr>
          <w:rFonts w:ascii="Times New Roman" w:hAnsi="Times New Roman" w:cs="Times New Roman"/>
        </w:rPr>
      </w:pPr>
      <w:r>
        <w:rPr>
          <w:rFonts w:ascii="Times New Roman" w:hAnsi="Times New Roman" w:cs="Times New Roman"/>
        </w:rPr>
        <w:t>П</w:t>
      </w:r>
      <w:r w:rsidR="00E44806" w:rsidRPr="00ED4FC9">
        <w:rPr>
          <w:rFonts w:ascii="Times New Roman" w:hAnsi="Times New Roman" w:cs="Times New Roman"/>
        </w:rPr>
        <w:t>римечание: п. Школьный включен в состав города Сысерть</w:t>
      </w:r>
      <w:r w:rsidR="00E44806">
        <w:rPr>
          <w:rFonts w:ascii="Times New Roman" w:hAnsi="Times New Roman" w:cs="Times New Roman"/>
        </w:rPr>
        <w:t>, данные по жилищному фонду п. Асбест отсутствуют в генеральном плане Сысертского городского округа.</w:t>
      </w:r>
    </w:p>
    <w:p w:rsidR="00E44806" w:rsidRPr="00ED4FC9" w:rsidRDefault="00E44806" w:rsidP="00E44806">
      <w:pPr>
        <w:spacing w:after="0" w:line="360" w:lineRule="auto"/>
        <w:ind w:firstLine="426"/>
        <w:jc w:val="both"/>
        <w:rPr>
          <w:rFonts w:ascii="Times New Roman" w:hAnsi="Times New Roman" w:cs="Times New Roman"/>
          <w:b/>
        </w:rPr>
      </w:pP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lastRenderedPageBreak/>
        <w:t>Прогнозы приростов площади строительных фондов рассматриваемых населенных пунктов выполнены ЗАО «Проектно–изыскательский институт ГЕО» в рамках Проекта Генерального плана Сысертского городского округа.</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разработан на следующие проектные периоды:</w:t>
      </w:r>
    </w:p>
    <w:p w:rsidR="00E44806" w:rsidRPr="007171BF" w:rsidRDefault="00E44806" w:rsidP="00264AF7">
      <w:pPr>
        <w:pStyle w:val="af3"/>
        <w:widowControl w:val="0"/>
        <w:numPr>
          <w:ilvl w:val="0"/>
          <w:numId w:val="31"/>
        </w:numPr>
        <w:tabs>
          <w:tab w:val="left" w:pos="993"/>
        </w:tabs>
        <w:spacing w:after="0" w:line="360" w:lineRule="auto"/>
        <w:ind w:left="0" w:firstLine="709"/>
        <w:jc w:val="both"/>
        <w:rPr>
          <w:rFonts w:ascii="Times New Roman" w:hAnsi="Times New Roman" w:cs="Times New Roman"/>
          <w:sz w:val="28"/>
          <w:szCs w:val="28"/>
        </w:rPr>
      </w:pPr>
      <w:r w:rsidRPr="007171BF">
        <w:rPr>
          <w:rFonts w:ascii="Times New Roman" w:hAnsi="Times New Roman" w:cs="Times New Roman"/>
          <w:sz w:val="28"/>
          <w:szCs w:val="28"/>
        </w:rPr>
        <w:t>этап (первая очередь строительства) - 2020 год;</w:t>
      </w:r>
    </w:p>
    <w:p w:rsidR="00E44806" w:rsidRPr="00D1745E" w:rsidRDefault="00E44806" w:rsidP="00264AF7">
      <w:pPr>
        <w:widowControl w:val="0"/>
        <w:numPr>
          <w:ilvl w:val="0"/>
          <w:numId w:val="31"/>
        </w:numPr>
        <w:tabs>
          <w:tab w:val="left" w:pos="567"/>
          <w:tab w:val="left" w:pos="930"/>
        </w:tabs>
        <w:spacing w:after="0" w:line="360" w:lineRule="auto"/>
        <w:ind w:leftChars="-2" w:left="-4" w:firstLineChars="254" w:firstLine="711"/>
        <w:jc w:val="both"/>
        <w:rPr>
          <w:rFonts w:ascii="Times New Roman" w:hAnsi="Times New Roman" w:cs="Times New Roman"/>
          <w:sz w:val="28"/>
          <w:szCs w:val="28"/>
        </w:rPr>
      </w:pPr>
      <w:r w:rsidRPr="00D1745E">
        <w:rPr>
          <w:rFonts w:ascii="Times New Roman" w:hAnsi="Times New Roman" w:cs="Times New Roman"/>
          <w:sz w:val="28"/>
          <w:szCs w:val="28"/>
        </w:rPr>
        <w:t>этап (расчетный срок генерального плана) - 2035 год.</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является одним из документов территориального планирования Сысертского городского округа и основным документом планирования развития территории городского округа, отражающий градостроительную стратегию и условия формирования среды жизнедеятельности.</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как документ территориального планирования, направлен на определение назначения территорий исходя из совокупности социальных, экономических, экологических и иных факторов, развитие инженерной, транспортной и социальной инфраструктур округа, в целях обеспечения устойчивого развития территориального образования.</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Устойчивое развитие территории округа, которое является целью градостроительной деятельности - это безопасные и благоприятные условия жизнедеятельности человека, ограничение негативного воздействия хозяйственной и иной деятельности на окружающую среду, обеспечение охраны и рационального использования природных ресурсов в интересах настоящего и будущего поколений.</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Согласно Градостроительному Кодексу РФ от 29 декабря 2004 года №190-ФЗ, ст.9, 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w:t>
      </w:r>
      <w:r w:rsidRPr="00D1745E">
        <w:rPr>
          <w:rStyle w:val="12"/>
          <w:rFonts w:eastAsiaTheme="minorHAnsi"/>
          <w:szCs w:val="28"/>
        </w:rPr>
        <w:t>ици</w:t>
      </w:r>
      <w:r w:rsidRPr="00D1745E">
        <w:rPr>
          <w:rFonts w:ascii="Times New Roman" w:hAnsi="Times New Roman" w:cs="Times New Roman"/>
          <w:sz w:val="28"/>
          <w:szCs w:val="28"/>
        </w:rPr>
        <w:t>пальных образований.</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lastRenderedPageBreak/>
        <w:t>Согласно материалам Генерального плана, к 2035 году жилищный фонд рассматриваемых населенных пунктов планируется увеличить до 1037,14 тыс.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что позволит увеличить среднюю жил</w:t>
      </w:r>
      <w:r w:rsidRPr="00D1745E">
        <w:rPr>
          <w:rStyle w:val="12"/>
          <w:rFonts w:eastAsiaTheme="minorHAnsi"/>
          <w:szCs w:val="28"/>
        </w:rPr>
        <w:t>ищн</w:t>
      </w:r>
      <w:r w:rsidRPr="00D1745E">
        <w:rPr>
          <w:rFonts w:ascii="Times New Roman" w:hAnsi="Times New Roman" w:cs="Times New Roman"/>
          <w:sz w:val="28"/>
          <w:szCs w:val="28"/>
        </w:rPr>
        <w:t>ую обеспеченность с 26,7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xml:space="preserve"> в настоящее время до 37,4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xml:space="preserve"> общей площади на человека.</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D1745E">
        <w:rPr>
          <w:rFonts w:ascii="Times New Roman" w:hAnsi="Times New Roman" w:cs="Times New Roman"/>
          <w:sz w:val="28"/>
          <w:szCs w:val="28"/>
        </w:rPr>
        <w:t>Объем нового жил</w:t>
      </w:r>
      <w:r w:rsidRPr="00D1745E">
        <w:rPr>
          <w:rStyle w:val="12"/>
          <w:rFonts w:eastAsiaTheme="minorHAnsi"/>
          <w:szCs w:val="28"/>
        </w:rPr>
        <w:t>ищн</w:t>
      </w:r>
      <w:r w:rsidRPr="00D1745E">
        <w:rPr>
          <w:rFonts w:ascii="Times New Roman" w:hAnsi="Times New Roman" w:cs="Times New Roman"/>
          <w:sz w:val="28"/>
          <w:szCs w:val="28"/>
        </w:rPr>
        <w:t>ого строительства в течение с 2013 по 2035 г.г. составит порядка 1078,25 тыс.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в том числе на территории города – 757,12 тыс.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xml:space="preserve"> (76%), на территории поселков – 321,05 тыс.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xml:space="preserve"> (24%), в среднем в год – 49,01 тыс. м</w:t>
      </w:r>
      <w:r w:rsidRPr="00D1745E">
        <w:rPr>
          <w:rFonts w:ascii="Times New Roman" w:hAnsi="Times New Roman" w:cs="Times New Roman"/>
          <w:sz w:val="28"/>
          <w:szCs w:val="28"/>
          <w:vertAlign w:val="superscript"/>
        </w:rPr>
        <w:t>2</w:t>
      </w:r>
      <w:r w:rsidRPr="00D1745E">
        <w:rPr>
          <w:rFonts w:ascii="Times New Roman" w:hAnsi="Times New Roman" w:cs="Times New Roman"/>
          <w:sz w:val="28"/>
          <w:szCs w:val="28"/>
        </w:rPr>
        <w:t xml:space="preserve"> общей площади.</w:t>
      </w:r>
    </w:p>
    <w:p w:rsidR="00E44806" w:rsidRPr="00D1745E"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pStyle w:val="58"/>
        <w:keepNext/>
        <w:keepLines/>
        <w:shd w:val="clear" w:color="auto" w:fill="auto"/>
        <w:spacing w:before="0" w:after="0" w:line="360" w:lineRule="auto"/>
        <w:ind w:firstLineChars="253" w:firstLine="708"/>
        <w:jc w:val="both"/>
        <w:outlineLvl w:val="9"/>
        <w:rPr>
          <w:sz w:val="28"/>
          <w:szCs w:val="28"/>
        </w:rPr>
      </w:pPr>
      <w:bookmarkStart w:id="33" w:name="bookmark12"/>
      <w:r w:rsidRPr="00D1745E">
        <w:rPr>
          <w:sz w:val="28"/>
          <w:szCs w:val="28"/>
        </w:rPr>
        <w:t>В таблице 2 приведены показатели жилой застройки по существующему состоянию и по состоянию на 2035 го</w:t>
      </w:r>
      <w:bookmarkEnd w:id="33"/>
      <w:r w:rsidRPr="00D1745E">
        <w:rPr>
          <w:sz w:val="28"/>
          <w:szCs w:val="28"/>
        </w:rPr>
        <w:t>д.</w:t>
      </w:r>
    </w:p>
    <w:p w:rsidR="007171BF" w:rsidRDefault="007171BF" w:rsidP="007171BF">
      <w:pPr>
        <w:widowControl w:val="0"/>
        <w:spacing w:after="0" w:line="240" w:lineRule="auto"/>
        <w:ind w:right="1418" w:firstLine="709"/>
        <w:jc w:val="right"/>
        <w:rPr>
          <w:rFonts w:ascii="Times New Roman" w:hAnsi="Times New Roman"/>
        </w:rPr>
      </w:pPr>
      <w:r>
        <w:rPr>
          <w:rFonts w:ascii="Times New Roman" w:hAnsi="Times New Roman"/>
        </w:rPr>
        <w:t>Таблица 2. Структура нового жилищного строительства.</w:t>
      </w:r>
    </w:p>
    <w:tbl>
      <w:tblPr>
        <w:tblpPr w:leftFromText="180" w:rightFromText="180" w:vertAnchor="page" w:horzAnchor="margin" w:tblpXSpec="center" w:tblpY="7071"/>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2"/>
        <w:gridCol w:w="1559"/>
        <w:gridCol w:w="1418"/>
        <w:gridCol w:w="1418"/>
      </w:tblGrid>
      <w:tr w:rsidR="007171BF" w:rsidRPr="00CA4D48" w:rsidTr="007171BF">
        <w:trPr>
          <w:trHeight w:val="441"/>
        </w:trPr>
        <w:tc>
          <w:tcPr>
            <w:tcW w:w="4502" w:type="dxa"/>
            <w:vAlign w:val="center"/>
          </w:tcPr>
          <w:p w:rsidR="007171BF" w:rsidRPr="00070E05" w:rsidRDefault="007171BF" w:rsidP="007171BF">
            <w:pPr>
              <w:pStyle w:val="afa"/>
              <w:jc w:val="center"/>
              <w:rPr>
                <w:rFonts w:ascii="Times New Roman" w:hAnsi="Times New Roman" w:cs="Times New Roman"/>
                <w:b/>
                <w:sz w:val="22"/>
                <w:szCs w:val="22"/>
              </w:rPr>
            </w:pPr>
            <w:r w:rsidRPr="00070E05">
              <w:rPr>
                <w:rFonts w:ascii="Times New Roman" w:hAnsi="Times New Roman" w:cs="Times New Roman"/>
                <w:b/>
                <w:sz w:val="22"/>
                <w:szCs w:val="22"/>
              </w:rPr>
              <w:t>Жилая застройка</w:t>
            </w:r>
          </w:p>
        </w:tc>
        <w:tc>
          <w:tcPr>
            <w:tcW w:w="2977" w:type="dxa"/>
            <w:gridSpan w:val="2"/>
            <w:vAlign w:val="center"/>
          </w:tcPr>
          <w:p w:rsidR="007171BF" w:rsidRPr="00B229D8" w:rsidRDefault="007171BF" w:rsidP="007171BF">
            <w:pPr>
              <w:pStyle w:val="afa"/>
              <w:jc w:val="center"/>
              <w:rPr>
                <w:rFonts w:ascii="Times New Roman" w:hAnsi="Times New Roman" w:cs="Times New Roman"/>
                <w:b/>
                <w:sz w:val="22"/>
                <w:szCs w:val="22"/>
                <w:vertAlign w:val="superscript"/>
              </w:rPr>
            </w:pPr>
            <w:r w:rsidRPr="00B229D8">
              <w:rPr>
                <w:rFonts w:ascii="Times New Roman" w:hAnsi="Times New Roman" w:cs="Times New Roman"/>
                <w:b/>
                <w:sz w:val="22"/>
                <w:szCs w:val="22"/>
              </w:rPr>
              <w:t>Жилой фонд, м</w:t>
            </w:r>
            <w:r w:rsidRPr="00B229D8">
              <w:rPr>
                <w:rFonts w:ascii="Times New Roman" w:hAnsi="Times New Roman" w:cs="Times New Roman"/>
                <w:b/>
                <w:sz w:val="22"/>
                <w:szCs w:val="22"/>
                <w:vertAlign w:val="superscript"/>
              </w:rPr>
              <w:t>2</w:t>
            </w:r>
          </w:p>
        </w:tc>
        <w:tc>
          <w:tcPr>
            <w:tcW w:w="1418" w:type="dxa"/>
            <w:vMerge w:val="restart"/>
            <w:vAlign w:val="center"/>
          </w:tcPr>
          <w:p w:rsidR="007171BF" w:rsidRPr="00B229D8" w:rsidRDefault="007171BF" w:rsidP="007171BF">
            <w:pPr>
              <w:pStyle w:val="afa"/>
              <w:jc w:val="center"/>
              <w:rPr>
                <w:rFonts w:ascii="Times New Roman" w:hAnsi="Times New Roman" w:cs="Times New Roman"/>
                <w:b/>
                <w:sz w:val="22"/>
                <w:szCs w:val="22"/>
                <w:vertAlign w:val="superscript"/>
              </w:rPr>
            </w:pPr>
            <w:r>
              <w:rPr>
                <w:rFonts w:ascii="Times New Roman" w:hAnsi="Times New Roman" w:cs="Times New Roman"/>
                <w:b/>
                <w:sz w:val="22"/>
                <w:szCs w:val="22"/>
              </w:rPr>
              <w:t>Прирост жилого фонда, м</w:t>
            </w:r>
            <w:r>
              <w:rPr>
                <w:rFonts w:ascii="Times New Roman" w:hAnsi="Times New Roman" w:cs="Times New Roman"/>
                <w:b/>
                <w:sz w:val="22"/>
                <w:szCs w:val="22"/>
                <w:vertAlign w:val="superscript"/>
              </w:rPr>
              <w:t>2</w:t>
            </w:r>
          </w:p>
        </w:tc>
      </w:tr>
      <w:tr w:rsidR="007171BF" w:rsidRPr="00CA4D48" w:rsidTr="007171BF">
        <w:trPr>
          <w:trHeight w:val="277"/>
        </w:trPr>
        <w:tc>
          <w:tcPr>
            <w:tcW w:w="4502" w:type="dxa"/>
            <w:vAlign w:val="center"/>
          </w:tcPr>
          <w:p w:rsidR="007171BF" w:rsidRPr="00B229D8" w:rsidRDefault="007171BF" w:rsidP="007171BF">
            <w:pPr>
              <w:pStyle w:val="afa"/>
              <w:jc w:val="center"/>
              <w:rPr>
                <w:rFonts w:ascii="Times New Roman" w:hAnsi="Times New Roman" w:cs="Times New Roman"/>
                <w:b/>
                <w:sz w:val="22"/>
                <w:szCs w:val="22"/>
              </w:rPr>
            </w:pPr>
            <w:r w:rsidRPr="00B229D8">
              <w:rPr>
                <w:rFonts w:ascii="Times New Roman" w:hAnsi="Times New Roman" w:cs="Times New Roman"/>
                <w:b/>
                <w:sz w:val="22"/>
                <w:szCs w:val="22"/>
              </w:rPr>
              <w:t>г. Сысерть</w:t>
            </w:r>
          </w:p>
        </w:tc>
        <w:tc>
          <w:tcPr>
            <w:tcW w:w="1559" w:type="dxa"/>
            <w:vAlign w:val="center"/>
          </w:tcPr>
          <w:p w:rsidR="007171BF" w:rsidRPr="00FF7385" w:rsidRDefault="007171BF" w:rsidP="007171BF">
            <w:pPr>
              <w:pStyle w:val="afa"/>
              <w:jc w:val="center"/>
              <w:rPr>
                <w:b/>
              </w:rPr>
            </w:pPr>
            <w:r w:rsidRPr="00FF7385">
              <w:rPr>
                <w:b/>
              </w:rPr>
              <w:t>2013 г.</w:t>
            </w:r>
          </w:p>
        </w:tc>
        <w:tc>
          <w:tcPr>
            <w:tcW w:w="1418" w:type="dxa"/>
            <w:vAlign w:val="center"/>
          </w:tcPr>
          <w:p w:rsidR="007171BF" w:rsidRPr="00FF7385" w:rsidRDefault="007171BF" w:rsidP="007171BF">
            <w:pPr>
              <w:pStyle w:val="afa"/>
              <w:jc w:val="center"/>
              <w:rPr>
                <w:b/>
              </w:rPr>
            </w:pPr>
            <w:r w:rsidRPr="00FF7385">
              <w:rPr>
                <w:b/>
              </w:rPr>
              <w:t>2035 г.</w:t>
            </w:r>
          </w:p>
        </w:tc>
        <w:tc>
          <w:tcPr>
            <w:tcW w:w="1418" w:type="dxa"/>
            <w:vMerge/>
            <w:vAlign w:val="center"/>
          </w:tcPr>
          <w:p w:rsidR="007171BF" w:rsidRDefault="007171BF" w:rsidP="007171BF">
            <w:pPr>
              <w:pStyle w:val="afa"/>
              <w:jc w:val="center"/>
            </w:pPr>
          </w:p>
        </w:tc>
      </w:tr>
      <w:tr w:rsidR="007171BF" w:rsidRPr="00CA4D48" w:rsidTr="007171BF">
        <w:trPr>
          <w:trHeight w:val="277"/>
        </w:trPr>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sidRPr="00070E05">
              <w:rPr>
                <w:rFonts w:ascii="Times New Roman" w:hAnsi="Times New Roman" w:cs="Times New Roman"/>
                <w:sz w:val="22"/>
                <w:szCs w:val="22"/>
              </w:rPr>
              <w:t>Общая площадь жилого фонда</w:t>
            </w:r>
          </w:p>
        </w:tc>
        <w:tc>
          <w:tcPr>
            <w:tcW w:w="1559" w:type="dxa"/>
            <w:vAlign w:val="center"/>
          </w:tcPr>
          <w:p w:rsidR="007171BF" w:rsidRPr="00CA4D48" w:rsidRDefault="007171BF" w:rsidP="007171BF">
            <w:pPr>
              <w:pStyle w:val="afa"/>
              <w:jc w:val="center"/>
            </w:pPr>
            <w:r w:rsidRPr="00CA4D48">
              <w:t>524600,00</w:t>
            </w:r>
          </w:p>
        </w:tc>
        <w:tc>
          <w:tcPr>
            <w:tcW w:w="1418" w:type="dxa"/>
            <w:vAlign w:val="center"/>
          </w:tcPr>
          <w:p w:rsidR="007171BF" w:rsidRPr="00CA4D48" w:rsidRDefault="007171BF" w:rsidP="007171BF">
            <w:pPr>
              <w:pStyle w:val="afa"/>
              <w:jc w:val="center"/>
            </w:pPr>
            <w:r w:rsidRPr="00CA4D48">
              <w:t>1227761,06</w:t>
            </w:r>
          </w:p>
        </w:tc>
        <w:tc>
          <w:tcPr>
            <w:tcW w:w="1418" w:type="dxa"/>
            <w:vAlign w:val="center"/>
          </w:tcPr>
          <w:p w:rsidR="007171BF" w:rsidRPr="00CA4D48" w:rsidRDefault="007171BF" w:rsidP="007171BF">
            <w:pPr>
              <w:pStyle w:val="afa"/>
              <w:jc w:val="center"/>
            </w:pPr>
            <w:r>
              <w:t>703161,06</w:t>
            </w:r>
          </w:p>
        </w:tc>
      </w:tr>
      <w:tr w:rsidR="007171BF" w:rsidRPr="00CA4D48" w:rsidTr="007171BF">
        <w:trPr>
          <w:trHeight w:val="317"/>
        </w:trPr>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Pr>
                <w:rFonts w:ascii="Times New Roman" w:hAnsi="Times New Roman" w:cs="Times New Roman"/>
                <w:sz w:val="22"/>
                <w:szCs w:val="22"/>
              </w:rPr>
              <w:t>И</w:t>
            </w:r>
            <w:r w:rsidRPr="00070E05">
              <w:rPr>
                <w:rFonts w:ascii="Times New Roman" w:hAnsi="Times New Roman" w:cs="Times New Roman"/>
                <w:sz w:val="22"/>
                <w:szCs w:val="22"/>
              </w:rPr>
              <w:t>ндивидуальная усадебная жилая застройка</w:t>
            </w:r>
          </w:p>
        </w:tc>
        <w:tc>
          <w:tcPr>
            <w:tcW w:w="1559" w:type="dxa"/>
            <w:vAlign w:val="center"/>
          </w:tcPr>
          <w:p w:rsidR="007171BF" w:rsidRPr="00CA4D48" w:rsidRDefault="007171BF" w:rsidP="007171BF">
            <w:pPr>
              <w:pStyle w:val="afa"/>
              <w:jc w:val="center"/>
            </w:pPr>
            <w:r w:rsidRPr="00CA4D48">
              <w:t>249400,00</w:t>
            </w:r>
          </w:p>
        </w:tc>
        <w:tc>
          <w:tcPr>
            <w:tcW w:w="1418" w:type="dxa"/>
            <w:vAlign w:val="center"/>
          </w:tcPr>
          <w:p w:rsidR="007171BF" w:rsidRPr="00CA4D48" w:rsidRDefault="007171BF" w:rsidP="007171BF">
            <w:pPr>
              <w:pStyle w:val="afa"/>
              <w:jc w:val="center"/>
            </w:pPr>
            <w:r w:rsidRPr="00CA4D48">
              <w:t>395063,00</w:t>
            </w:r>
          </w:p>
        </w:tc>
        <w:tc>
          <w:tcPr>
            <w:tcW w:w="1418" w:type="dxa"/>
            <w:vAlign w:val="center"/>
          </w:tcPr>
          <w:p w:rsidR="007171BF" w:rsidRPr="00CA4D48" w:rsidRDefault="007171BF" w:rsidP="007171BF">
            <w:pPr>
              <w:pStyle w:val="afa"/>
              <w:jc w:val="center"/>
            </w:pPr>
            <w:r>
              <w:t>145663</w:t>
            </w:r>
          </w:p>
        </w:tc>
      </w:tr>
      <w:tr w:rsidR="007171BF" w:rsidRPr="00CA4D48" w:rsidTr="007171BF">
        <w:trPr>
          <w:trHeight w:val="283"/>
        </w:trPr>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Pr>
                <w:rFonts w:ascii="Times New Roman" w:hAnsi="Times New Roman" w:cs="Times New Roman"/>
                <w:sz w:val="22"/>
                <w:szCs w:val="22"/>
              </w:rPr>
              <w:t>С</w:t>
            </w:r>
            <w:r w:rsidRPr="00070E05">
              <w:rPr>
                <w:rFonts w:ascii="Times New Roman" w:hAnsi="Times New Roman" w:cs="Times New Roman"/>
                <w:sz w:val="22"/>
                <w:szCs w:val="22"/>
              </w:rPr>
              <w:t>екционная многоквартирная жилая застройка</w:t>
            </w:r>
          </w:p>
        </w:tc>
        <w:tc>
          <w:tcPr>
            <w:tcW w:w="1559" w:type="dxa"/>
            <w:vAlign w:val="center"/>
          </w:tcPr>
          <w:p w:rsidR="007171BF" w:rsidRPr="00CA4D48" w:rsidRDefault="007171BF" w:rsidP="007171BF">
            <w:pPr>
              <w:pStyle w:val="afa"/>
              <w:jc w:val="center"/>
            </w:pPr>
            <w:r w:rsidRPr="00CA4D48">
              <w:t>269400,00</w:t>
            </w:r>
          </w:p>
        </w:tc>
        <w:tc>
          <w:tcPr>
            <w:tcW w:w="1418" w:type="dxa"/>
            <w:vAlign w:val="center"/>
          </w:tcPr>
          <w:p w:rsidR="007171BF" w:rsidRPr="00CA4D48" w:rsidRDefault="007171BF" w:rsidP="007171BF">
            <w:pPr>
              <w:pStyle w:val="afa"/>
              <w:jc w:val="center"/>
            </w:pPr>
            <w:r w:rsidRPr="00CA4D48">
              <w:t>826898,06</w:t>
            </w:r>
          </w:p>
        </w:tc>
        <w:tc>
          <w:tcPr>
            <w:tcW w:w="1418" w:type="dxa"/>
            <w:vAlign w:val="center"/>
          </w:tcPr>
          <w:p w:rsidR="007171BF" w:rsidRPr="00CA4D48" w:rsidRDefault="007171BF" w:rsidP="007171BF">
            <w:pPr>
              <w:pStyle w:val="afa"/>
              <w:jc w:val="center"/>
            </w:pPr>
            <w:r>
              <w:t>557498,06</w:t>
            </w:r>
          </w:p>
        </w:tc>
      </w:tr>
      <w:tr w:rsidR="007171BF" w:rsidRPr="00CA4D48" w:rsidTr="007171BF">
        <w:trPr>
          <w:trHeight w:val="275"/>
        </w:trPr>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Pr>
                <w:rFonts w:ascii="Times New Roman" w:hAnsi="Times New Roman" w:cs="Times New Roman"/>
                <w:sz w:val="22"/>
                <w:szCs w:val="22"/>
              </w:rPr>
              <w:t>С</w:t>
            </w:r>
            <w:r w:rsidRPr="00070E05">
              <w:rPr>
                <w:rFonts w:ascii="Times New Roman" w:hAnsi="Times New Roman" w:cs="Times New Roman"/>
                <w:sz w:val="22"/>
                <w:szCs w:val="22"/>
              </w:rPr>
              <w:t>пециализированная жилая застройка</w:t>
            </w:r>
          </w:p>
        </w:tc>
        <w:tc>
          <w:tcPr>
            <w:tcW w:w="1559" w:type="dxa"/>
            <w:vAlign w:val="center"/>
          </w:tcPr>
          <w:p w:rsidR="007171BF" w:rsidRPr="00CA4D48" w:rsidRDefault="007171BF" w:rsidP="007171BF">
            <w:pPr>
              <w:pStyle w:val="afa"/>
              <w:jc w:val="center"/>
            </w:pPr>
            <w:r w:rsidRPr="00CA4D48">
              <w:t>5800,00</w:t>
            </w:r>
          </w:p>
        </w:tc>
        <w:tc>
          <w:tcPr>
            <w:tcW w:w="1418" w:type="dxa"/>
            <w:vAlign w:val="center"/>
          </w:tcPr>
          <w:p w:rsidR="007171BF" w:rsidRPr="00CA4D48" w:rsidRDefault="007171BF" w:rsidP="007171BF">
            <w:pPr>
              <w:pStyle w:val="afa"/>
              <w:jc w:val="center"/>
            </w:pPr>
            <w:r w:rsidRPr="00CA4D48">
              <w:t>5800,00</w:t>
            </w:r>
          </w:p>
        </w:tc>
        <w:tc>
          <w:tcPr>
            <w:tcW w:w="1418" w:type="dxa"/>
            <w:vAlign w:val="center"/>
          </w:tcPr>
          <w:p w:rsidR="007171BF" w:rsidRPr="00CA4D48" w:rsidRDefault="007171BF" w:rsidP="007171BF">
            <w:pPr>
              <w:pStyle w:val="afa"/>
              <w:jc w:val="center"/>
            </w:pPr>
            <w:r>
              <w:t>5800</w:t>
            </w:r>
          </w:p>
        </w:tc>
      </w:tr>
      <w:tr w:rsidR="007171BF" w:rsidRPr="00CA4D48" w:rsidTr="007171BF">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sidRPr="00070E05">
              <w:rPr>
                <w:rFonts w:ascii="Times New Roman" w:hAnsi="Times New Roman" w:cs="Times New Roman"/>
                <w:sz w:val="22"/>
                <w:szCs w:val="22"/>
              </w:rPr>
              <w:t>Убыль жилого фонда</w:t>
            </w:r>
          </w:p>
        </w:tc>
        <w:tc>
          <w:tcPr>
            <w:tcW w:w="1559" w:type="dxa"/>
            <w:vAlign w:val="center"/>
          </w:tcPr>
          <w:p w:rsidR="007171BF" w:rsidRPr="00CA4D48" w:rsidRDefault="007171BF" w:rsidP="007171BF">
            <w:pPr>
              <w:pStyle w:val="afa"/>
              <w:jc w:val="center"/>
            </w:pPr>
            <w:r w:rsidRPr="00CA4D48">
              <w:t>-</w:t>
            </w:r>
          </w:p>
        </w:tc>
        <w:tc>
          <w:tcPr>
            <w:tcW w:w="1418" w:type="dxa"/>
            <w:vAlign w:val="center"/>
          </w:tcPr>
          <w:p w:rsidR="007171BF" w:rsidRPr="00CA4D48" w:rsidRDefault="007171BF" w:rsidP="007171BF">
            <w:pPr>
              <w:pStyle w:val="afa"/>
              <w:jc w:val="center"/>
            </w:pPr>
            <w:r w:rsidRPr="00CA4D48">
              <w:t>54037</w:t>
            </w:r>
            <w:r>
              <w:t>,00</w:t>
            </w:r>
          </w:p>
        </w:tc>
        <w:tc>
          <w:tcPr>
            <w:tcW w:w="1418" w:type="dxa"/>
            <w:vMerge w:val="restart"/>
            <w:vAlign w:val="center"/>
          </w:tcPr>
          <w:p w:rsidR="007171BF" w:rsidRPr="00CA4D48" w:rsidRDefault="007171BF" w:rsidP="007171BF">
            <w:pPr>
              <w:pStyle w:val="afa"/>
              <w:jc w:val="center"/>
            </w:pPr>
            <w:r>
              <w:t>-</w:t>
            </w:r>
          </w:p>
        </w:tc>
      </w:tr>
      <w:tr w:rsidR="007171BF" w:rsidRPr="00CA4D48" w:rsidTr="007171BF">
        <w:tc>
          <w:tcPr>
            <w:tcW w:w="4502" w:type="dxa"/>
            <w:vAlign w:val="center"/>
          </w:tcPr>
          <w:p w:rsidR="007171BF" w:rsidRPr="00070E05" w:rsidRDefault="007171BF" w:rsidP="007171BF">
            <w:pPr>
              <w:pStyle w:val="afa"/>
              <w:jc w:val="center"/>
              <w:rPr>
                <w:rFonts w:ascii="Times New Roman" w:hAnsi="Times New Roman" w:cs="Times New Roman"/>
                <w:sz w:val="22"/>
                <w:szCs w:val="22"/>
              </w:rPr>
            </w:pPr>
            <w:r w:rsidRPr="00070E05">
              <w:rPr>
                <w:rFonts w:ascii="Times New Roman" w:hAnsi="Times New Roman" w:cs="Times New Roman"/>
                <w:sz w:val="22"/>
                <w:szCs w:val="22"/>
              </w:rPr>
              <w:t>Объем нового жилищного строительства</w:t>
            </w:r>
          </w:p>
        </w:tc>
        <w:tc>
          <w:tcPr>
            <w:tcW w:w="1559" w:type="dxa"/>
            <w:vAlign w:val="center"/>
          </w:tcPr>
          <w:p w:rsidR="007171BF" w:rsidRPr="00CA4D48" w:rsidRDefault="007171BF" w:rsidP="007171BF">
            <w:pPr>
              <w:pStyle w:val="afa"/>
              <w:jc w:val="center"/>
            </w:pPr>
            <w:r w:rsidRPr="00CA4D48">
              <w:t>-</w:t>
            </w:r>
          </w:p>
        </w:tc>
        <w:tc>
          <w:tcPr>
            <w:tcW w:w="1418" w:type="dxa"/>
            <w:vAlign w:val="center"/>
          </w:tcPr>
          <w:p w:rsidR="007171BF" w:rsidRPr="00CA4D48" w:rsidRDefault="007171BF" w:rsidP="007171BF">
            <w:pPr>
              <w:pStyle w:val="afa"/>
              <w:jc w:val="center"/>
            </w:pPr>
            <w:r w:rsidRPr="00CA4D48">
              <w:t>757198,06</w:t>
            </w:r>
          </w:p>
        </w:tc>
        <w:tc>
          <w:tcPr>
            <w:tcW w:w="1418" w:type="dxa"/>
            <w:vMerge/>
            <w:vAlign w:val="center"/>
          </w:tcPr>
          <w:p w:rsidR="007171BF" w:rsidRPr="00CA4D48" w:rsidRDefault="007171BF" w:rsidP="007171BF">
            <w:pPr>
              <w:pStyle w:val="afa"/>
              <w:jc w:val="center"/>
            </w:pPr>
          </w:p>
        </w:tc>
      </w:tr>
      <w:tr w:rsidR="007171BF" w:rsidRPr="00CA4D48" w:rsidTr="007171BF">
        <w:tc>
          <w:tcPr>
            <w:tcW w:w="4502" w:type="dxa"/>
            <w:vAlign w:val="center"/>
          </w:tcPr>
          <w:p w:rsidR="007171BF" w:rsidRPr="007E40CC" w:rsidRDefault="007171BF" w:rsidP="007171BF">
            <w:pPr>
              <w:pStyle w:val="afa"/>
              <w:jc w:val="center"/>
              <w:rPr>
                <w:rFonts w:ascii="Times New Roman" w:hAnsi="Times New Roman" w:cs="Times New Roman"/>
                <w:b/>
                <w:sz w:val="22"/>
                <w:szCs w:val="22"/>
              </w:rPr>
            </w:pPr>
            <w:r>
              <w:rPr>
                <w:rFonts w:ascii="Times New Roman" w:hAnsi="Times New Roman" w:cs="Times New Roman"/>
                <w:b/>
                <w:sz w:val="22"/>
                <w:szCs w:val="22"/>
              </w:rPr>
              <w:t>с</w:t>
            </w:r>
            <w:r w:rsidRPr="007E40CC">
              <w:rPr>
                <w:rFonts w:ascii="Times New Roman" w:hAnsi="Times New Roman" w:cs="Times New Roman"/>
                <w:b/>
                <w:sz w:val="22"/>
                <w:szCs w:val="22"/>
              </w:rPr>
              <w:t>. Кашино</w:t>
            </w:r>
          </w:p>
        </w:tc>
        <w:tc>
          <w:tcPr>
            <w:tcW w:w="4395" w:type="dxa"/>
            <w:gridSpan w:val="3"/>
            <w:vAlign w:val="center"/>
          </w:tcPr>
          <w:p w:rsidR="007171BF" w:rsidRPr="007E40CC" w:rsidRDefault="007171BF" w:rsidP="007171BF">
            <w:pPr>
              <w:pStyle w:val="afa"/>
              <w:jc w:val="center"/>
            </w:pPr>
          </w:p>
        </w:tc>
      </w:tr>
      <w:tr w:rsidR="007171BF" w:rsidRPr="00B5685B" w:rsidTr="007171BF">
        <w:trPr>
          <w:trHeight w:val="277"/>
        </w:trPr>
        <w:tc>
          <w:tcPr>
            <w:tcW w:w="4502" w:type="dxa"/>
            <w:vAlign w:val="center"/>
          </w:tcPr>
          <w:p w:rsidR="007171BF" w:rsidRPr="00103BAA" w:rsidRDefault="007171BF" w:rsidP="007171BF">
            <w:pPr>
              <w:pStyle w:val="afa"/>
              <w:jc w:val="center"/>
              <w:rPr>
                <w:rFonts w:ascii="Times New Roman" w:hAnsi="Times New Roman" w:cs="Times New Roman"/>
                <w:sz w:val="22"/>
                <w:szCs w:val="22"/>
              </w:rPr>
            </w:pPr>
            <w:r w:rsidRPr="00103BAA">
              <w:rPr>
                <w:rFonts w:ascii="Times New Roman" w:hAnsi="Times New Roman" w:cs="Times New Roman"/>
                <w:sz w:val="22"/>
                <w:szCs w:val="22"/>
              </w:rPr>
              <w:t>Общая площадь жилого фонда</w:t>
            </w:r>
          </w:p>
        </w:tc>
        <w:tc>
          <w:tcPr>
            <w:tcW w:w="1559" w:type="dxa"/>
            <w:vAlign w:val="center"/>
          </w:tcPr>
          <w:p w:rsidR="007171BF" w:rsidRPr="00103BAA" w:rsidRDefault="007171BF" w:rsidP="007171BF">
            <w:pPr>
              <w:pStyle w:val="afa"/>
              <w:jc w:val="center"/>
              <w:rPr>
                <w:rFonts w:ascii="Times New Roman" w:hAnsi="Times New Roman" w:cs="Times New Roman"/>
                <w:sz w:val="22"/>
                <w:szCs w:val="22"/>
              </w:rPr>
            </w:pPr>
            <w:r w:rsidRPr="00103BAA">
              <w:rPr>
                <w:rFonts w:ascii="Times New Roman" w:hAnsi="Times New Roman" w:cs="Times New Roman"/>
                <w:sz w:val="22"/>
                <w:szCs w:val="22"/>
              </w:rPr>
              <w:t>119922,9</w:t>
            </w:r>
          </w:p>
        </w:tc>
        <w:tc>
          <w:tcPr>
            <w:tcW w:w="1418" w:type="dxa"/>
            <w:vAlign w:val="center"/>
          </w:tcPr>
          <w:p w:rsidR="007171BF" w:rsidRPr="00103BAA" w:rsidRDefault="007171BF" w:rsidP="007171BF">
            <w:pPr>
              <w:pStyle w:val="afa"/>
              <w:jc w:val="center"/>
              <w:rPr>
                <w:rFonts w:ascii="Times New Roman" w:hAnsi="Times New Roman" w:cs="Times New Roman"/>
                <w:sz w:val="22"/>
                <w:szCs w:val="22"/>
              </w:rPr>
            </w:pPr>
            <w:r w:rsidRPr="00103BAA">
              <w:rPr>
                <w:rFonts w:ascii="Times New Roman" w:hAnsi="Times New Roman" w:cs="Times New Roman"/>
                <w:sz w:val="22"/>
                <w:szCs w:val="22"/>
              </w:rPr>
              <w:t>422442,4</w:t>
            </w:r>
          </w:p>
        </w:tc>
        <w:tc>
          <w:tcPr>
            <w:tcW w:w="1418" w:type="dxa"/>
            <w:vAlign w:val="center"/>
          </w:tcPr>
          <w:p w:rsidR="007171BF" w:rsidRPr="00103BAA" w:rsidRDefault="007171BF" w:rsidP="007171BF">
            <w:pPr>
              <w:pStyle w:val="afa"/>
              <w:jc w:val="center"/>
              <w:rPr>
                <w:rFonts w:ascii="Times New Roman" w:hAnsi="Times New Roman" w:cs="Times New Roman"/>
                <w:sz w:val="22"/>
                <w:szCs w:val="22"/>
              </w:rPr>
            </w:pPr>
            <w:r>
              <w:rPr>
                <w:rFonts w:ascii="Times New Roman" w:hAnsi="Times New Roman" w:cs="Times New Roman"/>
                <w:sz w:val="22"/>
                <w:szCs w:val="22"/>
              </w:rPr>
              <w:t>302519,5</w:t>
            </w:r>
          </w:p>
        </w:tc>
      </w:tr>
      <w:tr w:rsidR="007171BF" w:rsidRPr="00EB3062" w:rsidTr="007171BF">
        <w:trPr>
          <w:trHeight w:val="317"/>
        </w:trPr>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themeColor="text1"/>
                <w:sz w:val="22"/>
                <w:szCs w:val="22"/>
              </w:rPr>
              <w:t>И</w:t>
            </w:r>
            <w:r w:rsidRPr="007E40CC">
              <w:rPr>
                <w:rFonts w:ascii="Times New Roman" w:hAnsi="Times New Roman" w:cs="Times New Roman"/>
                <w:color w:val="000000"/>
                <w:sz w:val="22"/>
                <w:szCs w:val="22"/>
              </w:rPr>
              <w:t>ндивидуальная усадебная жилая застройка</w:t>
            </w:r>
          </w:p>
        </w:tc>
        <w:tc>
          <w:tcPr>
            <w:tcW w:w="1559"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107798,6</w:t>
            </w:r>
          </w:p>
        </w:tc>
        <w:tc>
          <w:tcPr>
            <w:tcW w:w="1418"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293081,1</w:t>
            </w:r>
          </w:p>
        </w:tc>
        <w:tc>
          <w:tcPr>
            <w:tcW w:w="1418" w:type="dxa"/>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185282,5</w:t>
            </w:r>
          </w:p>
        </w:tc>
      </w:tr>
      <w:tr w:rsidR="007171BF" w:rsidRPr="007718F6" w:rsidTr="007171BF">
        <w:trPr>
          <w:trHeight w:val="283"/>
        </w:trPr>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themeColor="text1"/>
                <w:sz w:val="22"/>
                <w:szCs w:val="22"/>
              </w:rPr>
              <w:t>С</w:t>
            </w:r>
            <w:r w:rsidRPr="007E40CC">
              <w:rPr>
                <w:rFonts w:ascii="Times New Roman" w:hAnsi="Times New Roman" w:cs="Times New Roman"/>
                <w:color w:val="000000"/>
                <w:sz w:val="22"/>
                <w:szCs w:val="22"/>
              </w:rPr>
              <w:t>екционная многоквартирная жилая застройка</w:t>
            </w:r>
          </w:p>
        </w:tc>
        <w:tc>
          <w:tcPr>
            <w:tcW w:w="1559"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12124,3</w:t>
            </w:r>
          </w:p>
        </w:tc>
        <w:tc>
          <w:tcPr>
            <w:tcW w:w="1418"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129361,3</w:t>
            </w:r>
          </w:p>
        </w:tc>
        <w:tc>
          <w:tcPr>
            <w:tcW w:w="1418" w:type="dxa"/>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117237</w:t>
            </w:r>
          </w:p>
        </w:tc>
      </w:tr>
      <w:tr w:rsidR="007171BF" w:rsidRPr="007718F6" w:rsidTr="007171BF">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Убыль жилого фонда</w:t>
            </w:r>
          </w:p>
        </w:tc>
        <w:tc>
          <w:tcPr>
            <w:tcW w:w="1559"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w:t>
            </w:r>
          </w:p>
        </w:tc>
        <w:tc>
          <w:tcPr>
            <w:tcW w:w="1418"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1367,9</w:t>
            </w:r>
          </w:p>
        </w:tc>
        <w:tc>
          <w:tcPr>
            <w:tcW w:w="1418" w:type="dxa"/>
            <w:vMerge w:val="restart"/>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w:t>
            </w:r>
          </w:p>
        </w:tc>
      </w:tr>
      <w:tr w:rsidR="007171BF" w:rsidRPr="007718F6" w:rsidTr="007171BF">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Объем нового жилищного строительства</w:t>
            </w:r>
          </w:p>
        </w:tc>
        <w:tc>
          <w:tcPr>
            <w:tcW w:w="1559"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w:t>
            </w:r>
          </w:p>
        </w:tc>
        <w:tc>
          <w:tcPr>
            <w:tcW w:w="1418"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301151,6</w:t>
            </w:r>
          </w:p>
        </w:tc>
        <w:tc>
          <w:tcPr>
            <w:tcW w:w="1418" w:type="dxa"/>
            <w:vMerge/>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p>
        </w:tc>
      </w:tr>
      <w:tr w:rsidR="007171BF" w:rsidRPr="007E40CC" w:rsidTr="007171BF">
        <w:tc>
          <w:tcPr>
            <w:tcW w:w="4502" w:type="dxa"/>
            <w:vAlign w:val="center"/>
          </w:tcPr>
          <w:p w:rsidR="007171BF" w:rsidRPr="007E40CC" w:rsidRDefault="007171BF" w:rsidP="007171BF">
            <w:pPr>
              <w:pStyle w:val="afa"/>
              <w:jc w:val="center"/>
              <w:rPr>
                <w:rFonts w:ascii="Times New Roman" w:hAnsi="Times New Roman" w:cs="Times New Roman"/>
                <w:b/>
                <w:sz w:val="22"/>
                <w:szCs w:val="22"/>
              </w:rPr>
            </w:pPr>
            <w:r>
              <w:rPr>
                <w:rFonts w:ascii="Times New Roman" w:hAnsi="Times New Roman" w:cs="Times New Roman"/>
                <w:b/>
                <w:sz w:val="22"/>
                <w:szCs w:val="22"/>
              </w:rPr>
              <w:t>п. В. Сысерть</w:t>
            </w:r>
          </w:p>
        </w:tc>
        <w:tc>
          <w:tcPr>
            <w:tcW w:w="4395" w:type="dxa"/>
            <w:gridSpan w:val="3"/>
            <w:vAlign w:val="center"/>
          </w:tcPr>
          <w:p w:rsidR="007171BF" w:rsidRPr="007E40CC" w:rsidRDefault="007171BF" w:rsidP="007171BF">
            <w:pPr>
              <w:pStyle w:val="afa"/>
              <w:jc w:val="center"/>
            </w:pPr>
          </w:p>
        </w:tc>
      </w:tr>
      <w:tr w:rsidR="007171BF" w:rsidRPr="00103BAA" w:rsidTr="007171BF">
        <w:trPr>
          <w:trHeight w:val="277"/>
        </w:trPr>
        <w:tc>
          <w:tcPr>
            <w:tcW w:w="4502" w:type="dxa"/>
            <w:vAlign w:val="center"/>
          </w:tcPr>
          <w:p w:rsidR="007171BF" w:rsidRPr="00103BAA" w:rsidRDefault="007171BF" w:rsidP="007171BF">
            <w:pPr>
              <w:pStyle w:val="afa"/>
              <w:jc w:val="center"/>
              <w:rPr>
                <w:rFonts w:ascii="Times New Roman" w:hAnsi="Times New Roman" w:cs="Times New Roman"/>
                <w:sz w:val="22"/>
                <w:szCs w:val="22"/>
              </w:rPr>
            </w:pPr>
            <w:r w:rsidRPr="00103BAA">
              <w:rPr>
                <w:rFonts w:ascii="Times New Roman" w:hAnsi="Times New Roman" w:cs="Times New Roman"/>
                <w:sz w:val="22"/>
                <w:szCs w:val="22"/>
              </w:rPr>
              <w:t>Общая площадь жилого фонда</w:t>
            </w:r>
          </w:p>
        </w:tc>
        <w:tc>
          <w:tcPr>
            <w:tcW w:w="1559"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82354,9 </w:t>
            </w:r>
          </w:p>
        </w:tc>
        <w:tc>
          <w:tcPr>
            <w:tcW w:w="1418" w:type="dxa"/>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113814,2</w:t>
            </w:r>
          </w:p>
        </w:tc>
        <w:tc>
          <w:tcPr>
            <w:tcW w:w="1418" w:type="dxa"/>
            <w:vAlign w:val="center"/>
          </w:tcPr>
          <w:p w:rsidR="007171BF" w:rsidRPr="00103BAA" w:rsidRDefault="007171BF" w:rsidP="007171BF">
            <w:pPr>
              <w:pStyle w:val="afa"/>
              <w:jc w:val="center"/>
              <w:rPr>
                <w:rFonts w:ascii="Times New Roman" w:hAnsi="Times New Roman" w:cs="Times New Roman"/>
                <w:sz w:val="22"/>
                <w:szCs w:val="22"/>
              </w:rPr>
            </w:pPr>
            <w:r>
              <w:rPr>
                <w:rFonts w:ascii="Times New Roman" w:hAnsi="Times New Roman" w:cs="Times New Roman"/>
                <w:sz w:val="22"/>
                <w:szCs w:val="22"/>
              </w:rPr>
              <w:t>31459,3</w:t>
            </w:r>
          </w:p>
        </w:tc>
      </w:tr>
      <w:tr w:rsidR="007171BF" w:rsidRPr="007E40CC" w:rsidTr="007171BF">
        <w:trPr>
          <w:trHeight w:val="317"/>
        </w:trPr>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themeColor="text1"/>
                <w:sz w:val="22"/>
                <w:szCs w:val="22"/>
              </w:rPr>
              <w:t>И</w:t>
            </w:r>
            <w:r w:rsidRPr="007E40CC">
              <w:rPr>
                <w:rFonts w:ascii="Times New Roman" w:hAnsi="Times New Roman" w:cs="Times New Roman"/>
                <w:color w:val="000000"/>
                <w:sz w:val="22"/>
                <w:szCs w:val="22"/>
              </w:rPr>
              <w:t>ндивидуальная усадебная жилая застройка</w:t>
            </w:r>
          </w:p>
        </w:tc>
        <w:tc>
          <w:tcPr>
            <w:tcW w:w="1559"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80035,1</w:t>
            </w:r>
          </w:p>
        </w:tc>
        <w:tc>
          <w:tcPr>
            <w:tcW w:w="1418"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110298,4</w:t>
            </w:r>
          </w:p>
        </w:tc>
        <w:tc>
          <w:tcPr>
            <w:tcW w:w="1418" w:type="dxa"/>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30263,3</w:t>
            </w:r>
          </w:p>
        </w:tc>
      </w:tr>
      <w:tr w:rsidR="007171BF" w:rsidRPr="007E40CC" w:rsidTr="007171BF">
        <w:trPr>
          <w:trHeight w:val="283"/>
        </w:trPr>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themeColor="text1"/>
                <w:sz w:val="22"/>
                <w:szCs w:val="22"/>
              </w:rPr>
              <w:t>С</w:t>
            </w:r>
            <w:r w:rsidRPr="007E40CC">
              <w:rPr>
                <w:rFonts w:ascii="Times New Roman" w:hAnsi="Times New Roman" w:cs="Times New Roman"/>
                <w:color w:val="000000"/>
                <w:sz w:val="22"/>
                <w:szCs w:val="22"/>
              </w:rPr>
              <w:t>екционная многоквартирная жилая застройка</w:t>
            </w:r>
          </w:p>
        </w:tc>
        <w:tc>
          <w:tcPr>
            <w:tcW w:w="1559"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2319,8</w:t>
            </w:r>
          </w:p>
        </w:tc>
        <w:tc>
          <w:tcPr>
            <w:tcW w:w="1418"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3515,8</w:t>
            </w:r>
          </w:p>
        </w:tc>
        <w:tc>
          <w:tcPr>
            <w:tcW w:w="1418" w:type="dxa"/>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1196</w:t>
            </w:r>
          </w:p>
        </w:tc>
      </w:tr>
      <w:tr w:rsidR="007171BF" w:rsidRPr="007E40CC" w:rsidTr="007171BF">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Убыль жилого фонда</w:t>
            </w:r>
          </w:p>
        </w:tc>
        <w:tc>
          <w:tcPr>
            <w:tcW w:w="1559"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w:t>
            </w:r>
          </w:p>
        </w:tc>
        <w:tc>
          <w:tcPr>
            <w:tcW w:w="1418"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79,1</w:t>
            </w:r>
          </w:p>
        </w:tc>
        <w:tc>
          <w:tcPr>
            <w:tcW w:w="1418" w:type="dxa"/>
            <w:vMerge w:val="restart"/>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w:t>
            </w:r>
          </w:p>
        </w:tc>
      </w:tr>
      <w:tr w:rsidR="007171BF" w:rsidRPr="007E40CC" w:rsidTr="007171BF">
        <w:tc>
          <w:tcPr>
            <w:tcW w:w="4502" w:type="dxa"/>
            <w:vAlign w:val="center"/>
          </w:tcPr>
          <w:p w:rsidR="007171BF" w:rsidRPr="007E40CC" w:rsidRDefault="007171BF" w:rsidP="007171BF">
            <w:pPr>
              <w:pStyle w:val="afa"/>
              <w:jc w:val="center"/>
              <w:rPr>
                <w:rFonts w:ascii="Times New Roman" w:hAnsi="Times New Roman" w:cs="Times New Roman"/>
                <w:color w:val="000000"/>
                <w:sz w:val="22"/>
                <w:szCs w:val="22"/>
              </w:rPr>
            </w:pPr>
            <w:r w:rsidRPr="007E40CC">
              <w:rPr>
                <w:rFonts w:ascii="Times New Roman" w:hAnsi="Times New Roman" w:cs="Times New Roman"/>
                <w:color w:val="000000"/>
                <w:sz w:val="22"/>
                <w:szCs w:val="22"/>
              </w:rPr>
              <w:t>Объем нового жилищного строительства</w:t>
            </w:r>
          </w:p>
        </w:tc>
        <w:tc>
          <w:tcPr>
            <w:tcW w:w="1559"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w:t>
            </w:r>
          </w:p>
        </w:tc>
        <w:tc>
          <w:tcPr>
            <w:tcW w:w="1418" w:type="dxa"/>
            <w:vAlign w:val="center"/>
          </w:tcPr>
          <w:p w:rsidR="007171BF" w:rsidRPr="00FF7385" w:rsidRDefault="007171BF" w:rsidP="007171BF">
            <w:pPr>
              <w:pStyle w:val="afa"/>
              <w:jc w:val="center"/>
              <w:rPr>
                <w:rFonts w:ascii="Times New Roman" w:hAnsi="Times New Roman" w:cs="Times New Roman"/>
                <w:sz w:val="22"/>
                <w:szCs w:val="22"/>
              </w:rPr>
            </w:pPr>
            <w:r w:rsidRPr="00FF7385">
              <w:rPr>
                <w:rFonts w:ascii="Times New Roman" w:hAnsi="Times New Roman" w:cs="Times New Roman"/>
                <w:sz w:val="22"/>
                <w:szCs w:val="22"/>
              </w:rPr>
              <w:t>19896</w:t>
            </w:r>
          </w:p>
        </w:tc>
        <w:tc>
          <w:tcPr>
            <w:tcW w:w="1418" w:type="dxa"/>
            <w:vMerge/>
            <w:vAlign w:val="center"/>
          </w:tcPr>
          <w:p w:rsidR="007171BF" w:rsidRPr="007E40CC" w:rsidRDefault="007171BF" w:rsidP="007171BF">
            <w:pPr>
              <w:pStyle w:val="afa"/>
              <w:jc w:val="center"/>
              <w:rPr>
                <w:rFonts w:ascii="Times New Roman" w:hAnsi="Times New Roman" w:cs="Times New Roman"/>
                <w:color w:val="000000" w:themeColor="text1"/>
                <w:sz w:val="22"/>
                <w:szCs w:val="22"/>
              </w:rPr>
            </w:pPr>
          </w:p>
        </w:tc>
      </w:tr>
    </w:tbl>
    <w:p w:rsidR="007171BF" w:rsidRPr="00D1745E" w:rsidRDefault="007171BF" w:rsidP="007171BF">
      <w:pPr>
        <w:pStyle w:val="58"/>
        <w:keepNext/>
        <w:keepLines/>
        <w:shd w:val="clear" w:color="auto" w:fill="auto"/>
        <w:spacing w:before="0" w:after="0" w:line="240" w:lineRule="auto"/>
        <w:ind w:firstLineChars="253" w:firstLine="708"/>
        <w:jc w:val="both"/>
        <w:outlineLvl w:val="9"/>
        <w:rPr>
          <w:sz w:val="28"/>
          <w:szCs w:val="28"/>
        </w:rPr>
      </w:pPr>
    </w:p>
    <w:p w:rsidR="00E44806" w:rsidRDefault="00E44806" w:rsidP="00E44806">
      <w:pPr>
        <w:spacing w:after="0" w:line="360" w:lineRule="auto"/>
        <w:ind w:right="707" w:firstLine="709"/>
        <w:jc w:val="right"/>
        <w:rPr>
          <w:rFonts w:ascii="Times New Roman" w:hAnsi="Times New Roman" w:cs="Times New Roman"/>
        </w:rPr>
      </w:pPr>
    </w:p>
    <w:p w:rsidR="007171BF" w:rsidRDefault="007171BF"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Default="00E44806" w:rsidP="00E44806">
      <w:pPr>
        <w:spacing w:after="0" w:line="360" w:lineRule="auto"/>
        <w:ind w:right="707" w:firstLine="709"/>
        <w:jc w:val="right"/>
        <w:rPr>
          <w:rFonts w:ascii="Times New Roman" w:hAnsi="Times New Roman" w:cs="Times New Roman"/>
        </w:rPr>
      </w:pPr>
    </w:p>
    <w:p w:rsidR="00E44806" w:rsidRPr="00ED4FC9" w:rsidRDefault="00E44806" w:rsidP="00E44806">
      <w:pPr>
        <w:spacing w:after="0" w:line="360" w:lineRule="auto"/>
        <w:ind w:firstLine="426"/>
        <w:jc w:val="both"/>
        <w:rPr>
          <w:rFonts w:ascii="Times New Roman" w:hAnsi="Times New Roman" w:cs="Times New Roman"/>
        </w:rPr>
      </w:pPr>
      <w:r w:rsidRPr="00ED4FC9">
        <w:rPr>
          <w:rFonts w:ascii="Times New Roman" w:hAnsi="Times New Roman" w:cs="Times New Roman"/>
        </w:rPr>
        <w:t>Примечание: п. Школьный включен в состав города Сысерть</w:t>
      </w:r>
      <w:r>
        <w:rPr>
          <w:rFonts w:ascii="Times New Roman" w:hAnsi="Times New Roman" w:cs="Times New Roman"/>
        </w:rPr>
        <w:t>, данные по жилищному фонду п. Асбест отсутствуют в генеральном плане Сысертского городского округа.</w:t>
      </w:r>
    </w:p>
    <w:p w:rsidR="00E44806" w:rsidRDefault="00E44806" w:rsidP="00E44806">
      <w:pPr>
        <w:spacing w:after="0" w:line="360" w:lineRule="auto"/>
        <w:ind w:right="707" w:firstLine="709"/>
        <w:rPr>
          <w:rFonts w:ascii="Times New Roman" w:hAnsi="Times New Roman" w:cs="Times New Roman"/>
        </w:rPr>
      </w:pPr>
    </w:p>
    <w:p w:rsidR="00E44806" w:rsidRPr="0005504D" w:rsidRDefault="00E44806" w:rsidP="00E44806">
      <w:pPr>
        <w:spacing w:after="0" w:line="360" w:lineRule="auto"/>
        <w:ind w:firstLineChars="253" w:firstLine="708"/>
        <w:jc w:val="both"/>
        <w:rPr>
          <w:rFonts w:ascii="Times New Roman" w:hAnsi="Times New Roman" w:cs="Times New Roman"/>
          <w:sz w:val="28"/>
          <w:szCs w:val="28"/>
        </w:rPr>
      </w:pPr>
      <w:r w:rsidRPr="0005504D">
        <w:rPr>
          <w:rFonts w:ascii="Times New Roman" w:hAnsi="Times New Roman" w:cs="Times New Roman"/>
          <w:sz w:val="28"/>
          <w:szCs w:val="28"/>
        </w:rPr>
        <w:lastRenderedPageBreak/>
        <w:t>Структура нового жилищного строительства по рассматриваемым населенным пунктам отображена на рис. 1.</w:t>
      </w:r>
    </w:p>
    <w:p w:rsidR="00E44806" w:rsidRDefault="00E44806" w:rsidP="00E44806">
      <w:pPr>
        <w:spacing w:after="0" w:line="360" w:lineRule="auto"/>
        <w:ind w:right="707"/>
        <w:rPr>
          <w:rFonts w:ascii="Times New Roman" w:hAnsi="Times New Roman" w:cs="Times New Roman"/>
        </w:rPr>
      </w:pPr>
    </w:p>
    <w:p w:rsidR="00E44806" w:rsidRDefault="00E44806" w:rsidP="00E44806">
      <w:pPr>
        <w:spacing w:after="0" w:line="360" w:lineRule="auto"/>
        <w:ind w:right="707"/>
        <w:rPr>
          <w:rFonts w:ascii="Times New Roman" w:hAnsi="Times New Roman" w:cs="Times New Roman"/>
        </w:rPr>
      </w:pPr>
    </w:p>
    <w:p w:rsidR="00E44806" w:rsidRDefault="00E44806" w:rsidP="00E44806">
      <w:pPr>
        <w:spacing w:after="0" w:line="360" w:lineRule="auto"/>
        <w:ind w:right="707"/>
        <w:jc w:val="center"/>
        <w:rPr>
          <w:rFonts w:ascii="Times New Roman" w:hAnsi="Times New Roman" w:cs="Times New Roman"/>
        </w:rPr>
      </w:pPr>
      <w:r>
        <w:rPr>
          <w:rFonts w:ascii="Times New Roman" w:hAnsi="Times New Roman" w:cs="Times New Roman"/>
          <w:noProof/>
        </w:rPr>
        <w:drawing>
          <wp:inline distT="0" distB="0" distL="0" distR="0">
            <wp:extent cx="5486400" cy="3200400"/>
            <wp:effectExtent l="19050" t="0" r="0" b="0"/>
            <wp:docPr id="1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E44806" w:rsidRDefault="00E44806" w:rsidP="00E44806">
      <w:pPr>
        <w:spacing w:after="0" w:line="360" w:lineRule="auto"/>
        <w:ind w:right="707"/>
        <w:jc w:val="center"/>
        <w:rPr>
          <w:rFonts w:ascii="Times New Roman" w:hAnsi="Times New Roman" w:cs="Times New Roman"/>
        </w:rPr>
      </w:pPr>
      <w:r>
        <w:rPr>
          <w:rFonts w:ascii="Times New Roman" w:hAnsi="Times New Roman" w:cs="Times New Roman"/>
        </w:rPr>
        <w:t>Рис. 1. Структура нового жилищного строительства.</w:t>
      </w:r>
    </w:p>
    <w:p w:rsidR="00E44806" w:rsidRDefault="00E44806" w:rsidP="00E44806">
      <w:pPr>
        <w:spacing w:after="0" w:line="360" w:lineRule="auto"/>
        <w:ind w:right="707"/>
        <w:rPr>
          <w:rFonts w:ascii="Times New Roman" w:hAnsi="Times New Roman" w:cs="Times New Roman"/>
        </w:rPr>
      </w:pPr>
    </w:p>
    <w:p w:rsidR="00E44806" w:rsidRPr="0005504D" w:rsidRDefault="00E44806" w:rsidP="00E44806">
      <w:pPr>
        <w:spacing w:after="0" w:line="360" w:lineRule="auto"/>
        <w:ind w:right="707" w:firstLine="709"/>
        <w:rPr>
          <w:rFonts w:ascii="Times New Roman" w:hAnsi="Times New Roman" w:cs="Times New Roman"/>
          <w:sz w:val="28"/>
          <w:szCs w:val="28"/>
        </w:rPr>
      </w:pPr>
      <w:r w:rsidRPr="0005504D">
        <w:rPr>
          <w:rFonts w:ascii="Times New Roman" w:hAnsi="Times New Roman" w:cs="Times New Roman"/>
          <w:sz w:val="28"/>
          <w:szCs w:val="28"/>
        </w:rPr>
        <w:t>В</w:t>
      </w:r>
      <w:r>
        <w:rPr>
          <w:rFonts w:ascii="Times New Roman" w:hAnsi="Times New Roman" w:cs="Times New Roman"/>
          <w:sz w:val="28"/>
          <w:szCs w:val="28"/>
        </w:rPr>
        <w:t xml:space="preserve"> таблице 3 представлена средняя обеспеченность жилым фондом на одного жителя.</w:t>
      </w:r>
    </w:p>
    <w:p w:rsidR="00E44806" w:rsidRDefault="00E44806" w:rsidP="00E44806">
      <w:pPr>
        <w:spacing w:after="0" w:line="360" w:lineRule="auto"/>
        <w:ind w:right="707" w:firstLine="709"/>
        <w:jc w:val="right"/>
        <w:rPr>
          <w:rFonts w:ascii="Times New Roman" w:hAnsi="Times New Roman" w:cs="Times New Roman"/>
        </w:rPr>
      </w:pPr>
    </w:p>
    <w:p w:rsidR="00E44806" w:rsidRPr="007028BF" w:rsidRDefault="007171BF" w:rsidP="007171BF">
      <w:pPr>
        <w:spacing w:after="0" w:line="240" w:lineRule="auto"/>
        <w:ind w:right="707" w:firstLine="709"/>
        <w:jc w:val="right"/>
        <w:rPr>
          <w:rFonts w:ascii="Times New Roman" w:hAnsi="Times New Roman" w:cs="Times New Roman"/>
        </w:rPr>
      </w:pPr>
      <w:r>
        <w:rPr>
          <w:rFonts w:ascii="Times New Roman" w:hAnsi="Times New Roman" w:cs="Times New Roman"/>
        </w:rPr>
        <w:t xml:space="preserve">     </w:t>
      </w:r>
      <w:r w:rsidR="00E44806" w:rsidRPr="007028BF">
        <w:rPr>
          <w:rFonts w:ascii="Times New Roman" w:hAnsi="Times New Roman" w:cs="Times New Roman"/>
        </w:rPr>
        <w:t>Таблица 3. Средняя обеспеченность жилым фондом.</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00"/>
        <w:gridCol w:w="1993"/>
        <w:gridCol w:w="1813"/>
      </w:tblGrid>
      <w:tr w:rsidR="00E44806" w:rsidRPr="00103BAA" w:rsidTr="00E44806">
        <w:trPr>
          <w:trHeight w:val="441"/>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r w:rsidRPr="00103BAA">
              <w:rPr>
                <w:rFonts w:ascii="Times New Roman" w:hAnsi="Times New Roman" w:cs="Times New Roman"/>
                <w:b/>
                <w:sz w:val="22"/>
                <w:szCs w:val="22"/>
              </w:rPr>
              <w:t>Населенный пункт</w:t>
            </w:r>
          </w:p>
        </w:tc>
        <w:tc>
          <w:tcPr>
            <w:tcW w:w="3806" w:type="dxa"/>
            <w:gridSpan w:val="2"/>
            <w:vAlign w:val="center"/>
          </w:tcPr>
          <w:p w:rsidR="00E44806" w:rsidRPr="00103BAA" w:rsidRDefault="00E44806" w:rsidP="00E44806">
            <w:pPr>
              <w:pStyle w:val="afa"/>
              <w:jc w:val="center"/>
              <w:rPr>
                <w:rFonts w:ascii="Times New Roman" w:hAnsi="Times New Roman" w:cs="Times New Roman"/>
                <w:b/>
                <w:sz w:val="22"/>
                <w:szCs w:val="22"/>
                <w:vertAlign w:val="superscript"/>
              </w:rPr>
            </w:pPr>
            <w:r w:rsidRPr="00103BAA">
              <w:rPr>
                <w:rFonts w:ascii="Times New Roman" w:hAnsi="Times New Roman" w:cs="Times New Roman"/>
                <w:b/>
                <w:sz w:val="22"/>
                <w:szCs w:val="22"/>
              </w:rPr>
              <w:t>Средняя обеспеченность жилым фондом, м</w:t>
            </w:r>
            <w:r w:rsidRPr="00103BAA">
              <w:rPr>
                <w:rFonts w:ascii="Times New Roman" w:hAnsi="Times New Roman" w:cs="Times New Roman"/>
                <w:b/>
                <w:sz w:val="22"/>
                <w:szCs w:val="22"/>
                <w:vertAlign w:val="superscript"/>
              </w:rPr>
              <w:t>2</w:t>
            </w:r>
          </w:p>
        </w:tc>
      </w:tr>
      <w:tr w:rsidR="00E44806" w:rsidRPr="00103BAA" w:rsidTr="00E44806">
        <w:trPr>
          <w:trHeight w:val="277"/>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p>
        </w:tc>
        <w:tc>
          <w:tcPr>
            <w:tcW w:w="1993" w:type="dxa"/>
            <w:vAlign w:val="center"/>
          </w:tcPr>
          <w:p w:rsidR="00E44806" w:rsidRPr="0013125B" w:rsidRDefault="00E44806" w:rsidP="00E44806">
            <w:pPr>
              <w:pStyle w:val="afa"/>
              <w:jc w:val="center"/>
              <w:rPr>
                <w:rFonts w:ascii="Times New Roman" w:hAnsi="Times New Roman" w:cs="Times New Roman"/>
                <w:b/>
                <w:sz w:val="22"/>
                <w:szCs w:val="22"/>
              </w:rPr>
            </w:pPr>
            <w:r w:rsidRPr="0013125B">
              <w:rPr>
                <w:rFonts w:ascii="Times New Roman" w:hAnsi="Times New Roman" w:cs="Times New Roman"/>
                <w:b/>
                <w:sz w:val="22"/>
                <w:szCs w:val="22"/>
              </w:rPr>
              <w:t>2013 г.</w:t>
            </w:r>
          </w:p>
        </w:tc>
        <w:tc>
          <w:tcPr>
            <w:tcW w:w="1813" w:type="dxa"/>
            <w:vAlign w:val="center"/>
          </w:tcPr>
          <w:p w:rsidR="00E44806" w:rsidRPr="0013125B" w:rsidRDefault="00E44806" w:rsidP="00E44806">
            <w:pPr>
              <w:pStyle w:val="afa"/>
              <w:jc w:val="center"/>
              <w:rPr>
                <w:rFonts w:ascii="Times New Roman" w:hAnsi="Times New Roman" w:cs="Times New Roman"/>
                <w:b/>
                <w:sz w:val="22"/>
                <w:szCs w:val="22"/>
              </w:rPr>
            </w:pPr>
            <w:r w:rsidRPr="0013125B">
              <w:rPr>
                <w:rFonts w:ascii="Times New Roman" w:hAnsi="Times New Roman" w:cs="Times New Roman"/>
                <w:b/>
                <w:sz w:val="22"/>
                <w:szCs w:val="22"/>
              </w:rPr>
              <w:t>2035 г.</w:t>
            </w:r>
          </w:p>
        </w:tc>
      </w:tr>
      <w:tr w:rsidR="00E44806" w:rsidRPr="00103BAA" w:rsidTr="00E44806">
        <w:trPr>
          <w:trHeight w:val="277"/>
          <w:jc w:val="center"/>
        </w:trPr>
        <w:tc>
          <w:tcPr>
            <w:tcW w:w="5800"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b/>
                <w:sz w:val="22"/>
                <w:szCs w:val="22"/>
              </w:rPr>
              <w:t>г. Сысерть</w:t>
            </w:r>
          </w:p>
        </w:tc>
        <w:tc>
          <w:tcPr>
            <w:tcW w:w="199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25,6</w:t>
            </w:r>
          </w:p>
        </w:tc>
        <w:tc>
          <w:tcPr>
            <w:tcW w:w="181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37,2</w:t>
            </w:r>
          </w:p>
        </w:tc>
      </w:tr>
      <w:tr w:rsidR="00E44806" w:rsidRPr="00103BAA" w:rsidTr="00E44806">
        <w:trPr>
          <w:trHeight w:val="314"/>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r w:rsidRPr="00103BAA">
              <w:rPr>
                <w:rFonts w:ascii="Times New Roman" w:hAnsi="Times New Roman" w:cs="Times New Roman"/>
                <w:b/>
                <w:sz w:val="22"/>
                <w:szCs w:val="22"/>
              </w:rPr>
              <w:t>с. Кашино</w:t>
            </w:r>
          </w:p>
        </w:tc>
        <w:tc>
          <w:tcPr>
            <w:tcW w:w="199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26,9</w:t>
            </w:r>
          </w:p>
        </w:tc>
        <w:tc>
          <w:tcPr>
            <w:tcW w:w="181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38,0</w:t>
            </w:r>
          </w:p>
        </w:tc>
      </w:tr>
      <w:tr w:rsidR="00E44806" w:rsidRPr="00103BAA" w:rsidTr="00E44806">
        <w:trPr>
          <w:trHeight w:val="317"/>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r w:rsidRPr="00103BAA">
              <w:rPr>
                <w:rFonts w:ascii="Times New Roman" w:hAnsi="Times New Roman" w:cs="Times New Roman"/>
                <w:b/>
                <w:sz w:val="22"/>
                <w:szCs w:val="22"/>
              </w:rPr>
              <w:t>п. В. Сысерть</w:t>
            </w:r>
          </w:p>
        </w:tc>
        <w:tc>
          <w:tcPr>
            <w:tcW w:w="1993" w:type="dxa"/>
            <w:vAlign w:val="center"/>
          </w:tcPr>
          <w:p w:rsidR="00E44806" w:rsidRPr="00FF7385" w:rsidRDefault="00E44806" w:rsidP="00E44806">
            <w:pPr>
              <w:pStyle w:val="afa"/>
              <w:jc w:val="center"/>
              <w:rPr>
                <w:rFonts w:ascii="Times New Roman" w:hAnsi="Times New Roman" w:cs="Times New Roman"/>
                <w:sz w:val="22"/>
                <w:szCs w:val="22"/>
              </w:rPr>
            </w:pPr>
            <w:r w:rsidRPr="00FF7385">
              <w:rPr>
                <w:rFonts w:ascii="Times New Roman" w:hAnsi="Times New Roman" w:cs="Times New Roman"/>
                <w:sz w:val="22"/>
                <w:szCs w:val="22"/>
              </w:rPr>
              <w:t>27,6</w:t>
            </w:r>
          </w:p>
        </w:tc>
        <w:tc>
          <w:tcPr>
            <w:tcW w:w="1813" w:type="dxa"/>
            <w:vAlign w:val="center"/>
          </w:tcPr>
          <w:p w:rsidR="00E44806" w:rsidRPr="00FF7385" w:rsidRDefault="00E44806" w:rsidP="00E44806">
            <w:pPr>
              <w:pStyle w:val="afa"/>
              <w:jc w:val="center"/>
              <w:rPr>
                <w:rFonts w:ascii="Times New Roman" w:hAnsi="Times New Roman" w:cs="Times New Roman"/>
                <w:sz w:val="22"/>
                <w:szCs w:val="22"/>
              </w:rPr>
            </w:pPr>
            <w:r w:rsidRPr="00FF7385">
              <w:rPr>
                <w:rFonts w:ascii="Times New Roman" w:hAnsi="Times New Roman" w:cs="Times New Roman"/>
                <w:sz w:val="22"/>
                <w:szCs w:val="22"/>
              </w:rPr>
              <w:t>36,9</w:t>
            </w:r>
          </w:p>
        </w:tc>
      </w:tr>
      <w:tr w:rsidR="00E44806" w:rsidRPr="00103BAA" w:rsidTr="00E44806">
        <w:trPr>
          <w:trHeight w:val="283"/>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r w:rsidRPr="00103BAA">
              <w:rPr>
                <w:rFonts w:ascii="Times New Roman" w:hAnsi="Times New Roman" w:cs="Times New Roman"/>
                <w:b/>
                <w:sz w:val="22"/>
                <w:szCs w:val="22"/>
              </w:rPr>
              <w:t>п. Асбест</w:t>
            </w:r>
          </w:p>
        </w:tc>
        <w:tc>
          <w:tcPr>
            <w:tcW w:w="1993" w:type="dxa"/>
            <w:vAlign w:val="center"/>
          </w:tcPr>
          <w:p w:rsidR="00E44806" w:rsidRPr="00103BAA" w:rsidRDefault="00E44806" w:rsidP="00E44806">
            <w:pPr>
              <w:pStyle w:val="afa"/>
              <w:jc w:val="center"/>
              <w:rPr>
                <w:rFonts w:ascii="Times New Roman" w:hAnsi="Times New Roman" w:cs="Times New Roman"/>
                <w:sz w:val="22"/>
                <w:szCs w:val="22"/>
              </w:rPr>
            </w:pPr>
            <w:r>
              <w:rPr>
                <w:rFonts w:ascii="Times New Roman" w:hAnsi="Times New Roman" w:cs="Times New Roman"/>
                <w:sz w:val="22"/>
                <w:szCs w:val="22"/>
              </w:rPr>
              <w:t>-</w:t>
            </w:r>
          </w:p>
        </w:tc>
        <w:tc>
          <w:tcPr>
            <w:tcW w:w="1813" w:type="dxa"/>
            <w:vAlign w:val="center"/>
          </w:tcPr>
          <w:p w:rsidR="00E44806" w:rsidRPr="00103BAA" w:rsidRDefault="00E44806" w:rsidP="00E44806">
            <w:pPr>
              <w:pStyle w:val="afa"/>
              <w:jc w:val="center"/>
              <w:rPr>
                <w:rFonts w:ascii="Times New Roman" w:hAnsi="Times New Roman" w:cs="Times New Roman"/>
                <w:sz w:val="22"/>
                <w:szCs w:val="22"/>
              </w:rPr>
            </w:pPr>
            <w:r>
              <w:rPr>
                <w:rFonts w:ascii="Times New Roman" w:hAnsi="Times New Roman" w:cs="Times New Roman"/>
                <w:sz w:val="22"/>
                <w:szCs w:val="22"/>
              </w:rPr>
              <w:t>-</w:t>
            </w:r>
          </w:p>
        </w:tc>
      </w:tr>
      <w:tr w:rsidR="00E44806" w:rsidRPr="00103BAA" w:rsidTr="00E44806">
        <w:trPr>
          <w:trHeight w:val="283"/>
          <w:jc w:val="center"/>
        </w:trPr>
        <w:tc>
          <w:tcPr>
            <w:tcW w:w="5800" w:type="dxa"/>
            <w:vAlign w:val="center"/>
          </w:tcPr>
          <w:p w:rsidR="00E44806" w:rsidRPr="00103BAA" w:rsidRDefault="00E44806" w:rsidP="00E44806">
            <w:pPr>
              <w:pStyle w:val="afa"/>
              <w:jc w:val="center"/>
              <w:rPr>
                <w:rFonts w:ascii="Times New Roman" w:hAnsi="Times New Roman" w:cs="Times New Roman"/>
                <w:b/>
                <w:sz w:val="22"/>
                <w:szCs w:val="22"/>
              </w:rPr>
            </w:pPr>
            <w:r w:rsidRPr="00103BAA">
              <w:rPr>
                <w:rFonts w:ascii="Times New Roman" w:hAnsi="Times New Roman" w:cs="Times New Roman"/>
                <w:b/>
                <w:sz w:val="22"/>
                <w:szCs w:val="22"/>
              </w:rPr>
              <w:t>п. Школьный</w:t>
            </w:r>
          </w:p>
        </w:tc>
        <w:tc>
          <w:tcPr>
            <w:tcW w:w="199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w:t>
            </w:r>
          </w:p>
        </w:tc>
        <w:tc>
          <w:tcPr>
            <w:tcW w:w="1813" w:type="dxa"/>
            <w:vAlign w:val="center"/>
          </w:tcPr>
          <w:p w:rsidR="00E44806" w:rsidRPr="00103BAA" w:rsidRDefault="00E44806" w:rsidP="00E44806">
            <w:pPr>
              <w:pStyle w:val="afa"/>
              <w:jc w:val="center"/>
              <w:rPr>
                <w:rFonts w:ascii="Times New Roman" w:hAnsi="Times New Roman" w:cs="Times New Roman"/>
                <w:sz w:val="22"/>
                <w:szCs w:val="22"/>
              </w:rPr>
            </w:pPr>
            <w:r w:rsidRPr="00103BAA">
              <w:rPr>
                <w:rFonts w:ascii="Times New Roman" w:hAnsi="Times New Roman" w:cs="Times New Roman"/>
                <w:sz w:val="22"/>
                <w:szCs w:val="22"/>
              </w:rPr>
              <w:t>-</w:t>
            </w:r>
          </w:p>
        </w:tc>
      </w:tr>
    </w:tbl>
    <w:p w:rsidR="00E44806" w:rsidRPr="00103BAA" w:rsidRDefault="00E44806" w:rsidP="00E44806">
      <w:pPr>
        <w:rPr>
          <w:rFonts w:ascii="Times New Roman" w:hAnsi="Times New Roman" w:cs="Times New Roman"/>
        </w:rPr>
      </w:pPr>
      <w:r w:rsidRPr="00103BAA">
        <w:rPr>
          <w:rFonts w:ascii="Times New Roman" w:hAnsi="Times New Roman" w:cs="Times New Roman"/>
        </w:rPr>
        <w:t>Примечание: п. Школьный в</w:t>
      </w:r>
      <w:r>
        <w:rPr>
          <w:rFonts w:ascii="Times New Roman" w:hAnsi="Times New Roman" w:cs="Times New Roman"/>
        </w:rPr>
        <w:t>ключен в состав города Сысерть, данные по жилищному фонду п. Асбест отсутствуют в генеральном плане Сысертского городского округа.</w:t>
      </w:r>
    </w:p>
    <w:p w:rsidR="00E44806" w:rsidRDefault="00E44806" w:rsidP="00E44806"/>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0C6F81">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2. Перспективные балансы тепловой мощности источников тепловой энергии.</w:t>
      </w:r>
    </w:p>
    <w:p w:rsidR="00E44806" w:rsidRDefault="00E44806" w:rsidP="00E44806">
      <w:pPr>
        <w:spacing w:after="0" w:line="360" w:lineRule="auto"/>
        <w:ind w:firstLine="709"/>
        <w:rPr>
          <w:rFonts w:ascii="Times New Roman" w:hAnsi="Times New Roman" w:cs="Times New Roman"/>
          <w:b/>
          <w:sz w:val="32"/>
          <w:szCs w:val="32"/>
        </w:rPr>
      </w:pPr>
    </w:p>
    <w:p w:rsidR="00E44806" w:rsidRPr="00E82F19" w:rsidRDefault="00E44806" w:rsidP="007171BF">
      <w:pPr>
        <w:widowControl w:val="0"/>
        <w:tabs>
          <w:tab w:val="left" w:pos="716"/>
        </w:tabs>
        <w:spacing w:after="0" w:line="360" w:lineRule="auto"/>
        <w:ind w:firstLine="709"/>
        <w:jc w:val="both"/>
        <w:rPr>
          <w:rFonts w:ascii="Times New Roman" w:hAnsi="Times New Roman" w:cs="Times New Roman"/>
          <w:b/>
          <w:sz w:val="28"/>
          <w:szCs w:val="28"/>
        </w:rPr>
      </w:pPr>
      <w:r w:rsidRPr="00E82F19">
        <w:rPr>
          <w:rFonts w:ascii="Times New Roman" w:hAnsi="Times New Roman" w:cs="Times New Roman"/>
          <w:b/>
          <w:sz w:val="28"/>
          <w:szCs w:val="28"/>
        </w:rPr>
        <w:t>Радиус эффективного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строительство новых участков тепловой сети и реконструкция существующих;</w:t>
      </w:r>
    </w:p>
    <w:p w:rsidR="00E44806" w:rsidRPr="00E82F19" w:rsidRDefault="00E44806" w:rsidP="00E44806">
      <w:pPr>
        <w:pStyle w:val="af3"/>
        <w:widowControl w:val="0"/>
        <w:numPr>
          <w:ilvl w:val="0"/>
          <w:numId w:val="1"/>
        </w:numPr>
        <w:tabs>
          <w:tab w:val="left" w:pos="284"/>
        </w:tabs>
        <w:spacing w:after="0" w:line="360" w:lineRule="auto"/>
        <w:contextualSpacing w:val="0"/>
        <w:rPr>
          <w:rFonts w:ascii="Times New Roman" w:hAnsi="Times New Roman" w:cs="Times New Roman"/>
          <w:sz w:val="28"/>
          <w:szCs w:val="28"/>
        </w:rPr>
      </w:pPr>
      <w:r w:rsidRPr="00E82F19">
        <w:rPr>
          <w:rFonts w:ascii="Times New Roman" w:hAnsi="Times New Roman" w:cs="Times New Roman"/>
          <w:sz w:val="28"/>
          <w:szCs w:val="28"/>
        </w:rPr>
        <w:t>пропускная способность существующих магистральных тепловых сетей;</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затраты на перекачку теплоносителя в тепловых сетях;</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потери тепловой энергии в тепловых сетях при ее передаче;</w:t>
      </w:r>
    </w:p>
    <w:p w:rsidR="00E44806" w:rsidRPr="00E82F19" w:rsidRDefault="00E44806" w:rsidP="00E44806">
      <w:pPr>
        <w:pStyle w:val="af3"/>
        <w:widowControl w:val="0"/>
        <w:numPr>
          <w:ilvl w:val="0"/>
          <w:numId w:val="1"/>
        </w:numPr>
        <w:tabs>
          <w:tab w:val="left" w:pos="1335"/>
        </w:tabs>
        <w:spacing w:after="0" w:line="360" w:lineRule="auto"/>
        <w:contextualSpacing w:val="0"/>
        <w:jc w:val="both"/>
        <w:rPr>
          <w:rFonts w:ascii="Times New Roman" w:hAnsi="Times New Roman" w:cs="Times New Roman"/>
          <w:sz w:val="28"/>
          <w:szCs w:val="28"/>
        </w:rPr>
      </w:pPr>
      <w:r w:rsidRPr="00E82F19">
        <w:rPr>
          <w:rFonts w:ascii="Times New Roman" w:hAnsi="Times New Roman" w:cs="Times New Roman"/>
          <w:sz w:val="28"/>
          <w:szCs w:val="28"/>
        </w:rPr>
        <w:t>надежность системы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В системе централизованного теплоснабжения, используется один вид теплоносителя: горячая вода.</w:t>
      </w:r>
    </w:p>
    <w:p w:rsidR="00E44806" w:rsidRPr="00E82F19" w:rsidRDefault="00E44806" w:rsidP="00E44806">
      <w:pPr>
        <w:spacing w:after="0" w:line="360" w:lineRule="auto"/>
        <w:ind w:firstLineChars="251" w:firstLine="703"/>
        <w:jc w:val="both"/>
        <w:rPr>
          <w:rFonts w:ascii="Times New Roman" w:hAnsi="Times New Roman" w:cs="Times New Roman"/>
          <w:sz w:val="28"/>
          <w:szCs w:val="28"/>
        </w:rPr>
      </w:pPr>
      <w:r w:rsidRPr="00E82F19">
        <w:rPr>
          <w:rFonts w:ascii="Times New Roman" w:hAnsi="Times New Roman" w:cs="Times New Roman"/>
          <w:sz w:val="28"/>
          <w:szCs w:val="28"/>
        </w:rPr>
        <w:t>Транспортировку тепловой энергии для жилой застройки осуществляет теплоснабжающая организация МУП ЖКХ «Сысертское», являющаяся, как поставщиком, так и производителем тепловой энергии.</w:t>
      </w:r>
    </w:p>
    <w:p w:rsidR="00E44806" w:rsidRPr="00E82F19" w:rsidRDefault="00E44806" w:rsidP="00E44806">
      <w:pPr>
        <w:spacing w:after="0" w:line="360" w:lineRule="auto"/>
        <w:ind w:firstLineChars="253" w:firstLine="708"/>
        <w:jc w:val="both"/>
        <w:rPr>
          <w:rFonts w:ascii="Times New Roman" w:hAnsi="Times New Roman" w:cs="Times New Roman"/>
          <w:sz w:val="28"/>
          <w:szCs w:val="28"/>
        </w:rPr>
      </w:pPr>
      <w:r w:rsidRPr="00E82F19">
        <w:rPr>
          <w:rFonts w:ascii="Times New Roman" w:hAnsi="Times New Roman" w:cs="Times New Roman"/>
          <w:sz w:val="28"/>
          <w:szCs w:val="28"/>
        </w:rPr>
        <w:lastRenderedPageBreak/>
        <w:t>Существующая жилая и социально-административная застройка находится в пределах радиуса эффективного теплоснабжения. Подключение новых потребителей и в границах сложившейся застройки экономически оправдано. В границах кварталов выявлены резервы тепловой мощности.</w:t>
      </w:r>
    </w:p>
    <w:p w:rsidR="00E44806" w:rsidRPr="00E82F19" w:rsidRDefault="00E44806" w:rsidP="00E44806">
      <w:pPr>
        <w:spacing w:after="0" w:line="360" w:lineRule="auto"/>
        <w:ind w:firstLineChars="253" w:firstLine="708"/>
        <w:jc w:val="both"/>
        <w:rPr>
          <w:rFonts w:ascii="Times New Roman" w:hAnsi="Times New Roman" w:cs="Times New Roman"/>
          <w:sz w:val="28"/>
          <w:szCs w:val="28"/>
        </w:rPr>
      </w:pPr>
      <w:r w:rsidRPr="00E82F19">
        <w:rPr>
          <w:rFonts w:ascii="Times New Roman" w:hAnsi="Times New Roman" w:cs="Times New Roman"/>
          <w:sz w:val="28"/>
          <w:szCs w:val="28"/>
        </w:rPr>
        <w:t>Для котельных - источников тепловой энергии, находящиеся в сельской местности выявлен большой резерв тепловой мощности, поэтому все потребители находятся в границах эффективного радиуса теплоснабжения. Планируемый прирост тепловой нагрузки в селе и поселках целесообразен.</w:t>
      </w:r>
    </w:p>
    <w:p w:rsidR="00E44806" w:rsidRDefault="00E44806" w:rsidP="00E44806">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«Сысертское»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7171BF" w:rsidRDefault="00E44806" w:rsidP="007171BF">
      <w:pPr>
        <w:widowControl w:val="0"/>
        <w:tabs>
          <w:tab w:val="left" w:pos="567"/>
          <w:tab w:val="left" w:pos="709"/>
        </w:tabs>
        <w:spacing w:after="0" w:line="360" w:lineRule="auto"/>
        <w:ind w:firstLine="709"/>
        <w:jc w:val="both"/>
        <w:rPr>
          <w:rFonts w:ascii="Times New Roman" w:hAnsi="Times New Roman" w:cs="Times New Roman"/>
          <w:b/>
          <w:sz w:val="28"/>
          <w:szCs w:val="28"/>
        </w:rPr>
      </w:pPr>
      <w:r w:rsidRPr="007171BF">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E44806" w:rsidRDefault="00E44806" w:rsidP="00E44806">
      <w:pPr>
        <w:tabs>
          <w:tab w:val="left" w:pos="567"/>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«Сысертское».</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 xml:space="preserve"> </w:t>
      </w:r>
      <w:r w:rsidRPr="004D094A">
        <w:rPr>
          <w:rFonts w:ascii="Times New Roman" w:hAnsi="Times New Roman" w:cs="Times New Roman"/>
          <w:sz w:val="28"/>
          <w:szCs w:val="28"/>
        </w:rPr>
        <w:t xml:space="preserve">В состав МУП ЖКХ Сысертское входят газовые котельные г. Сысерть, с. Кашино, п. Верхняя Сысерть, угольные котельные п. Асбест и п. Школьный, которые обеспечивают потребителей горячей водой и теплом. </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E44806" w:rsidRDefault="00E44806" w:rsidP="00E44806">
      <w:pPr>
        <w:tabs>
          <w:tab w:val="left" w:pos="567"/>
        </w:tabs>
        <w:spacing w:after="0" w:line="360" w:lineRule="auto"/>
        <w:ind w:firstLineChars="252" w:firstLine="706"/>
        <w:jc w:val="both"/>
        <w:rPr>
          <w:rFonts w:ascii="Times New Roman" w:hAnsi="Times New Roman" w:cs="Times New Roman"/>
          <w:sz w:val="28"/>
          <w:szCs w:val="28"/>
        </w:rPr>
      </w:pPr>
      <w:r>
        <w:rPr>
          <w:rFonts w:ascii="Times New Roman" w:hAnsi="Times New Roman" w:cs="Times New Roman"/>
          <w:sz w:val="28"/>
          <w:szCs w:val="28"/>
        </w:rPr>
        <w:t>Границы зоны действия теплоснабжающей организации тепловой энергии на территории Сысертского городского округа, представлены на рис. 2.</w:t>
      </w:r>
    </w:p>
    <w:p w:rsidR="00E44806" w:rsidRDefault="00E44806" w:rsidP="00E44806">
      <w:pPr>
        <w:tabs>
          <w:tab w:val="left" w:pos="567"/>
        </w:tabs>
        <w:spacing w:after="0" w:line="360" w:lineRule="auto"/>
        <w:ind w:hanging="567"/>
        <w:jc w:val="center"/>
        <w:rPr>
          <w:rFonts w:ascii="Times New Roman" w:hAnsi="Times New Roman" w:cs="Times New Roman"/>
          <w:sz w:val="28"/>
          <w:szCs w:val="28"/>
        </w:rPr>
      </w:pPr>
      <w:r w:rsidRPr="00C21704">
        <w:rPr>
          <w:rFonts w:ascii="Times New Roman" w:hAnsi="Times New Roman" w:cs="Times New Roman"/>
          <w:noProof/>
          <w:sz w:val="28"/>
          <w:szCs w:val="28"/>
        </w:rPr>
        <w:lastRenderedPageBreak/>
        <w:drawing>
          <wp:inline distT="0" distB="0" distL="0" distR="0">
            <wp:extent cx="919100" cy="1389112"/>
            <wp:effectExtent l="19050" t="0" r="0" b="0"/>
            <wp:docPr id="1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srcRect/>
                    <a:stretch>
                      <a:fillRect/>
                    </a:stretch>
                  </pic:blipFill>
                  <pic:spPr bwMode="auto">
                    <a:xfrm>
                      <a:off x="0" y="0"/>
                      <a:ext cx="919681" cy="1389990"/>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2185035" cy="2647950"/>
            <wp:effectExtent l="19050" t="0" r="5715" b="0"/>
            <wp:docPr id="1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a:stretch>
                      <a:fillRect/>
                    </a:stretch>
                  </pic:blipFill>
                  <pic:spPr bwMode="auto">
                    <a:xfrm>
                      <a:off x="0" y="0"/>
                      <a:ext cx="2185035" cy="2647950"/>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1227859" cy="2090057"/>
            <wp:effectExtent l="19050" t="0" r="0" b="0"/>
            <wp:docPr id="1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srcRect/>
                    <a:stretch>
                      <a:fillRect/>
                    </a:stretch>
                  </pic:blipFill>
                  <pic:spPr bwMode="auto">
                    <a:xfrm>
                      <a:off x="0" y="0"/>
                      <a:ext cx="1227859" cy="2090058"/>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653302" cy="2090057"/>
            <wp:effectExtent l="19050" t="0" r="0" b="0"/>
            <wp:docPr id="1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srcRect/>
                    <a:stretch>
                      <a:fillRect/>
                    </a:stretch>
                  </pic:blipFill>
                  <pic:spPr bwMode="auto">
                    <a:xfrm>
                      <a:off x="0" y="0"/>
                      <a:ext cx="653415" cy="2090419"/>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1173373" cy="2086945"/>
            <wp:effectExtent l="19050" t="0" r="7727" b="0"/>
            <wp:docPr id="1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srcRect/>
                    <a:stretch>
                      <a:fillRect/>
                    </a:stretch>
                  </pic:blipFill>
                  <pic:spPr bwMode="auto">
                    <a:xfrm>
                      <a:off x="0" y="0"/>
                      <a:ext cx="1175385" cy="2090524"/>
                    </a:xfrm>
                    <a:prstGeom prst="rect">
                      <a:avLst/>
                    </a:prstGeom>
                    <a:noFill/>
                    <a:ln w="9525">
                      <a:noFill/>
                      <a:miter lim="800000"/>
                      <a:headEnd/>
                      <a:tailEnd/>
                    </a:ln>
                  </pic:spPr>
                </pic:pic>
              </a:graphicData>
            </a:graphic>
          </wp:inline>
        </w:drawing>
      </w:r>
    </w:p>
    <w:p w:rsidR="00E44806" w:rsidRPr="00BB2031" w:rsidRDefault="00E44806" w:rsidP="00E44806">
      <w:pPr>
        <w:tabs>
          <w:tab w:val="left" w:pos="567"/>
        </w:tabs>
        <w:spacing w:after="0" w:line="360" w:lineRule="auto"/>
        <w:ind w:firstLineChars="252" w:firstLine="554"/>
        <w:jc w:val="center"/>
        <w:rPr>
          <w:rFonts w:ascii="Times New Roman" w:hAnsi="Times New Roman" w:cs="Times New Roman"/>
        </w:rPr>
      </w:pPr>
      <w:r>
        <w:rPr>
          <w:rFonts w:ascii="Times New Roman" w:hAnsi="Times New Roman" w:cs="Times New Roman"/>
        </w:rPr>
        <w:t>Рис.2</w:t>
      </w:r>
      <w:r w:rsidRPr="00BB2031">
        <w:rPr>
          <w:rFonts w:ascii="Times New Roman" w:hAnsi="Times New Roman" w:cs="Times New Roman"/>
        </w:rPr>
        <w:t>. Границы зоны действия теплоснабжающей организации.</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6A1F6B" w:rsidRDefault="00E44806" w:rsidP="00E44806">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t>Источники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балансе МУП ЖКХ «Сысертское» находятся 6 котельных: </w:t>
      </w:r>
    </w:p>
    <w:p w:rsidR="00E44806" w:rsidRPr="0096753A"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м</w:t>
      </w:r>
      <w:r>
        <w:rPr>
          <w:rFonts w:ascii="Times New Roman" w:hAnsi="Times New Roman" w:cs="Times New Roman"/>
          <w:sz w:val="28"/>
          <w:szCs w:val="28"/>
        </w:rPr>
        <w:t>униципальная газовая котельная  г. Сысерть (м-н</w:t>
      </w:r>
      <w:r w:rsidRPr="0096753A">
        <w:rPr>
          <w:rFonts w:ascii="Times New Roman" w:hAnsi="Times New Roman" w:cs="Times New Roman"/>
          <w:sz w:val="28"/>
          <w:szCs w:val="28"/>
        </w:rPr>
        <w:t xml:space="preserve"> Новый)  с проектной мощностью 85 Гкал/час (фактическая с</w:t>
      </w:r>
      <w:r>
        <w:rPr>
          <w:rFonts w:ascii="Times New Roman" w:hAnsi="Times New Roman" w:cs="Times New Roman"/>
          <w:sz w:val="28"/>
          <w:szCs w:val="28"/>
        </w:rPr>
        <w:t>реднечасовая тепловая нагрузка</w:t>
      </w:r>
      <w:r w:rsidRPr="0096753A">
        <w:rPr>
          <w:rFonts w:ascii="Times New Roman" w:hAnsi="Times New Roman" w:cs="Times New Roman"/>
          <w:sz w:val="28"/>
          <w:szCs w:val="28"/>
        </w:rPr>
        <w:t xml:space="preserve"> 19,5 Гкал/час);  </w:t>
      </w:r>
    </w:p>
    <w:p w:rsidR="00E44806" w:rsidRPr="0096753A"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котельная</w:t>
      </w:r>
      <w:r>
        <w:rPr>
          <w:rFonts w:ascii="Times New Roman" w:hAnsi="Times New Roman" w:cs="Times New Roman"/>
          <w:sz w:val="28"/>
          <w:szCs w:val="28"/>
        </w:rPr>
        <w:t xml:space="preserve"> г. Сысерть</w:t>
      </w:r>
      <w:r w:rsidRPr="0096753A">
        <w:rPr>
          <w:rFonts w:ascii="Times New Roman" w:hAnsi="Times New Roman" w:cs="Times New Roman"/>
          <w:sz w:val="28"/>
          <w:szCs w:val="28"/>
        </w:rPr>
        <w:t xml:space="preserve"> (ул. 4-й Пятилетки, 2а)</w:t>
      </w:r>
      <w:r>
        <w:rPr>
          <w:rFonts w:ascii="Times New Roman" w:hAnsi="Times New Roman" w:cs="Times New Roman"/>
          <w:sz w:val="28"/>
          <w:szCs w:val="28"/>
        </w:rPr>
        <w:t xml:space="preserve"> с проектной мощностью 2,92 Гкал</w:t>
      </w:r>
      <w:r w:rsidRPr="0096753A">
        <w:rPr>
          <w:rFonts w:ascii="Times New Roman" w:hAnsi="Times New Roman" w:cs="Times New Roman"/>
          <w:sz w:val="28"/>
          <w:szCs w:val="28"/>
        </w:rPr>
        <w:t>/</w:t>
      </w:r>
      <w:r>
        <w:rPr>
          <w:rFonts w:ascii="Times New Roman" w:hAnsi="Times New Roman" w:cs="Times New Roman"/>
          <w:sz w:val="28"/>
          <w:szCs w:val="28"/>
        </w:rPr>
        <w:t>час</w:t>
      </w:r>
      <w:r w:rsidRPr="0096753A">
        <w:rPr>
          <w:rFonts w:ascii="Times New Roman" w:hAnsi="Times New Roman" w:cs="Times New Roman"/>
          <w:sz w:val="28"/>
          <w:szCs w:val="28"/>
        </w:rPr>
        <w:t xml:space="preserve"> </w:t>
      </w:r>
      <w:r>
        <w:rPr>
          <w:rFonts w:ascii="Times New Roman" w:hAnsi="Times New Roman" w:cs="Times New Roman"/>
          <w:sz w:val="28"/>
          <w:szCs w:val="28"/>
        </w:rPr>
        <w:t>(</w:t>
      </w:r>
      <w:r w:rsidRPr="0096753A">
        <w:rPr>
          <w:rFonts w:ascii="Times New Roman" w:hAnsi="Times New Roman" w:cs="Times New Roman"/>
          <w:sz w:val="28"/>
          <w:szCs w:val="28"/>
        </w:rPr>
        <w:t>фактическая среднечасовая тепловая</w:t>
      </w:r>
      <w:r>
        <w:rPr>
          <w:rFonts w:ascii="Times New Roman" w:hAnsi="Times New Roman" w:cs="Times New Roman"/>
          <w:sz w:val="28"/>
          <w:szCs w:val="28"/>
        </w:rPr>
        <w:t xml:space="preserve"> нагрузка</w:t>
      </w:r>
      <w:r w:rsidRPr="0096753A">
        <w:rPr>
          <w:rFonts w:ascii="Times New Roman" w:hAnsi="Times New Roman" w:cs="Times New Roman"/>
          <w:sz w:val="28"/>
          <w:szCs w:val="28"/>
        </w:rPr>
        <w:t xml:space="preserve"> 0,57 Гкал/</w:t>
      </w:r>
      <w:r>
        <w:rPr>
          <w:rFonts w:ascii="Times New Roman" w:hAnsi="Times New Roman" w:cs="Times New Roman"/>
          <w:sz w:val="28"/>
          <w:szCs w:val="28"/>
        </w:rPr>
        <w:t>час)</w:t>
      </w:r>
      <w:r w:rsidRPr="0096753A">
        <w:rPr>
          <w:rFonts w:ascii="Times New Roman" w:hAnsi="Times New Roman" w:cs="Times New Roman"/>
          <w:sz w:val="28"/>
          <w:szCs w:val="28"/>
        </w:rPr>
        <w:t>;</w:t>
      </w:r>
    </w:p>
    <w:p w:rsidR="00E44806" w:rsidRPr="0096753A"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газовая котельная</w:t>
      </w:r>
      <w:r w:rsidRPr="0096753A">
        <w:rPr>
          <w:rFonts w:ascii="Times New Roman" w:hAnsi="Times New Roman" w:cs="Times New Roman"/>
          <w:sz w:val="28"/>
          <w:szCs w:val="28"/>
        </w:rPr>
        <w:t xml:space="preserve"> с. Кашино с проектной мощностью 3,44 Гкал/час (фактическая с</w:t>
      </w:r>
      <w:r>
        <w:rPr>
          <w:rFonts w:ascii="Times New Roman" w:hAnsi="Times New Roman" w:cs="Times New Roman"/>
          <w:sz w:val="28"/>
          <w:szCs w:val="28"/>
        </w:rPr>
        <w:t xml:space="preserve">реднечасовая тепловая нагрузка </w:t>
      </w:r>
      <w:r w:rsidRPr="0096753A">
        <w:rPr>
          <w:rFonts w:ascii="Times New Roman" w:hAnsi="Times New Roman" w:cs="Times New Roman"/>
          <w:sz w:val="28"/>
          <w:szCs w:val="28"/>
        </w:rPr>
        <w:t xml:space="preserve"> 1,17 Гкал/час);</w:t>
      </w:r>
    </w:p>
    <w:p w:rsidR="00E44806" w:rsidRPr="0096753A"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w:t>
      </w:r>
      <w:r>
        <w:rPr>
          <w:rFonts w:ascii="Times New Roman" w:hAnsi="Times New Roman" w:cs="Times New Roman"/>
          <w:sz w:val="28"/>
          <w:szCs w:val="28"/>
        </w:rPr>
        <w:t>отельная</w:t>
      </w:r>
      <w:r w:rsidRPr="0096753A">
        <w:rPr>
          <w:rFonts w:ascii="Times New Roman" w:hAnsi="Times New Roman" w:cs="Times New Roman"/>
          <w:sz w:val="28"/>
          <w:szCs w:val="28"/>
        </w:rPr>
        <w:t xml:space="preserve"> п. Верхняя Сысерть (м</w:t>
      </w:r>
      <w:r>
        <w:rPr>
          <w:rFonts w:ascii="Times New Roman" w:hAnsi="Times New Roman" w:cs="Times New Roman"/>
          <w:sz w:val="28"/>
          <w:szCs w:val="28"/>
        </w:rPr>
        <w:t>-н Дом отдыха</w:t>
      </w:r>
      <w:r w:rsidRPr="0096753A">
        <w:rPr>
          <w:rFonts w:ascii="Times New Roman" w:hAnsi="Times New Roman" w:cs="Times New Roman"/>
          <w:sz w:val="28"/>
          <w:szCs w:val="28"/>
        </w:rPr>
        <w:t>) с проектной мощностью 3,44 Гкал/</w:t>
      </w:r>
      <w:r>
        <w:rPr>
          <w:rFonts w:ascii="Times New Roman" w:hAnsi="Times New Roman" w:cs="Times New Roman"/>
          <w:sz w:val="28"/>
          <w:szCs w:val="28"/>
        </w:rPr>
        <w:t>час (фактическая среднечасовая тепловая нагрузка 0,89 Гкал</w:t>
      </w:r>
      <w:r w:rsidRPr="00113EE5">
        <w:rPr>
          <w:rFonts w:ascii="Times New Roman" w:hAnsi="Times New Roman" w:cs="Times New Roman"/>
          <w:sz w:val="28"/>
          <w:szCs w:val="28"/>
        </w:rPr>
        <w:t>/</w:t>
      </w:r>
      <w:r>
        <w:rPr>
          <w:rFonts w:ascii="Times New Roman" w:hAnsi="Times New Roman" w:cs="Times New Roman"/>
          <w:sz w:val="28"/>
          <w:szCs w:val="28"/>
        </w:rPr>
        <w:t>час);</w:t>
      </w:r>
    </w:p>
    <w:p w:rsidR="00E44806"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угольная котельная</w:t>
      </w:r>
      <w:r w:rsidRPr="0096753A">
        <w:rPr>
          <w:rFonts w:ascii="Times New Roman" w:hAnsi="Times New Roman" w:cs="Times New Roman"/>
          <w:sz w:val="28"/>
          <w:szCs w:val="28"/>
        </w:rPr>
        <w:t xml:space="preserve"> п. Асбест с проектной мощностью 1,5 Гкал/час (фактическая среднечасовая тепловая нагрузка 0,25 Гкал/</w:t>
      </w:r>
      <w:r>
        <w:rPr>
          <w:rFonts w:ascii="Times New Roman" w:hAnsi="Times New Roman" w:cs="Times New Roman"/>
          <w:sz w:val="28"/>
          <w:szCs w:val="28"/>
        </w:rPr>
        <w:t>час);</w:t>
      </w:r>
    </w:p>
    <w:p w:rsidR="00E44806"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угольная котельная п. Школьный с проектной мощностью 1,2 Гкал</w:t>
      </w:r>
      <w:r w:rsidRPr="0096753A">
        <w:rPr>
          <w:rFonts w:ascii="Times New Roman" w:hAnsi="Times New Roman" w:cs="Times New Roman"/>
          <w:sz w:val="28"/>
          <w:szCs w:val="28"/>
        </w:rPr>
        <w:t>/</w:t>
      </w:r>
      <w:r>
        <w:rPr>
          <w:rFonts w:ascii="Times New Roman" w:hAnsi="Times New Roman" w:cs="Times New Roman"/>
          <w:sz w:val="28"/>
          <w:szCs w:val="28"/>
        </w:rPr>
        <w:t>час</w:t>
      </w:r>
      <w:r w:rsidRPr="0096753A">
        <w:rPr>
          <w:rFonts w:ascii="Times New Roman" w:hAnsi="Times New Roman" w:cs="Times New Roman"/>
          <w:sz w:val="28"/>
          <w:szCs w:val="28"/>
        </w:rPr>
        <w:t xml:space="preserve"> </w:t>
      </w:r>
      <w:r>
        <w:rPr>
          <w:rFonts w:ascii="Times New Roman" w:hAnsi="Times New Roman" w:cs="Times New Roman"/>
          <w:sz w:val="28"/>
          <w:szCs w:val="28"/>
        </w:rPr>
        <w:t>(</w:t>
      </w:r>
      <w:r w:rsidRPr="0096753A">
        <w:rPr>
          <w:rFonts w:ascii="Times New Roman" w:hAnsi="Times New Roman" w:cs="Times New Roman"/>
          <w:sz w:val="28"/>
          <w:szCs w:val="28"/>
        </w:rPr>
        <w:t>фактическая среднечасовая тепловая</w:t>
      </w:r>
      <w:r>
        <w:rPr>
          <w:rFonts w:ascii="Times New Roman" w:hAnsi="Times New Roman" w:cs="Times New Roman"/>
          <w:sz w:val="28"/>
          <w:szCs w:val="28"/>
        </w:rPr>
        <w:t xml:space="preserve"> нагрузка</w:t>
      </w:r>
      <w:r w:rsidRPr="0096753A">
        <w:rPr>
          <w:rFonts w:ascii="Times New Roman" w:hAnsi="Times New Roman" w:cs="Times New Roman"/>
          <w:sz w:val="28"/>
          <w:szCs w:val="28"/>
        </w:rPr>
        <w:t xml:space="preserve"> 0</w:t>
      </w:r>
      <w:r>
        <w:rPr>
          <w:rFonts w:ascii="Times New Roman" w:hAnsi="Times New Roman" w:cs="Times New Roman"/>
          <w:sz w:val="28"/>
          <w:szCs w:val="28"/>
        </w:rPr>
        <w:t xml:space="preserve">,14 </w:t>
      </w:r>
      <w:r w:rsidRPr="0096753A">
        <w:rPr>
          <w:rFonts w:ascii="Times New Roman" w:hAnsi="Times New Roman" w:cs="Times New Roman"/>
          <w:sz w:val="28"/>
          <w:szCs w:val="28"/>
        </w:rPr>
        <w:t>Гкал/</w:t>
      </w:r>
      <w:r>
        <w:rPr>
          <w:rFonts w:ascii="Times New Roman" w:hAnsi="Times New Roman" w:cs="Times New Roman"/>
          <w:sz w:val="28"/>
          <w:szCs w:val="28"/>
        </w:rPr>
        <w:t>час).</w:t>
      </w:r>
    </w:p>
    <w:p w:rsidR="00E44806" w:rsidRDefault="00E44806" w:rsidP="00E44806">
      <w:pPr>
        <w:spacing w:after="0" w:line="360" w:lineRule="auto"/>
        <w:jc w:val="both"/>
        <w:rPr>
          <w:rFonts w:ascii="Times New Roman" w:hAnsi="Times New Roman" w:cs="Times New Roman"/>
          <w:sz w:val="28"/>
          <w:szCs w:val="28"/>
        </w:rPr>
      </w:pPr>
    </w:p>
    <w:p w:rsidR="00E44806" w:rsidRDefault="00E44806" w:rsidP="00E44806">
      <w:pPr>
        <w:spacing w:after="0" w:line="360" w:lineRule="auto"/>
        <w:jc w:val="both"/>
        <w:rPr>
          <w:rFonts w:ascii="Times New Roman" w:hAnsi="Times New Roman" w:cs="Times New Roman"/>
          <w:sz w:val="28"/>
          <w:szCs w:val="28"/>
        </w:rPr>
      </w:pPr>
    </w:p>
    <w:p w:rsidR="00E44806" w:rsidRDefault="00E44806" w:rsidP="00E44806">
      <w:pPr>
        <w:spacing w:after="0" w:line="360" w:lineRule="auto"/>
        <w:jc w:val="both"/>
        <w:rPr>
          <w:rFonts w:ascii="Times New Roman" w:hAnsi="Times New Roman" w:cs="Times New Roman"/>
          <w:sz w:val="28"/>
          <w:szCs w:val="28"/>
        </w:rPr>
      </w:pPr>
    </w:p>
    <w:p w:rsidR="00E44806" w:rsidRPr="005A1962" w:rsidRDefault="00E44806" w:rsidP="00E44806">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t>Муниципальная котельная г. Сысерть (м-н Новый).</w:t>
      </w:r>
    </w:p>
    <w:p w:rsidR="00E44806" w:rsidRPr="0096753A" w:rsidRDefault="00E44806" w:rsidP="00E44806">
      <w:pPr>
        <w:pStyle w:val="af3"/>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Характеристика здания котельной г. Сысерть</w:t>
      </w:r>
      <w:r>
        <w:rPr>
          <w:rFonts w:ascii="Times New Roman" w:hAnsi="Times New Roman" w:cs="Times New Roman"/>
          <w:sz w:val="28"/>
          <w:szCs w:val="28"/>
        </w:rPr>
        <w:t xml:space="preserve"> (м-н Новый) представлена в таблице 4</w:t>
      </w:r>
      <w:r w:rsidRPr="0096753A">
        <w:rPr>
          <w:rFonts w:ascii="Times New Roman" w:hAnsi="Times New Roman" w:cs="Times New Roman"/>
          <w:sz w:val="28"/>
          <w:szCs w:val="28"/>
        </w:rPr>
        <w:t>.</w:t>
      </w:r>
    </w:p>
    <w:p w:rsidR="00E44806" w:rsidRPr="00EB2144" w:rsidRDefault="00E44806" w:rsidP="00E44806">
      <w:pPr>
        <w:spacing w:after="0" w:line="240" w:lineRule="auto"/>
        <w:ind w:firstLine="709"/>
        <w:jc w:val="right"/>
        <w:rPr>
          <w:rFonts w:ascii="Times New Roman" w:hAnsi="Times New Roman" w:cs="Times New Roman"/>
        </w:rPr>
      </w:pPr>
      <w:r>
        <w:rPr>
          <w:rFonts w:ascii="Times New Roman" w:hAnsi="Times New Roman" w:cs="Times New Roman"/>
        </w:rPr>
        <w:t>Таблица 4</w:t>
      </w:r>
      <w:r w:rsidRPr="00EB2144">
        <w:rPr>
          <w:rFonts w:ascii="Times New Roman" w:hAnsi="Times New Roman" w:cs="Times New Roman"/>
        </w:rPr>
        <w:t>. Характеристика здания котельной г. Сысерть.</w:t>
      </w:r>
    </w:p>
    <w:tbl>
      <w:tblPr>
        <w:tblStyle w:val="ad"/>
        <w:tblW w:w="0" w:type="auto"/>
        <w:tblLook w:val="04A0" w:firstRow="1" w:lastRow="0" w:firstColumn="1" w:lastColumn="0" w:noHBand="0" w:noVBand="1"/>
      </w:tblPr>
      <w:tblGrid>
        <w:gridCol w:w="5210"/>
        <w:gridCol w:w="5211"/>
      </w:tblGrid>
      <w:tr w:rsidR="00E44806" w:rsidTr="00E44806">
        <w:tc>
          <w:tcPr>
            <w:tcW w:w="5210" w:type="dxa"/>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Наименование источника</w:t>
            </w:r>
          </w:p>
        </w:tc>
        <w:tc>
          <w:tcPr>
            <w:tcW w:w="5211" w:type="dxa"/>
          </w:tcPr>
          <w:p w:rsidR="00E44806" w:rsidRPr="008B127D" w:rsidRDefault="00E44806" w:rsidP="00E44806">
            <w:pPr>
              <w:jc w:val="center"/>
              <w:rPr>
                <w:rFonts w:ascii="Times New Roman" w:hAnsi="Times New Roman" w:cs="Times New Roman"/>
                <w:b/>
                <w:vertAlign w:val="superscript"/>
              </w:rPr>
            </w:pPr>
            <w:r w:rsidRPr="008B127D">
              <w:rPr>
                <w:rFonts w:ascii="Times New Roman" w:hAnsi="Times New Roman" w:cs="Times New Roman"/>
                <w:b/>
              </w:rPr>
              <w:t>Общий объем, м</w:t>
            </w:r>
            <w:r w:rsidRPr="008B127D">
              <w:rPr>
                <w:rFonts w:ascii="Times New Roman" w:hAnsi="Times New Roman" w:cs="Times New Roman"/>
                <w:b/>
                <w:vertAlign w:val="superscript"/>
              </w:rPr>
              <w:t>3</w:t>
            </w:r>
          </w:p>
        </w:tc>
      </w:tr>
      <w:tr w:rsidR="00E44806" w:rsidTr="00E44806">
        <w:tc>
          <w:tcPr>
            <w:tcW w:w="5210" w:type="dxa"/>
            <w:vAlign w:val="bottom"/>
          </w:tcPr>
          <w:p w:rsidR="00E44806" w:rsidRPr="001D6DCC" w:rsidRDefault="00E44806" w:rsidP="00E44806">
            <w:pPr>
              <w:spacing w:line="360" w:lineRule="auto"/>
              <w:jc w:val="center"/>
              <w:rPr>
                <w:rFonts w:ascii="Times New Roman" w:hAnsi="Times New Roman" w:cs="Times New Roman"/>
              </w:rPr>
            </w:pPr>
            <w:r w:rsidRPr="001D6DCC">
              <w:rPr>
                <w:rFonts w:ascii="Times New Roman" w:hAnsi="Times New Roman" w:cs="Times New Roman"/>
              </w:rPr>
              <w:t>Здание котельной</w:t>
            </w:r>
          </w:p>
        </w:tc>
        <w:tc>
          <w:tcPr>
            <w:tcW w:w="5211" w:type="dxa"/>
            <w:vAlign w:val="bottom"/>
          </w:tcPr>
          <w:p w:rsidR="00E44806" w:rsidRPr="001D6DCC" w:rsidRDefault="00E44806" w:rsidP="00E44806">
            <w:pPr>
              <w:spacing w:line="360" w:lineRule="auto"/>
              <w:jc w:val="center"/>
              <w:rPr>
                <w:rFonts w:ascii="Times New Roman" w:hAnsi="Times New Roman" w:cs="Times New Roman"/>
              </w:rPr>
            </w:pPr>
            <w:r w:rsidRPr="001D6DCC">
              <w:rPr>
                <w:rFonts w:ascii="Times New Roman" w:hAnsi="Times New Roman" w:cs="Times New Roman"/>
              </w:rPr>
              <w:t>12960</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Топливоснабжение.</w:t>
      </w:r>
    </w:p>
    <w:p w:rsidR="00E44806" w:rsidRDefault="00E44806" w:rsidP="00E44806">
      <w:pPr>
        <w:pStyle w:val="61"/>
        <w:shd w:val="clear" w:color="auto" w:fill="auto"/>
        <w:spacing w:before="0" w:line="360" w:lineRule="auto"/>
        <w:ind w:firstLine="709"/>
        <w:rPr>
          <w:sz w:val="28"/>
          <w:szCs w:val="28"/>
        </w:rPr>
        <w:sectPr w:rsidR="00E44806" w:rsidSect="00003F42">
          <w:pgSz w:w="11906" w:h="16838"/>
          <w:pgMar w:top="567" w:right="567" w:bottom="567" w:left="1134" w:header="708" w:footer="708" w:gutter="0"/>
          <w:cols w:space="708"/>
          <w:titlePg/>
          <w:docGrid w:linePitch="360"/>
        </w:sectPr>
      </w:pPr>
      <w:r w:rsidRPr="005B00A2">
        <w:rPr>
          <w:sz w:val="28"/>
          <w:szCs w:val="28"/>
        </w:rPr>
        <w:t>Основным видом топлива для котельной г. Сысерть</w:t>
      </w:r>
      <w:r>
        <w:rPr>
          <w:sz w:val="28"/>
          <w:szCs w:val="28"/>
        </w:rPr>
        <w:t xml:space="preserve"> (мкр. Новый)</w:t>
      </w:r>
      <w:r w:rsidRPr="005B00A2">
        <w:rPr>
          <w:sz w:val="28"/>
          <w:szCs w:val="28"/>
        </w:rPr>
        <w:t xml:space="preserve"> является природный газ,</w:t>
      </w:r>
      <w:r>
        <w:rPr>
          <w:sz w:val="28"/>
          <w:szCs w:val="28"/>
        </w:rPr>
        <w:t xml:space="preserve"> поставляемый по договору с ЗАО «Уралсевергаз». Резервного топлива нет.</w:t>
      </w:r>
      <w:r w:rsidRPr="005B00A2">
        <w:rPr>
          <w:sz w:val="28"/>
          <w:szCs w:val="28"/>
        </w:rPr>
        <w:t xml:space="preserve"> </w:t>
      </w:r>
      <w:r>
        <w:rPr>
          <w:sz w:val="28"/>
          <w:szCs w:val="28"/>
        </w:rPr>
        <w:t>По проекту предусмотрен мазут, но в связи с отсутствием подъездных путей и сливной станции мазута, доставка железнодорожным транспортом невозможна.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4 котлоагрегата. Характеристики основного оборудования котельной представлены в таблице 5.</w:t>
      </w:r>
    </w:p>
    <w:p w:rsidR="00E44806" w:rsidRDefault="00E44806" w:rsidP="00E44806">
      <w:pPr>
        <w:spacing w:after="0" w:line="360" w:lineRule="auto"/>
        <w:ind w:firstLine="709"/>
        <w:jc w:val="right"/>
        <w:rPr>
          <w:rFonts w:ascii="Times New Roman" w:hAnsi="Times New Roman" w:cs="Times New Roman"/>
        </w:rPr>
      </w:pPr>
    </w:p>
    <w:p w:rsidR="00E44806" w:rsidRPr="00FE4BAC" w:rsidRDefault="00E44806" w:rsidP="00E44806">
      <w:pPr>
        <w:spacing w:after="0" w:line="360" w:lineRule="auto"/>
        <w:ind w:firstLine="709"/>
        <w:jc w:val="right"/>
        <w:rPr>
          <w:rFonts w:ascii="Times New Roman" w:hAnsi="Times New Roman" w:cs="Times New Roman"/>
        </w:rPr>
      </w:pPr>
      <w:r>
        <w:rPr>
          <w:rFonts w:ascii="Times New Roman" w:hAnsi="Times New Roman" w:cs="Times New Roman"/>
        </w:rPr>
        <w:t>Таблица 5. Характеристика котельного оборудования.</w:t>
      </w:r>
    </w:p>
    <w:tbl>
      <w:tblPr>
        <w:tblW w:w="15659" w:type="dxa"/>
        <w:tblLayout w:type="fixed"/>
        <w:tblCellMar>
          <w:left w:w="10" w:type="dxa"/>
          <w:right w:w="10" w:type="dxa"/>
        </w:tblCellMar>
        <w:tblLook w:val="04A0" w:firstRow="1" w:lastRow="0" w:firstColumn="1" w:lastColumn="0" w:noHBand="0" w:noVBand="1"/>
      </w:tblPr>
      <w:tblGrid>
        <w:gridCol w:w="509"/>
        <w:gridCol w:w="1656"/>
        <w:gridCol w:w="2184"/>
        <w:gridCol w:w="1541"/>
        <w:gridCol w:w="965"/>
        <w:gridCol w:w="1690"/>
        <w:gridCol w:w="1690"/>
        <w:gridCol w:w="1685"/>
        <w:gridCol w:w="2251"/>
        <w:gridCol w:w="1488"/>
      </w:tblGrid>
      <w:tr w:rsidR="00E44806" w:rsidTr="00E44806">
        <w:trPr>
          <w:trHeight w:hRule="exact" w:val="1162"/>
        </w:trPr>
        <w:tc>
          <w:tcPr>
            <w:tcW w:w="509"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w:t>
            </w:r>
          </w:p>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п/п</w:t>
            </w:r>
          </w:p>
        </w:tc>
        <w:tc>
          <w:tcPr>
            <w:tcW w:w="1656"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Тип</w:t>
            </w:r>
          </w:p>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котлоагрегата</w:t>
            </w:r>
          </w:p>
        </w:tc>
        <w:tc>
          <w:tcPr>
            <w:tcW w:w="2184"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Завод-изготовитель</w:t>
            </w:r>
          </w:p>
        </w:tc>
        <w:tc>
          <w:tcPr>
            <w:tcW w:w="1541"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30" w:lineRule="exact"/>
              <w:ind w:firstLine="0"/>
              <w:jc w:val="center"/>
              <w:rPr>
                <w:b/>
                <w:sz w:val="22"/>
                <w:szCs w:val="22"/>
              </w:rPr>
            </w:pPr>
            <w:r w:rsidRPr="008B127D">
              <w:rPr>
                <w:rStyle w:val="10pt"/>
                <w:b/>
                <w:sz w:val="22"/>
                <w:szCs w:val="22"/>
              </w:rPr>
              <w:t>Год ввода в эксплуатацию</w:t>
            </w:r>
          </w:p>
        </w:tc>
        <w:tc>
          <w:tcPr>
            <w:tcW w:w="965"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Вид</w:t>
            </w:r>
          </w:p>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топлива</w:t>
            </w:r>
          </w:p>
        </w:tc>
        <w:tc>
          <w:tcPr>
            <w:tcW w:w="1690"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rStyle w:val="10pt"/>
                <w:b/>
                <w:sz w:val="22"/>
                <w:szCs w:val="22"/>
              </w:rPr>
            </w:pPr>
            <w:r w:rsidRPr="008B127D">
              <w:rPr>
                <w:rStyle w:val="10pt"/>
                <w:b/>
                <w:sz w:val="22"/>
                <w:szCs w:val="22"/>
              </w:rPr>
              <w:t>Теплоноситель</w:t>
            </w:r>
          </w:p>
        </w:tc>
        <w:tc>
          <w:tcPr>
            <w:tcW w:w="1690"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Температура, С</w:t>
            </w:r>
          </w:p>
        </w:tc>
        <w:tc>
          <w:tcPr>
            <w:tcW w:w="1685"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Давление,</w:t>
            </w:r>
          </w:p>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МПа</w:t>
            </w:r>
          </w:p>
        </w:tc>
        <w:tc>
          <w:tcPr>
            <w:tcW w:w="2251"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26" w:lineRule="exact"/>
              <w:ind w:firstLine="0"/>
              <w:jc w:val="center"/>
              <w:rPr>
                <w:b/>
                <w:sz w:val="22"/>
                <w:szCs w:val="22"/>
              </w:rPr>
            </w:pPr>
            <w:r w:rsidRPr="008B127D">
              <w:rPr>
                <w:rStyle w:val="10pt"/>
                <w:b/>
                <w:sz w:val="22"/>
                <w:szCs w:val="22"/>
              </w:rPr>
              <w:t>Номинальная</w:t>
            </w:r>
          </w:p>
          <w:p w:rsidR="00E44806" w:rsidRPr="008B127D" w:rsidRDefault="00E44806" w:rsidP="00E44806">
            <w:pPr>
              <w:pStyle w:val="61"/>
              <w:shd w:val="clear" w:color="auto" w:fill="auto"/>
              <w:spacing w:before="0" w:line="226" w:lineRule="exact"/>
              <w:ind w:firstLine="0"/>
              <w:jc w:val="center"/>
              <w:rPr>
                <w:b/>
                <w:sz w:val="22"/>
                <w:szCs w:val="22"/>
              </w:rPr>
            </w:pPr>
            <w:r w:rsidRPr="008B127D">
              <w:rPr>
                <w:rStyle w:val="10pt"/>
                <w:b/>
                <w:sz w:val="22"/>
                <w:szCs w:val="22"/>
              </w:rPr>
              <w:t>производительность,</w:t>
            </w:r>
          </w:p>
          <w:p w:rsidR="00E44806" w:rsidRPr="008B127D" w:rsidRDefault="00E44806" w:rsidP="00E44806">
            <w:pPr>
              <w:pStyle w:val="61"/>
              <w:shd w:val="clear" w:color="auto" w:fill="auto"/>
              <w:spacing w:before="0" w:line="226" w:lineRule="exact"/>
              <w:ind w:firstLine="0"/>
              <w:jc w:val="center"/>
              <w:rPr>
                <w:b/>
                <w:sz w:val="22"/>
                <w:szCs w:val="22"/>
              </w:rPr>
            </w:pPr>
            <w:r w:rsidRPr="008B127D">
              <w:rPr>
                <w:rStyle w:val="10pt"/>
                <w:b/>
                <w:sz w:val="22"/>
                <w:szCs w:val="22"/>
              </w:rPr>
              <w:t>т/ч</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КПД котла</w:t>
            </w:r>
          </w:p>
        </w:tc>
      </w:tr>
      <w:tr w:rsidR="00E44806" w:rsidTr="00E44806">
        <w:trPr>
          <w:trHeight w:hRule="exact" w:val="470"/>
        </w:trPr>
        <w:tc>
          <w:tcPr>
            <w:tcW w:w="509" w:type="dxa"/>
            <w:tcBorders>
              <w:top w:val="single" w:sz="4" w:space="0" w:color="auto"/>
              <w:left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left="200" w:firstLine="0"/>
              <w:rPr>
                <w:sz w:val="22"/>
                <w:szCs w:val="22"/>
              </w:rPr>
            </w:pPr>
            <w:r w:rsidRPr="00FE4BAC">
              <w:rPr>
                <w:rStyle w:val="10pt"/>
                <w:sz w:val="22"/>
                <w:szCs w:val="22"/>
              </w:rPr>
              <w:t>1</w:t>
            </w:r>
          </w:p>
        </w:tc>
        <w:tc>
          <w:tcPr>
            <w:tcW w:w="1656" w:type="dxa"/>
            <w:tcBorders>
              <w:top w:val="single" w:sz="4" w:space="0" w:color="auto"/>
              <w:left w:val="single" w:sz="4" w:space="0" w:color="auto"/>
            </w:tcBorders>
            <w:shd w:val="clear" w:color="auto" w:fill="FFFFFF"/>
            <w:vAlign w:val="center"/>
          </w:tcPr>
          <w:p w:rsidR="00E44806" w:rsidRPr="0052309A" w:rsidRDefault="00E44806" w:rsidP="00E44806">
            <w:pPr>
              <w:pStyle w:val="61"/>
              <w:shd w:val="clear" w:color="auto" w:fill="auto"/>
              <w:spacing w:before="0" w:line="230" w:lineRule="exact"/>
              <w:ind w:firstLine="0"/>
              <w:jc w:val="center"/>
              <w:rPr>
                <w:sz w:val="22"/>
                <w:szCs w:val="22"/>
                <w:lang w:val="en-US"/>
              </w:rPr>
            </w:pPr>
            <w:r>
              <w:rPr>
                <w:rStyle w:val="10pt"/>
                <w:sz w:val="22"/>
                <w:szCs w:val="22"/>
              </w:rPr>
              <w:t>ДКВР  10</w:t>
            </w:r>
            <w:r>
              <w:rPr>
                <w:rStyle w:val="10pt"/>
                <w:sz w:val="22"/>
                <w:szCs w:val="22"/>
                <w:lang w:val="en-US"/>
              </w:rPr>
              <w:t>-13</w:t>
            </w:r>
          </w:p>
        </w:tc>
        <w:tc>
          <w:tcPr>
            <w:tcW w:w="2184" w:type="dxa"/>
            <w:tcBorders>
              <w:top w:val="single" w:sz="4" w:space="0" w:color="auto"/>
              <w:left w:val="single" w:sz="4" w:space="0" w:color="auto"/>
            </w:tcBorders>
            <w:shd w:val="clear" w:color="auto" w:fill="FFFFFF"/>
            <w:vAlign w:val="center"/>
          </w:tcPr>
          <w:p w:rsidR="00E44806" w:rsidRPr="00FE4BAC" w:rsidRDefault="00E44806" w:rsidP="00E44806">
            <w:pPr>
              <w:pStyle w:val="61"/>
              <w:shd w:val="clear" w:color="auto" w:fill="auto"/>
              <w:spacing w:before="0" w:line="235" w:lineRule="exact"/>
              <w:ind w:firstLine="0"/>
              <w:jc w:val="center"/>
              <w:rPr>
                <w:sz w:val="22"/>
                <w:szCs w:val="22"/>
              </w:rPr>
            </w:pPr>
            <w:r>
              <w:rPr>
                <w:sz w:val="22"/>
                <w:szCs w:val="22"/>
              </w:rPr>
              <w:t>Бийский котельный завод</w:t>
            </w:r>
          </w:p>
        </w:tc>
        <w:tc>
          <w:tcPr>
            <w:tcW w:w="1541"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1983</w:t>
            </w:r>
          </w:p>
        </w:tc>
        <w:tc>
          <w:tcPr>
            <w:tcW w:w="965" w:type="dxa"/>
            <w:vMerge w:val="restart"/>
            <w:tcBorders>
              <w:top w:val="single" w:sz="4" w:space="0" w:color="auto"/>
              <w:left w:val="single" w:sz="4" w:space="0" w:color="auto"/>
            </w:tcBorders>
            <w:shd w:val="clear" w:color="auto" w:fill="FFFFFF"/>
            <w:textDirection w:val="btLr"/>
            <w:vAlign w:val="center"/>
          </w:tcPr>
          <w:p w:rsidR="00E44806" w:rsidRDefault="00E44806" w:rsidP="00E44806">
            <w:pPr>
              <w:pStyle w:val="61"/>
              <w:shd w:val="clear" w:color="auto" w:fill="auto"/>
              <w:spacing w:before="0" w:line="200" w:lineRule="exact"/>
              <w:ind w:firstLine="0"/>
              <w:jc w:val="center"/>
              <w:rPr>
                <w:rStyle w:val="10pt"/>
                <w:sz w:val="22"/>
                <w:szCs w:val="22"/>
              </w:rPr>
            </w:pPr>
            <w:r>
              <w:rPr>
                <w:rStyle w:val="10pt"/>
                <w:sz w:val="22"/>
                <w:szCs w:val="22"/>
              </w:rPr>
              <w:t>Природный газ</w:t>
            </w:r>
          </w:p>
          <w:p w:rsidR="00E44806" w:rsidRPr="00FE4BAC" w:rsidRDefault="00E44806" w:rsidP="00E44806">
            <w:pPr>
              <w:pStyle w:val="61"/>
              <w:shd w:val="clear" w:color="auto" w:fill="auto"/>
              <w:spacing w:before="0" w:line="200" w:lineRule="exact"/>
              <w:ind w:firstLine="0"/>
              <w:jc w:val="center"/>
              <w:rPr>
                <w:sz w:val="22"/>
                <w:szCs w:val="22"/>
              </w:rPr>
            </w:pPr>
            <w:r>
              <w:rPr>
                <w:rStyle w:val="10pt"/>
                <w:sz w:val="22"/>
                <w:szCs w:val="22"/>
              </w:rPr>
              <w:t>(резерв – мазут)</w:t>
            </w:r>
          </w:p>
        </w:tc>
        <w:tc>
          <w:tcPr>
            <w:tcW w:w="1690" w:type="dxa"/>
            <w:vMerge w:val="restart"/>
            <w:tcBorders>
              <w:top w:val="single" w:sz="4" w:space="0" w:color="auto"/>
              <w:left w:val="single" w:sz="4" w:space="0" w:color="auto"/>
              <w:bottom w:val="single" w:sz="4" w:space="0" w:color="auto"/>
              <w:right w:val="single" w:sz="4" w:space="0" w:color="auto"/>
            </w:tcBorders>
            <w:shd w:val="clear" w:color="auto" w:fill="FFFFFF"/>
          </w:tcPr>
          <w:p w:rsidR="00E44806" w:rsidRDefault="00E44806" w:rsidP="00E44806">
            <w:pPr>
              <w:pStyle w:val="61"/>
              <w:shd w:val="clear" w:color="auto" w:fill="auto"/>
              <w:spacing w:before="0" w:line="200" w:lineRule="exact"/>
              <w:ind w:firstLine="0"/>
              <w:jc w:val="center"/>
              <w:rPr>
                <w:rStyle w:val="10pt"/>
                <w:sz w:val="22"/>
                <w:szCs w:val="22"/>
              </w:rPr>
            </w:pPr>
          </w:p>
          <w:p w:rsidR="00E44806" w:rsidRDefault="00E44806" w:rsidP="00E44806">
            <w:pPr>
              <w:pStyle w:val="61"/>
              <w:shd w:val="clear" w:color="auto" w:fill="auto"/>
              <w:spacing w:before="0" w:line="200" w:lineRule="exact"/>
              <w:ind w:firstLine="0"/>
              <w:jc w:val="center"/>
              <w:rPr>
                <w:rStyle w:val="10pt"/>
                <w:sz w:val="22"/>
                <w:szCs w:val="22"/>
              </w:rPr>
            </w:pPr>
          </w:p>
          <w:p w:rsidR="00E44806" w:rsidRPr="007F14AA" w:rsidRDefault="00E44806" w:rsidP="00E44806">
            <w:pPr>
              <w:pStyle w:val="61"/>
              <w:shd w:val="clear" w:color="auto" w:fill="auto"/>
              <w:spacing w:before="0" w:line="200" w:lineRule="exact"/>
              <w:ind w:firstLine="0"/>
              <w:jc w:val="center"/>
              <w:rPr>
                <w:rStyle w:val="10pt"/>
                <w:sz w:val="22"/>
                <w:szCs w:val="22"/>
              </w:rPr>
            </w:pPr>
            <w:r>
              <w:rPr>
                <w:rStyle w:val="10pt"/>
                <w:sz w:val="22"/>
                <w:szCs w:val="22"/>
              </w:rPr>
              <w:t>Пар</w:t>
            </w:r>
          </w:p>
        </w:tc>
        <w:tc>
          <w:tcPr>
            <w:tcW w:w="1690" w:type="dxa"/>
            <w:tcBorders>
              <w:top w:val="single" w:sz="4" w:space="0" w:color="auto"/>
              <w:left w:val="single" w:sz="4" w:space="0" w:color="auto"/>
            </w:tcBorders>
            <w:shd w:val="clear" w:color="auto" w:fill="FFFFFF"/>
            <w:vAlign w:val="center"/>
          </w:tcPr>
          <w:p w:rsidR="00E44806" w:rsidRPr="007F14AA" w:rsidRDefault="00E44806" w:rsidP="00E44806">
            <w:pPr>
              <w:pStyle w:val="61"/>
              <w:shd w:val="clear" w:color="auto" w:fill="auto"/>
              <w:spacing w:before="0" w:line="200" w:lineRule="exact"/>
              <w:ind w:firstLine="0"/>
              <w:jc w:val="center"/>
              <w:rPr>
                <w:sz w:val="22"/>
                <w:szCs w:val="22"/>
              </w:rPr>
            </w:pPr>
            <w:r w:rsidRPr="007F14AA">
              <w:rPr>
                <w:rStyle w:val="10pt"/>
                <w:sz w:val="22"/>
                <w:szCs w:val="22"/>
              </w:rPr>
              <w:t>194</w:t>
            </w:r>
          </w:p>
        </w:tc>
        <w:tc>
          <w:tcPr>
            <w:tcW w:w="1685"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1,3</w:t>
            </w:r>
          </w:p>
        </w:tc>
        <w:tc>
          <w:tcPr>
            <w:tcW w:w="2251" w:type="dxa"/>
            <w:tcBorders>
              <w:top w:val="single" w:sz="4" w:space="0" w:color="auto"/>
              <w:left w:val="single" w:sz="4" w:space="0" w:color="auto"/>
            </w:tcBorders>
            <w:shd w:val="clear" w:color="auto" w:fill="FFFFFF"/>
            <w:vAlign w:val="center"/>
          </w:tcPr>
          <w:p w:rsidR="00E44806" w:rsidRPr="008B5C95" w:rsidRDefault="00E44806" w:rsidP="00E44806">
            <w:pPr>
              <w:pStyle w:val="61"/>
              <w:shd w:val="clear" w:color="auto" w:fill="auto"/>
              <w:spacing w:before="0" w:line="200" w:lineRule="exact"/>
              <w:ind w:firstLine="0"/>
              <w:jc w:val="center"/>
              <w:rPr>
                <w:sz w:val="22"/>
                <w:szCs w:val="22"/>
              </w:rPr>
            </w:pPr>
            <w:r w:rsidRPr="008B5C95">
              <w:rPr>
                <w:rStyle w:val="10pt"/>
                <w:sz w:val="22"/>
                <w:szCs w:val="22"/>
              </w:rPr>
              <w:t>10</w:t>
            </w:r>
          </w:p>
        </w:tc>
        <w:tc>
          <w:tcPr>
            <w:tcW w:w="148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firstLine="0"/>
              <w:jc w:val="center"/>
              <w:rPr>
                <w:sz w:val="22"/>
                <w:szCs w:val="22"/>
              </w:rPr>
            </w:pPr>
            <w:r>
              <w:rPr>
                <w:sz w:val="22"/>
                <w:szCs w:val="22"/>
              </w:rPr>
              <w:t>91%</w:t>
            </w:r>
          </w:p>
        </w:tc>
      </w:tr>
      <w:tr w:rsidR="00E44806" w:rsidTr="00E44806">
        <w:trPr>
          <w:trHeight w:hRule="exact" w:val="470"/>
        </w:trPr>
        <w:tc>
          <w:tcPr>
            <w:tcW w:w="509" w:type="dxa"/>
            <w:tcBorders>
              <w:top w:val="single" w:sz="4" w:space="0" w:color="auto"/>
              <w:left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left="200" w:firstLine="0"/>
              <w:rPr>
                <w:sz w:val="22"/>
                <w:szCs w:val="22"/>
              </w:rPr>
            </w:pPr>
            <w:r w:rsidRPr="00FE4BAC">
              <w:rPr>
                <w:rStyle w:val="10pt"/>
                <w:sz w:val="22"/>
                <w:szCs w:val="22"/>
              </w:rPr>
              <w:t>2</w:t>
            </w:r>
          </w:p>
        </w:tc>
        <w:tc>
          <w:tcPr>
            <w:tcW w:w="1656" w:type="dxa"/>
            <w:tcBorders>
              <w:top w:val="single" w:sz="4" w:space="0" w:color="auto"/>
              <w:left w:val="single" w:sz="4" w:space="0" w:color="auto"/>
            </w:tcBorders>
            <w:shd w:val="clear" w:color="auto" w:fill="FFFFFF"/>
            <w:vAlign w:val="center"/>
          </w:tcPr>
          <w:p w:rsidR="00E44806" w:rsidRPr="0052309A" w:rsidRDefault="00E44806" w:rsidP="00E44806">
            <w:pPr>
              <w:pStyle w:val="61"/>
              <w:shd w:val="clear" w:color="auto" w:fill="auto"/>
              <w:spacing w:before="0" w:line="230" w:lineRule="exact"/>
              <w:ind w:firstLine="0"/>
              <w:jc w:val="center"/>
              <w:rPr>
                <w:sz w:val="22"/>
                <w:szCs w:val="22"/>
                <w:lang w:val="en-US"/>
              </w:rPr>
            </w:pPr>
            <w:r>
              <w:rPr>
                <w:rStyle w:val="10pt"/>
                <w:sz w:val="22"/>
                <w:szCs w:val="22"/>
              </w:rPr>
              <w:t>ДКВР</w:t>
            </w:r>
            <w:r>
              <w:rPr>
                <w:rStyle w:val="10pt"/>
                <w:sz w:val="22"/>
                <w:szCs w:val="22"/>
                <w:lang w:val="en-US"/>
              </w:rPr>
              <w:t xml:space="preserve"> 10-13</w:t>
            </w:r>
          </w:p>
        </w:tc>
        <w:tc>
          <w:tcPr>
            <w:tcW w:w="2184" w:type="dxa"/>
            <w:tcBorders>
              <w:top w:val="single" w:sz="4" w:space="0" w:color="auto"/>
              <w:left w:val="single" w:sz="4" w:space="0" w:color="auto"/>
            </w:tcBorders>
            <w:shd w:val="clear" w:color="auto" w:fill="FFFFFF"/>
            <w:vAlign w:val="center"/>
          </w:tcPr>
          <w:p w:rsidR="00E44806" w:rsidRPr="00FE4BAC" w:rsidRDefault="00E44806" w:rsidP="00E44806">
            <w:pPr>
              <w:pStyle w:val="61"/>
              <w:shd w:val="clear" w:color="auto" w:fill="auto"/>
              <w:spacing w:before="0" w:line="235" w:lineRule="exact"/>
              <w:ind w:firstLine="0"/>
              <w:jc w:val="center"/>
              <w:rPr>
                <w:sz w:val="22"/>
                <w:szCs w:val="22"/>
              </w:rPr>
            </w:pPr>
            <w:r>
              <w:rPr>
                <w:sz w:val="22"/>
                <w:szCs w:val="22"/>
              </w:rPr>
              <w:t>Бийский котельный завод</w:t>
            </w:r>
          </w:p>
        </w:tc>
        <w:tc>
          <w:tcPr>
            <w:tcW w:w="1541"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1983</w:t>
            </w:r>
          </w:p>
        </w:tc>
        <w:tc>
          <w:tcPr>
            <w:tcW w:w="965" w:type="dxa"/>
            <w:vMerge/>
            <w:tcBorders>
              <w:left w:val="single" w:sz="4" w:space="0" w:color="auto"/>
            </w:tcBorders>
            <w:shd w:val="clear" w:color="auto" w:fill="FFFFFF"/>
            <w:textDirection w:val="btLr"/>
            <w:vAlign w:val="center"/>
          </w:tcPr>
          <w:p w:rsidR="00E44806" w:rsidRPr="00FE4BAC" w:rsidRDefault="00E44806" w:rsidP="00E44806">
            <w:pPr>
              <w:jc w:val="center"/>
            </w:pPr>
          </w:p>
        </w:tc>
        <w:tc>
          <w:tcPr>
            <w:tcW w:w="1690" w:type="dxa"/>
            <w:vMerge/>
            <w:tcBorders>
              <w:left w:val="single" w:sz="4" w:space="0" w:color="auto"/>
              <w:bottom w:val="single" w:sz="4" w:space="0" w:color="auto"/>
              <w:right w:val="single" w:sz="4" w:space="0" w:color="auto"/>
            </w:tcBorders>
            <w:shd w:val="clear" w:color="auto" w:fill="FFFFFF"/>
          </w:tcPr>
          <w:p w:rsidR="00E44806" w:rsidRPr="007F14AA" w:rsidRDefault="00E44806" w:rsidP="00E44806">
            <w:pPr>
              <w:pStyle w:val="61"/>
              <w:shd w:val="clear" w:color="auto" w:fill="auto"/>
              <w:spacing w:before="0" w:line="200" w:lineRule="exact"/>
              <w:ind w:firstLine="0"/>
              <w:jc w:val="center"/>
              <w:rPr>
                <w:rStyle w:val="10pt"/>
                <w:sz w:val="22"/>
                <w:szCs w:val="22"/>
              </w:rPr>
            </w:pPr>
          </w:p>
        </w:tc>
        <w:tc>
          <w:tcPr>
            <w:tcW w:w="1690" w:type="dxa"/>
            <w:tcBorders>
              <w:top w:val="single" w:sz="4" w:space="0" w:color="auto"/>
              <w:left w:val="single" w:sz="4" w:space="0" w:color="auto"/>
            </w:tcBorders>
            <w:shd w:val="clear" w:color="auto" w:fill="FFFFFF"/>
            <w:vAlign w:val="center"/>
          </w:tcPr>
          <w:p w:rsidR="00E44806" w:rsidRPr="007F14AA" w:rsidRDefault="00E44806" w:rsidP="00E44806">
            <w:pPr>
              <w:pStyle w:val="61"/>
              <w:shd w:val="clear" w:color="auto" w:fill="auto"/>
              <w:spacing w:before="0" w:line="200" w:lineRule="exact"/>
              <w:ind w:firstLine="0"/>
              <w:jc w:val="center"/>
              <w:rPr>
                <w:sz w:val="22"/>
                <w:szCs w:val="22"/>
              </w:rPr>
            </w:pPr>
            <w:r w:rsidRPr="007F14AA">
              <w:rPr>
                <w:rStyle w:val="10pt"/>
                <w:sz w:val="22"/>
                <w:szCs w:val="22"/>
              </w:rPr>
              <w:t>194</w:t>
            </w:r>
          </w:p>
        </w:tc>
        <w:tc>
          <w:tcPr>
            <w:tcW w:w="1685"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1,3</w:t>
            </w:r>
          </w:p>
        </w:tc>
        <w:tc>
          <w:tcPr>
            <w:tcW w:w="2251" w:type="dxa"/>
            <w:tcBorders>
              <w:top w:val="single" w:sz="4" w:space="0" w:color="auto"/>
              <w:left w:val="single" w:sz="4" w:space="0" w:color="auto"/>
            </w:tcBorders>
            <w:shd w:val="clear" w:color="auto" w:fill="FFFFFF"/>
            <w:vAlign w:val="center"/>
          </w:tcPr>
          <w:p w:rsidR="00E44806" w:rsidRPr="008B5C95" w:rsidRDefault="00E44806" w:rsidP="00E44806">
            <w:pPr>
              <w:pStyle w:val="61"/>
              <w:shd w:val="clear" w:color="auto" w:fill="auto"/>
              <w:spacing w:before="0" w:line="200" w:lineRule="exact"/>
              <w:ind w:firstLine="0"/>
              <w:jc w:val="center"/>
              <w:rPr>
                <w:sz w:val="22"/>
                <w:szCs w:val="22"/>
              </w:rPr>
            </w:pPr>
            <w:r w:rsidRPr="008B5C95">
              <w:rPr>
                <w:rStyle w:val="10pt"/>
                <w:sz w:val="22"/>
                <w:szCs w:val="22"/>
              </w:rPr>
              <w:t>10</w:t>
            </w:r>
          </w:p>
        </w:tc>
        <w:tc>
          <w:tcPr>
            <w:tcW w:w="1488" w:type="dxa"/>
            <w:vMerge/>
            <w:tcBorders>
              <w:left w:val="single" w:sz="4" w:space="0" w:color="auto"/>
              <w:bottom w:val="single" w:sz="4" w:space="0" w:color="auto"/>
              <w:right w:val="single" w:sz="4" w:space="0" w:color="auto"/>
            </w:tcBorders>
            <w:shd w:val="clear" w:color="auto" w:fill="FFFFFF"/>
            <w:textDirection w:val="btLr"/>
          </w:tcPr>
          <w:p w:rsidR="00E44806" w:rsidRDefault="00E44806" w:rsidP="00E44806"/>
        </w:tc>
      </w:tr>
      <w:tr w:rsidR="00E44806" w:rsidTr="00E44806">
        <w:trPr>
          <w:trHeight w:hRule="exact" w:val="470"/>
        </w:trPr>
        <w:tc>
          <w:tcPr>
            <w:tcW w:w="509" w:type="dxa"/>
            <w:tcBorders>
              <w:top w:val="single" w:sz="4" w:space="0" w:color="auto"/>
              <w:left w:val="single" w:sz="4" w:space="0" w:color="auto"/>
              <w:bottom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left="200" w:firstLine="0"/>
              <w:rPr>
                <w:sz w:val="22"/>
                <w:szCs w:val="22"/>
              </w:rPr>
            </w:pPr>
            <w:r w:rsidRPr="00FE4BAC">
              <w:rPr>
                <w:rStyle w:val="10pt"/>
                <w:sz w:val="22"/>
                <w:szCs w:val="22"/>
              </w:rPr>
              <w:t>3</w:t>
            </w:r>
          </w:p>
        </w:tc>
        <w:tc>
          <w:tcPr>
            <w:tcW w:w="1656" w:type="dxa"/>
            <w:tcBorders>
              <w:top w:val="single" w:sz="4" w:space="0" w:color="auto"/>
              <w:left w:val="single" w:sz="4" w:space="0" w:color="auto"/>
              <w:bottom w:val="single" w:sz="4" w:space="0" w:color="auto"/>
            </w:tcBorders>
            <w:shd w:val="clear" w:color="auto" w:fill="FFFFFF"/>
            <w:vAlign w:val="center"/>
          </w:tcPr>
          <w:p w:rsidR="00E44806" w:rsidRPr="0052309A" w:rsidRDefault="00E44806" w:rsidP="00E44806">
            <w:pPr>
              <w:pStyle w:val="61"/>
              <w:shd w:val="clear" w:color="auto" w:fill="auto"/>
              <w:spacing w:before="0" w:line="230" w:lineRule="exact"/>
              <w:ind w:firstLine="0"/>
              <w:jc w:val="center"/>
              <w:rPr>
                <w:sz w:val="22"/>
                <w:szCs w:val="22"/>
              </w:rPr>
            </w:pPr>
            <w:r>
              <w:rPr>
                <w:sz w:val="22"/>
                <w:szCs w:val="22"/>
              </w:rPr>
              <w:t>ПТВМ</w:t>
            </w:r>
            <w:r>
              <w:rPr>
                <w:sz w:val="22"/>
                <w:szCs w:val="22"/>
                <w:lang w:val="en-US"/>
              </w:rPr>
              <w:t xml:space="preserve"> 30</w:t>
            </w:r>
            <w:r>
              <w:rPr>
                <w:sz w:val="22"/>
                <w:szCs w:val="22"/>
              </w:rPr>
              <w:t>М</w:t>
            </w:r>
          </w:p>
        </w:tc>
        <w:tc>
          <w:tcPr>
            <w:tcW w:w="2184" w:type="dxa"/>
            <w:tcBorders>
              <w:top w:val="single" w:sz="4" w:space="0" w:color="auto"/>
              <w:left w:val="single" w:sz="4" w:space="0" w:color="auto"/>
            </w:tcBorders>
            <w:shd w:val="clear" w:color="auto" w:fill="FFFFFF"/>
            <w:vAlign w:val="center"/>
          </w:tcPr>
          <w:p w:rsidR="00E44806" w:rsidRPr="00FE4BAC" w:rsidRDefault="00E44806" w:rsidP="00E44806">
            <w:pPr>
              <w:pStyle w:val="61"/>
              <w:shd w:val="clear" w:color="auto" w:fill="auto"/>
              <w:spacing w:before="0" w:line="235" w:lineRule="exact"/>
              <w:ind w:firstLine="0"/>
              <w:jc w:val="center"/>
              <w:rPr>
                <w:sz w:val="22"/>
                <w:szCs w:val="22"/>
              </w:rPr>
            </w:pPr>
            <w:r>
              <w:rPr>
                <w:sz w:val="22"/>
                <w:szCs w:val="22"/>
              </w:rPr>
              <w:t>Дорогобуржский котельный завод</w:t>
            </w:r>
          </w:p>
        </w:tc>
        <w:tc>
          <w:tcPr>
            <w:tcW w:w="1541"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1986</w:t>
            </w:r>
          </w:p>
        </w:tc>
        <w:tc>
          <w:tcPr>
            <w:tcW w:w="965" w:type="dxa"/>
            <w:vMerge/>
            <w:tcBorders>
              <w:left w:val="single" w:sz="4" w:space="0" w:color="auto"/>
            </w:tcBorders>
            <w:shd w:val="clear" w:color="auto" w:fill="FFFFFF"/>
            <w:textDirection w:val="btLr"/>
            <w:vAlign w:val="center"/>
          </w:tcPr>
          <w:p w:rsidR="00E44806" w:rsidRPr="00FE4BAC" w:rsidRDefault="00E44806" w:rsidP="00E44806">
            <w:pPr>
              <w:jc w:val="center"/>
            </w:pPr>
          </w:p>
        </w:tc>
        <w:tc>
          <w:tcPr>
            <w:tcW w:w="1690" w:type="dxa"/>
            <w:vMerge w:val="restart"/>
            <w:tcBorders>
              <w:top w:val="single" w:sz="4" w:space="0" w:color="auto"/>
              <w:left w:val="single" w:sz="4" w:space="0" w:color="auto"/>
              <w:right w:val="single" w:sz="4" w:space="0" w:color="auto"/>
            </w:tcBorders>
            <w:shd w:val="clear" w:color="auto" w:fill="FFFFFF"/>
          </w:tcPr>
          <w:p w:rsidR="00E44806" w:rsidRDefault="00E44806" w:rsidP="00E44806">
            <w:pPr>
              <w:pStyle w:val="61"/>
              <w:shd w:val="clear" w:color="auto" w:fill="auto"/>
              <w:spacing w:before="0" w:line="200" w:lineRule="exact"/>
              <w:ind w:firstLine="0"/>
              <w:jc w:val="center"/>
              <w:rPr>
                <w:rStyle w:val="10pt"/>
                <w:sz w:val="22"/>
                <w:szCs w:val="22"/>
              </w:rPr>
            </w:pPr>
          </w:p>
          <w:p w:rsidR="00E44806" w:rsidRDefault="00E44806" w:rsidP="00E44806">
            <w:pPr>
              <w:pStyle w:val="61"/>
              <w:shd w:val="clear" w:color="auto" w:fill="auto"/>
              <w:spacing w:before="0" w:line="200" w:lineRule="exact"/>
              <w:ind w:firstLine="0"/>
              <w:jc w:val="center"/>
              <w:rPr>
                <w:rStyle w:val="10pt"/>
                <w:sz w:val="22"/>
                <w:szCs w:val="22"/>
              </w:rPr>
            </w:pPr>
          </w:p>
          <w:p w:rsidR="00E44806" w:rsidRPr="00981E6B" w:rsidRDefault="00E44806" w:rsidP="00E44806">
            <w:pPr>
              <w:pStyle w:val="61"/>
              <w:shd w:val="clear" w:color="auto" w:fill="auto"/>
              <w:spacing w:before="0" w:line="200" w:lineRule="exact"/>
              <w:ind w:firstLine="0"/>
              <w:jc w:val="center"/>
              <w:rPr>
                <w:rStyle w:val="10pt"/>
                <w:sz w:val="22"/>
                <w:szCs w:val="22"/>
              </w:rPr>
            </w:pPr>
            <w:r>
              <w:rPr>
                <w:rStyle w:val="10pt"/>
                <w:sz w:val="22"/>
                <w:szCs w:val="22"/>
              </w:rPr>
              <w:t>Вода</w:t>
            </w:r>
          </w:p>
        </w:tc>
        <w:tc>
          <w:tcPr>
            <w:tcW w:w="1690"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150</w:t>
            </w:r>
          </w:p>
        </w:tc>
        <w:tc>
          <w:tcPr>
            <w:tcW w:w="1685"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2,5</w:t>
            </w:r>
          </w:p>
        </w:tc>
        <w:tc>
          <w:tcPr>
            <w:tcW w:w="2251" w:type="dxa"/>
            <w:tcBorders>
              <w:top w:val="single" w:sz="4" w:space="0" w:color="auto"/>
              <w:left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Pr>
                <w:rStyle w:val="10pt"/>
                <w:sz w:val="22"/>
                <w:szCs w:val="22"/>
              </w:rPr>
              <w:t>21</w:t>
            </w:r>
          </w:p>
        </w:tc>
        <w:tc>
          <w:tcPr>
            <w:tcW w:w="1488" w:type="dxa"/>
            <w:vMerge w:val="restart"/>
            <w:tcBorders>
              <w:left w:val="single" w:sz="4" w:space="0" w:color="auto"/>
              <w:bottom w:val="single" w:sz="4" w:space="0" w:color="auto"/>
              <w:right w:val="single" w:sz="4" w:space="0" w:color="auto"/>
            </w:tcBorders>
            <w:shd w:val="clear" w:color="auto" w:fill="FFFFFF"/>
          </w:tcPr>
          <w:p w:rsidR="00E44806" w:rsidRDefault="00E44806" w:rsidP="00E44806">
            <w:pPr>
              <w:jc w:val="center"/>
              <w:rPr>
                <w:rFonts w:ascii="Times New Roman" w:hAnsi="Times New Roman" w:cs="Times New Roman"/>
              </w:rPr>
            </w:pPr>
          </w:p>
          <w:p w:rsidR="00E44806" w:rsidRPr="0052309A" w:rsidRDefault="00E44806" w:rsidP="00E44806">
            <w:pPr>
              <w:jc w:val="center"/>
              <w:rPr>
                <w:rFonts w:ascii="Times New Roman" w:hAnsi="Times New Roman" w:cs="Times New Roman"/>
              </w:rPr>
            </w:pPr>
            <w:r>
              <w:rPr>
                <w:rFonts w:ascii="Times New Roman" w:hAnsi="Times New Roman" w:cs="Times New Roman"/>
              </w:rPr>
              <w:t>92,2%</w:t>
            </w:r>
          </w:p>
        </w:tc>
      </w:tr>
      <w:tr w:rsidR="00E44806" w:rsidTr="00E44806">
        <w:trPr>
          <w:trHeight w:hRule="exact" w:val="470"/>
        </w:trPr>
        <w:tc>
          <w:tcPr>
            <w:tcW w:w="509" w:type="dxa"/>
            <w:tcBorders>
              <w:top w:val="single" w:sz="4" w:space="0" w:color="auto"/>
              <w:left w:val="single" w:sz="4" w:space="0" w:color="auto"/>
              <w:bottom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left="200" w:firstLine="0"/>
              <w:rPr>
                <w:sz w:val="22"/>
                <w:szCs w:val="22"/>
              </w:rPr>
            </w:pPr>
            <w:r w:rsidRPr="00FE4BAC">
              <w:rPr>
                <w:rStyle w:val="10pt"/>
                <w:sz w:val="22"/>
                <w:szCs w:val="22"/>
              </w:rPr>
              <w:t>4</w:t>
            </w:r>
          </w:p>
        </w:tc>
        <w:tc>
          <w:tcPr>
            <w:tcW w:w="1656" w:type="dxa"/>
            <w:tcBorders>
              <w:top w:val="single" w:sz="4" w:space="0" w:color="auto"/>
              <w:left w:val="single" w:sz="4" w:space="0" w:color="auto"/>
              <w:bottom w:val="single" w:sz="4" w:space="0" w:color="auto"/>
            </w:tcBorders>
            <w:shd w:val="clear" w:color="auto" w:fill="FFFFFF"/>
            <w:vAlign w:val="center"/>
          </w:tcPr>
          <w:p w:rsidR="00E44806" w:rsidRPr="0052309A" w:rsidRDefault="00E44806" w:rsidP="00E44806">
            <w:pPr>
              <w:pStyle w:val="61"/>
              <w:shd w:val="clear" w:color="auto" w:fill="auto"/>
              <w:spacing w:before="0" w:line="230" w:lineRule="exact"/>
              <w:ind w:firstLine="0"/>
              <w:jc w:val="center"/>
              <w:rPr>
                <w:sz w:val="22"/>
                <w:szCs w:val="22"/>
              </w:rPr>
            </w:pPr>
            <w:r>
              <w:rPr>
                <w:rStyle w:val="10pt"/>
                <w:sz w:val="22"/>
                <w:szCs w:val="22"/>
              </w:rPr>
              <w:t>ПТВМ</w:t>
            </w:r>
            <w:r>
              <w:rPr>
                <w:rStyle w:val="10pt"/>
                <w:sz w:val="22"/>
                <w:szCs w:val="22"/>
                <w:lang w:val="en-US"/>
              </w:rPr>
              <w:t xml:space="preserve"> 30</w:t>
            </w:r>
            <w:r>
              <w:rPr>
                <w:rStyle w:val="10pt"/>
                <w:sz w:val="22"/>
                <w:szCs w:val="22"/>
              </w:rPr>
              <w:t>М</w:t>
            </w:r>
          </w:p>
        </w:tc>
        <w:tc>
          <w:tcPr>
            <w:tcW w:w="2184" w:type="dxa"/>
            <w:tcBorders>
              <w:top w:val="single" w:sz="4" w:space="0" w:color="auto"/>
              <w:left w:val="single" w:sz="4" w:space="0" w:color="auto"/>
              <w:bottom w:val="single" w:sz="4" w:space="0" w:color="auto"/>
            </w:tcBorders>
            <w:shd w:val="clear" w:color="auto" w:fill="FFFFFF"/>
            <w:vAlign w:val="center"/>
          </w:tcPr>
          <w:p w:rsidR="00E44806" w:rsidRPr="00FE4BAC" w:rsidRDefault="00E44806" w:rsidP="00E44806">
            <w:pPr>
              <w:pStyle w:val="61"/>
              <w:shd w:val="clear" w:color="auto" w:fill="auto"/>
              <w:spacing w:before="0" w:line="200" w:lineRule="exact"/>
              <w:ind w:firstLine="0"/>
              <w:jc w:val="center"/>
              <w:rPr>
                <w:sz w:val="22"/>
                <w:szCs w:val="22"/>
              </w:rPr>
            </w:pPr>
            <w:r>
              <w:rPr>
                <w:sz w:val="22"/>
                <w:szCs w:val="22"/>
              </w:rPr>
              <w:t>Дорогобуржский котельный завод</w:t>
            </w:r>
          </w:p>
        </w:tc>
        <w:tc>
          <w:tcPr>
            <w:tcW w:w="1541" w:type="dxa"/>
            <w:tcBorders>
              <w:top w:val="single" w:sz="4" w:space="0" w:color="auto"/>
              <w:left w:val="single" w:sz="4" w:space="0" w:color="auto"/>
              <w:bottom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1986</w:t>
            </w:r>
          </w:p>
        </w:tc>
        <w:tc>
          <w:tcPr>
            <w:tcW w:w="965" w:type="dxa"/>
            <w:vMerge/>
            <w:tcBorders>
              <w:left w:val="single" w:sz="4" w:space="0" w:color="auto"/>
              <w:bottom w:val="single" w:sz="4" w:space="0" w:color="auto"/>
            </w:tcBorders>
            <w:shd w:val="clear" w:color="auto" w:fill="FFFFFF"/>
            <w:textDirection w:val="btLr"/>
            <w:vAlign w:val="center"/>
          </w:tcPr>
          <w:p w:rsidR="00E44806" w:rsidRPr="00FE4BAC" w:rsidRDefault="00E44806" w:rsidP="00E44806">
            <w:pPr>
              <w:jc w:val="center"/>
            </w:pPr>
          </w:p>
        </w:tc>
        <w:tc>
          <w:tcPr>
            <w:tcW w:w="1690" w:type="dxa"/>
            <w:vMerge/>
            <w:tcBorders>
              <w:left w:val="single" w:sz="4" w:space="0" w:color="auto"/>
              <w:bottom w:val="single" w:sz="4" w:space="0" w:color="auto"/>
              <w:right w:val="single" w:sz="4" w:space="0" w:color="auto"/>
            </w:tcBorders>
            <w:shd w:val="clear" w:color="auto" w:fill="FFFFFF"/>
          </w:tcPr>
          <w:p w:rsidR="00E44806" w:rsidRPr="00981E6B" w:rsidRDefault="00E44806" w:rsidP="00E44806">
            <w:pPr>
              <w:pStyle w:val="61"/>
              <w:shd w:val="clear" w:color="auto" w:fill="auto"/>
              <w:spacing w:before="0" w:line="200" w:lineRule="exact"/>
              <w:ind w:firstLine="0"/>
              <w:jc w:val="center"/>
              <w:rPr>
                <w:rStyle w:val="10pt"/>
                <w:sz w:val="22"/>
                <w:szCs w:val="22"/>
              </w:rPr>
            </w:pPr>
          </w:p>
        </w:tc>
        <w:tc>
          <w:tcPr>
            <w:tcW w:w="1690" w:type="dxa"/>
            <w:tcBorders>
              <w:top w:val="single" w:sz="4" w:space="0" w:color="auto"/>
              <w:left w:val="single" w:sz="4" w:space="0" w:color="auto"/>
              <w:bottom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150</w:t>
            </w:r>
          </w:p>
        </w:tc>
        <w:tc>
          <w:tcPr>
            <w:tcW w:w="1685" w:type="dxa"/>
            <w:tcBorders>
              <w:top w:val="single" w:sz="4" w:space="0" w:color="auto"/>
              <w:left w:val="single" w:sz="4" w:space="0" w:color="auto"/>
              <w:bottom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sidRPr="00981E6B">
              <w:rPr>
                <w:rStyle w:val="10pt"/>
                <w:sz w:val="22"/>
                <w:szCs w:val="22"/>
              </w:rPr>
              <w:t>2,5</w:t>
            </w:r>
          </w:p>
        </w:tc>
        <w:tc>
          <w:tcPr>
            <w:tcW w:w="2251" w:type="dxa"/>
            <w:tcBorders>
              <w:top w:val="single" w:sz="4" w:space="0" w:color="auto"/>
              <w:left w:val="single" w:sz="4" w:space="0" w:color="auto"/>
              <w:bottom w:val="single" w:sz="4" w:space="0" w:color="auto"/>
            </w:tcBorders>
            <w:shd w:val="clear" w:color="auto" w:fill="FFFFFF"/>
            <w:vAlign w:val="center"/>
          </w:tcPr>
          <w:p w:rsidR="00E44806" w:rsidRPr="00981E6B" w:rsidRDefault="00E44806" w:rsidP="00E44806">
            <w:pPr>
              <w:pStyle w:val="61"/>
              <w:shd w:val="clear" w:color="auto" w:fill="auto"/>
              <w:spacing w:before="0" w:line="200" w:lineRule="exact"/>
              <w:ind w:firstLine="0"/>
              <w:jc w:val="center"/>
              <w:rPr>
                <w:sz w:val="22"/>
                <w:szCs w:val="22"/>
              </w:rPr>
            </w:pPr>
            <w:r>
              <w:rPr>
                <w:rStyle w:val="10pt"/>
                <w:sz w:val="22"/>
                <w:szCs w:val="22"/>
              </w:rPr>
              <w:t>21</w:t>
            </w:r>
          </w:p>
        </w:tc>
        <w:tc>
          <w:tcPr>
            <w:tcW w:w="1488" w:type="dxa"/>
            <w:vMerge/>
            <w:tcBorders>
              <w:left w:val="single" w:sz="4" w:space="0" w:color="auto"/>
              <w:bottom w:val="single" w:sz="4" w:space="0" w:color="auto"/>
              <w:right w:val="single" w:sz="4" w:space="0" w:color="auto"/>
            </w:tcBorders>
            <w:shd w:val="clear" w:color="auto" w:fill="FFFFFF"/>
            <w:textDirection w:val="btLr"/>
          </w:tcPr>
          <w:p w:rsidR="00E44806" w:rsidRDefault="00E44806" w:rsidP="00E44806"/>
        </w:tc>
      </w:tr>
    </w:tbl>
    <w:p w:rsidR="00E44806" w:rsidRDefault="00E44806" w:rsidP="00E44806">
      <w:pPr>
        <w:widowControl w:val="0"/>
        <w:spacing w:after="0" w:line="360" w:lineRule="auto"/>
        <w:jc w:val="both"/>
        <w:rPr>
          <w:rFonts w:ascii="Times New Roman" w:hAnsi="Times New Roman" w:cs="Times New Roman"/>
          <w:sz w:val="28"/>
          <w:szCs w:val="28"/>
        </w:rPr>
        <w:sectPr w:rsidR="00E44806" w:rsidSect="00E44806">
          <w:pgSz w:w="16838" w:h="11906" w:orient="landscape"/>
          <w:pgMar w:top="567" w:right="567" w:bottom="1134" w:left="567" w:header="708" w:footer="708" w:gutter="0"/>
          <w:cols w:space="708"/>
          <w:docGrid w:linePitch="360"/>
        </w:sectPr>
      </w:pPr>
    </w:p>
    <w:p w:rsidR="00E44806" w:rsidRPr="000C5DA9" w:rsidRDefault="00E44806" w:rsidP="00E44806">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E44806" w:rsidRDefault="00E44806" w:rsidP="00E44806">
      <w:pPr>
        <w:pStyle w:val="61"/>
        <w:shd w:val="clear" w:color="auto" w:fill="auto"/>
        <w:spacing w:before="0" w:line="360" w:lineRule="auto"/>
        <w:ind w:firstLine="709"/>
        <w:rPr>
          <w:sz w:val="28"/>
          <w:szCs w:val="28"/>
        </w:rPr>
      </w:pPr>
      <w:r w:rsidRPr="000C5DA9">
        <w:rPr>
          <w:sz w:val="28"/>
          <w:szCs w:val="28"/>
        </w:rPr>
        <w:t>Основным видом деятельности котельной г. Сысерти</w:t>
      </w:r>
      <w:r>
        <w:rPr>
          <w:sz w:val="28"/>
          <w:szCs w:val="28"/>
        </w:rPr>
        <w:t xml:space="preserve"> (мкр. Новый)</w:t>
      </w:r>
      <w:r w:rsidRPr="000C5DA9">
        <w:rPr>
          <w:sz w:val="28"/>
          <w:szCs w:val="28"/>
        </w:rPr>
        <w:t xml:space="preserve"> является теплоснабжение потребителей. Производство тепловой энергии в натуральном выражении за период 2009 - 2013 гг. предста</w:t>
      </w:r>
      <w:r>
        <w:rPr>
          <w:sz w:val="28"/>
          <w:szCs w:val="28"/>
        </w:rPr>
        <w:t>влено в таблице 6</w:t>
      </w:r>
      <w:r w:rsidRPr="000C5DA9">
        <w:rPr>
          <w:sz w:val="28"/>
          <w:szCs w:val="28"/>
        </w:rPr>
        <w:t>.</w:t>
      </w:r>
    </w:p>
    <w:p w:rsidR="00E44806" w:rsidRPr="000C5DA9" w:rsidRDefault="00E44806" w:rsidP="00E44806">
      <w:pPr>
        <w:pStyle w:val="61"/>
        <w:shd w:val="clear" w:color="auto" w:fill="auto"/>
        <w:spacing w:before="0" w:line="360" w:lineRule="auto"/>
        <w:ind w:right="140" w:firstLine="600"/>
        <w:rPr>
          <w:sz w:val="28"/>
          <w:szCs w:val="28"/>
        </w:rPr>
      </w:pPr>
    </w:p>
    <w:p w:rsidR="00E44806" w:rsidRPr="000C5DA9" w:rsidRDefault="00E44806" w:rsidP="00E44806">
      <w:pPr>
        <w:pStyle w:val="af1"/>
        <w:framePr w:w="9797" w:h="2044" w:hRule="exact" w:wrap="notBeside" w:vAnchor="text" w:hAnchor="text" w:xAlign="center" w:y="-1"/>
        <w:shd w:val="clear" w:color="auto" w:fill="auto"/>
        <w:spacing w:line="360" w:lineRule="auto"/>
        <w:jc w:val="right"/>
        <w:rPr>
          <w:sz w:val="22"/>
          <w:szCs w:val="22"/>
        </w:rPr>
      </w:pPr>
      <w:r>
        <w:rPr>
          <w:sz w:val="22"/>
          <w:szCs w:val="22"/>
        </w:rPr>
        <w:t>Таблица 6</w:t>
      </w:r>
      <w:r w:rsidRPr="000C5DA9">
        <w:rPr>
          <w:sz w:val="22"/>
          <w:szCs w:val="22"/>
        </w:rPr>
        <w:t>. Производство основной продукции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E44806" w:rsidTr="00E44806">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framePr w:w="9797" w:h="2044" w:hRule="exact" w:wrap="notBeside" w:vAnchor="text" w:hAnchor="text" w:xAlign="center" w:y="-1"/>
              <w:shd w:val="clear" w:color="auto" w:fill="auto"/>
              <w:spacing w:before="60" w:line="200" w:lineRule="exact"/>
              <w:ind w:firstLine="0"/>
              <w:jc w:val="center"/>
              <w:rPr>
                <w:b/>
                <w:sz w:val="22"/>
                <w:szCs w:val="22"/>
              </w:rPr>
            </w:pPr>
            <w:r w:rsidRPr="008B127D">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Предшествующие годы</w:t>
            </w:r>
          </w:p>
        </w:tc>
      </w:tr>
      <w:tr w:rsidR="00E44806" w:rsidTr="00E44806">
        <w:trPr>
          <w:trHeight w:hRule="exact" w:val="240"/>
          <w:jc w:val="center"/>
        </w:trPr>
        <w:tc>
          <w:tcPr>
            <w:tcW w:w="1598" w:type="dxa"/>
            <w:vMerge/>
            <w:tcBorders>
              <w:left w:val="single" w:sz="4" w:space="0" w:color="auto"/>
            </w:tcBorders>
            <w:shd w:val="clear" w:color="auto" w:fill="FFFFFF"/>
            <w:vAlign w:val="center"/>
          </w:tcPr>
          <w:p w:rsidR="00E44806" w:rsidRPr="008B127D" w:rsidRDefault="00E44806" w:rsidP="00E44806">
            <w:pPr>
              <w:framePr w:w="9797" w:h="2044" w:hRule="exact" w:wrap="notBeside" w:vAnchor="text" w:hAnchor="text" w:xAlign="center" w:y="-1"/>
              <w:jc w:val="center"/>
              <w:rPr>
                <w:b/>
              </w:rPr>
            </w:pPr>
          </w:p>
        </w:tc>
        <w:tc>
          <w:tcPr>
            <w:tcW w:w="1373" w:type="dxa"/>
            <w:vMerge/>
            <w:tcBorders>
              <w:left w:val="single" w:sz="4" w:space="0" w:color="auto"/>
            </w:tcBorders>
            <w:shd w:val="clear" w:color="auto" w:fill="FFFFFF"/>
            <w:vAlign w:val="center"/>
          </w:tcPr>
          <w:p w:rsidR="00E44806" w:rsidRPr="008B127D" w:rsidRDefault="00E44806" w:rsidP="00E44806">
            <w:pPr>
              <w:framePr w:w="9797" w:h="2044" w:hRule="exact" w:wrap="notBeside" w:vAnchor="text" w:hAnchor="text" w:xAlign="center" w:y="-1"/>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Tr="00E44806">
        <w:trPr>
          <w:trHeight w:hRule="exact" w:val="936"/>
          <w:jc w:val="center"/>
        </w:trPr>
        <w:tc>
          <w:tcPr>
            <w:tcW w:w="159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61"/>
              <w:framePr w:w="9797" w:h="2044" w:hRule="exact" w:wrap="notBeside" w:vAnchor="text" w:hAnchor="text" w:xAlign="center" w:y="-1"/>
              <w:shd w:val="clear" w:color="auto" w:fill="auto"/>
              <w:spacing w:before="0" w:line="226" w:lineRule="exact"/>
              <w:ind w:firstLine="0"/>
              <w:jc w:val="center"/>
              <w:rPr>
                <w:rStyle w:val="10pt"/>
                <w:sz w:val="22"/>
                <w:szCs w:val="22"/>
              </w:rPr>
            </w:pPr>
            <w:r w:rsidRPr="000C5DA9">
              <w:rPr>
                <w:rStyle w:val="10pt"/>
                <w:sz w:val="22"/>
                <w:szCs w:val="22"/>
              </w:rPr>
              <w:t>Произ</w:t>
            </w:r>
            <w:r>
              <w:rPr>
                <w:rStyle w:val="10pt"/>
                <w:sz w:val="22"/>
                <w:szCs w:val="22"/>
              </w:rPr>
              <w:t>водство продукции в натуральном</w:t>
            </w:r>
          </w:p>
          <w:p w:rsidR="00E44806" w:rsidRPr="000C5DA9" w:rsidRDefault="00E44806" w:rsidP="00E44806">
            <w:pPr>
              <w:pStyle w:val="61"/>
              <w:framePr w:w="9797" w:h="2044" w:hRule="exact" w:wrap="notBeside" w:vAnchor="text" w:hAnchor="text" w:xAlign="center" w:y="-1"/>
              <w:shd w:val="clear" w:color="auto" w:fill="auto"/>
              <w:spacing w:before="0" w:line="226" w:lineRule="exact"/>
              <w:ind w:firstLine="0"/>
              <w:jc w:val="center"/>
              <w:rPr>
                <w:sz w:val="22"/>
                <w:szCs w:val="22"/>
              </w:rPr>
            </w:pPr>
            <w:r w:rsidRPr="000C5DA9">
              <w:rPr>
                <w:rStyle w:val="10pt"/>
                <w:sz w:val="22"/>
                <w:szCs w:val="22"/>
              </w:rPr>
              <w:t>выражении</w:t>
            </w:r>
          </w:p>
        </w:tc>
        <w:tc>
          <w:tcPr>
            <w:tcW w:w="1373"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sidRPr="000C5DA9">
              <w:rPr>
                <w:rStyle w:val="10pt"/>
                <w:sz w:val="22"/>
                <w:szCs w:val="22"/>
              </w:rPr>
              <w:t>тыс. Гкал</w:t>
            </w:r>
          </w:p>
        </w:tc>
        <w:tc>
          <w:tcPr>
            <w:tcW w:w="1637"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110,65</w:t>
            </w:r>
          </w:p>
        </w:tc>
        <w:tc>
          <w:tcPr>
            <w:tcW w:w="1310"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114,71</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113,12</w:t>
            </w:r>
          </w:p>
        </w:tc>
        <w:tc>
          <w:tcPr>
            <w:tcW w:w="1315" w:type="dxa"/>
            <w:tcBorders>
              <w:top w:val="single" w:sz="4" w:space="0" w:color="auto"/>
              <w:left w:val="single" w:sz="4" w:space="0" w:color="auto"/>
              <w:bottom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112,08</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0C5DA9" w:rsidRDefault="00E44806" w:rsidP="00E44806">
            <w:pPr>
              <w:pStyle w:val="61"/>
              <w:framePr w:w="9797" w:h="2044" w:hRule="exact" w:wrap="notBeside" w:vAnchor="text" w:hAnchor="text" w:xAlign="center" w:y="-1"/>
              <w:shd w:val="clear" w:color="auto" w:fill="auto"/>
              <w:spacing w:before="0" w:line="200" w:lineRule="exact"/>
              <w:ind w:firstLine="0"/>
              <w:jc w:val="center"/>
              <w:rPr>
                <w:sz w:val="22"/>
                <w:szCs w:val="22"/>
              </w:rPr>
            </w:pPr>
            <w:r>
              <w:rPr>
                <w:rStyle w:val="10pt"/>
                <w:sz w:val="22"/>
                <w:szCs w:val="22"/>
              </w:rPr>
              <w:t>109,53</w:t>
            </w:r>
          </w:p>
        </w:tc>
      </w:tr>
    </w:tbl>
    <w:p w:rsidR="00E44806" w:rsidRDefault="00E44806" w:rsidP="00E44806">
      <w:pPr>
        <w:rPr>
          <w:sz w:val="2"/>
          <w:szCs w:val="2"/>
        </w:rPr>
      </w:pPr>
    </w:p>
    <w:p w:rsidR="00E44806" w:rsidRDefault="00E44806" w:rsidP="00E44806">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 3.</w:t>
      </w:r>
    </w:p>
    <w:p w:rsidR="00E44806" w:rsidRDefault="00E44806" w:rsidP="00E44806">
      <w:pPr>
        <w:jc w:val="center"/>
        <w:rPr>
          <w:sz w:val="0"/>
          <w:szCs w:val="0"/>
        </w:rPr>
      </w:pPr>
      <w:r>
        <w:rPr>
          <w:noProof/>
          <w:sz w:val="0"/>
          <w:szCs w:val="0"/>
        </w:rPr>
        <w:drawing>
          <wp:inline distT="0" distB="0" distL="0" distR="0">
            <wp:extent cx="5486400" cy="3200400"/>
            <wp:effectExtent l="0" t="0" r="0" b="0"/>
            <wp:docPr id="120"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E44806" w:rsidRPr="000C5DA9" w:rsidRDefault="00E44806" w:rsidP="00E44806">
      <w:pPr>
        <w:pStyle w:val="af"/>
        <w:shd w:val="clear" w:color="auto" w:fill="auto"/>
        <w:spacing w:line="230" w:lineRule="exact"/>
        <w:jc w:val="center"/>
        <w:rPr>
          <w:b w:val="0"/>
          <w:sz w:val="22"/>
          <w:szCs w:val="22"/>
        </w:rPr>
      </w:pPr>
      <w:r>
        <w:rPr>
          <w:b w:val="0"/>
          <w:sz w:val="22"/>
          <w:szCs w:val="22"/>
        </w:rPr>
        <w:t>Рис. 3</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E44806" w:rsidRDefault="00E44806" w:rsidP="00E44806">
      <w:pPr>
        <w:rPr>
          <w:sz w:val="2"/>
          <w:szCs w:val="2"/>
        </w:rPr>
      </w:pPr>
    </w:p>
    <w:p w:rsidR="00E44806" w:rsidRPr="000C4E8A" w:rsidRDefault="00E44806" w:rsidP="00E44806">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менение представлены в таблице 7</w:t>
      </w:r>
      <w:r w:rsidRPr="000C4E8A">
        <w:rPr>
          <w:sz w:val="28"/>
          <w:szCs w:val="28"/>
        </w:rPr>
        <w:t>.</w:t>
      </w:r>
    </w:p>
    <w:p w:rsidR="00E44806" w:rsidRPr="000C4E8A" w:rsidRDefault="00E44806" w:rsidP="00E44806">
      <w:pPr>
        <w:pStyle w:val="af1"/>
        <w:framePr w:w="9869" w:wrap="notBeside" w:vAnchor="text" w:hAnchor="text" w:xAlign="center" w:y="1"/>
        <w:shd w:val="clear" w:color="auto" w:fill="auto"/>
        <w:spacing w:line="250" w:lineRule="exact"/>
        <w:jc w:val="right"/>
        <w:rPr>
          <w:sz w:val="22"/>
          <w:szCs w:val="22"/>
        </w:rPr>
      </w:pPr>
      <w:r>
        <w:rPr>
          <w:sz w:val="22"/>
          <w:szCs w:val="22"/>
        </w:rPr>
        <w:lastRenderedPageBreak/>
        <w:t>Таблица 7</w:t>
      </w:r>
      <w:r w:rsidRPr="000C4E8A">
        <w:rPr>
          <w:sz w:val="22"/>
          <w:szCs w:val="22"/>
        </w:rPr>
        <w:t>. Общее потребление энерг</w:t>
      </w:r>
      <w:r>
        <w:rPr>
          <w:sz w:val="22"/>
          <w:szCs w:val="22"/>
        </w:rPr>
        <w:t>оносителей за период 2009 - 2013</w:t>
      </w:r>
      <w:r w:rsidRPr="000C4E8A">
        <w:rPr>
          <w:sz w:val="22"/>
          <w:szCs w:val="22"/>
        </w:rPr>
        <w:t xml:space="preserve"> гг.</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20"/>
        <w:gridCol w:w="2285"/>
        <w:gridCol w:w="1243"/>
        <w:gridCol w:w="1157"/>
        <w:gridCol w:w="1162"/>
        <w:gridCol w:w="1046"/>
        <w:gridCol w:w="1162"/>
        <w:gridCol w:w="1094"/>
      </w:tblGrid>
      <w:tr w:rsidR="00E44806" w:rsidTr="00E44806">
        <w:trPr>
          <w:trHeight w:hRule="exact" w:val="245"/>
          <w:jc w:val="center"/>
        </w:trPr>
        <w:tc>
          <w:tcPr>
            <w:tcW w:w="720"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w:t>
            </w:r>
          </w:p>
        </w:tc>
        <w:tc>
          <w:tcPr>
            <w:tcW w:w="2285"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243"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Единица</w:t>
            </w:r>
          </w:p>
        </w:tc>
        <w:tc>
          <w:tcPr>
            <w:tcW w:w="5621" w:type="dxa"/>
            <w:gridSpan w:val="5"/>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Период, год</w:t>
            </w:r>
          </w:p>
        </w:tc>
      </w:tr>
      <w:tr w:rsidR="00E44806" w:rsidTr="00E44806">
        <w:trPr>
          <w:trHeight w:hRule="exact" w:val="240"/>
          <w:jc w:val="center"/>
        </w:trPr>
        <w:tc>
          <w:tcPr>
            <w:tcW w:w="720"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п/п</w:t>
            </w:r>
          </w:p>
        </w:tc>
        <w:tc>
          <w:tcPr>
            <w:tcW w:w="2285"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энергоносителя</w:t>
            </w:r>
          </w:p>
        </w:tc>
        <w:tc>
          <w:tcPr>
            <w:tcW w:w="1243"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измерения</w:t>
            </w:r>
          </w:p>
        </w:tc>
        <w:tc>
          <w:tcPr>
            <w:tcW w:w="1157"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162"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1046"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162"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094" w:type="dxa"/>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Tr="00E44806">
        <w:trPr>
          <w:trHeight w:hRule="exact" w:val="240"/>
          <w:jc w:val="center"/>
        </w:trPr>
        <w:tc>
          <w:tcPr>
            <w:tcW w:w="720"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1.</w:t>
            </w:r>
          </w:p>
        </w:tc>
        <w:tc>
          <w:tcPr>
            <w:tcW w:w="2285"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Электрическая энергия</w:t>
            </w:r>
          </w:p>
        </w:tc>
        <w:tc>
          <w:tcPr>
            <w:tcW w:w="1243"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тыс. кВт ч</w:t>
            </w:r>
          </w:p>
        </w:tc>
        <w:tc>
          <w:tcPr>
            <w:tcW w:w="1157"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3264,9</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3767,3</w:t>
            </w:r>
          </w:p>
        </w:tc>
        <w:tc>
          <w:tcPr>
            <w:tcW w:w="1046"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3413,7</w:t>
            </w:r>
          </w:p>
        </w:tc>
        <w:tc>
          <w:tcPr>
            <w:tcW w:w="1094"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3450,2</w:t>
            </w:r>
          </w:p>
        </w:tc>
      </w:tr>
      <w:tr w:rsidR="00E44806" w:rsidTr="00E44806">
        <w:trPr>
          <w:trHeight w:hRule="exact" w:val="240"/>
          <w:jc w:val="center"/>
        </w:trPr>
        <w:tc>
          <w:tcPr>
            <w:tcW w:w="720"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w:t>
            </w:r>
          </w:p>
        </w:tc>
        <w:tc>
          <w:tcPr>
            <w:tcW w:w="2285"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Топливо</w:t>
            </w:r>
          </w:p>
        </w:tc>
        <w:tc>
          <w:tcPr>
            <w:tcW w:w="1243"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c>
          <w:tcPr>
            <w:tcW w:w="1157"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c>
          <w:tcPr>
            <w:tcW w:w="1162"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c>
          <w:tcPr>
            <w:tcW w:w="1046"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c>
          <w:tcPr>
            <w:tcW w:w="1162"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c>
          <w:tcPr>
            <w:tcW w:w="1094" w:type="dxa"/>
            <w:shd w:val="clear" w:color="auto" w:fill="FFFFFF"/>
            <w:vAlign w:val="center"/>
          </w:tcPr>
          <w:p w:rsidR="00E44806" w:rsidRPr="000C4E8A" w:rsidRDefault="00E44806" w:rsidP="00E44806">
            <w:pPr>
              <w:framePr w:w="9869" w:wrap="notBeside" w:vAnchor="text" w:hAnchor="text" w:xAlign="center" w:y="1"/>
              <w:jc w:val="center"/>
              <w:rPr>
                <w:rFonts w:ascii="Times New Roman" w:hAnsi="Times New Roman" w:cs="Times New Roman"/>
              </w:rPr>
            </w:pPr>
          </w:p>
        </w:tc>
      </w:tr>
      <w:tr w:rsidR="00E44806" w:rsidTr="00E44806">
        <w:trPr>
          <w:trHeight w:hRule="exact" w:val="240"/>
          <w:jc w:val="center"/>
        </w:trPr>
        <w:tc>
          <w:tcPr>
            <w:tcW w:w="720"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2.1.</w:t>
            </w:r>
          </w:p>
        </w:tc>
        <w:tc>
          <w:tcPr>
            <w:tcW w:w="2285"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Газообразное</w:t>
            </w:r>
          </w:p>
        </w:tc>
        <w:tc>
          <w:tcPr>
            <w:tcW w:w="1243"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тыс. куб. м.</w:t>
            </w:r>
          </w:p>
        </w:tc>
        <w:tc>
          <w:tcPr>
            <w:tcW w:w="1157"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46"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15,19</w:t>
            </w:r>
          </w:p>
        </w:tc>
        <w:tc>
          <w:tcPr>
            <w:tcW w:w="1094"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14,05</w:t>
            </w:r>
          </w:p>
        </w:tc>
      </w:tr>
      <w:tr w:rsidR="00E44806" w:rsidTr="00E44806">
        <w:trPr>
          <w:trHeight w:hRule="exact" w:val="240"/>
          <w:jc w:val="center"/>
        </w:trPr>
        <w:tc>
          <w:tcPr>
            <w:tcW w:w="720"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2.2.</w:t>
            </w:r>
          </w:p>
        </w:tc>
        <w:tc>
          <w:tcPr>
            <w:tcW w:w="2285"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Жидкое</w:t>
            </w:r>
            <w:r w:rsidRPr="000C4E8A">
              <w:rPr>
                <w:rStyle w:val="10pt"/>
                <w:sz w:val="22"/>
                <w:szCs w:val="22"/>
              </w:rPr>
              <w:t xml:space="preserve"> топливо</w:t>
            </w:r>
          </w:p>
        </w:tc>
        <w:tc>
          <w:tcPr>
            <w:tcW w:w="1243"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тонн</w:t>
            </w:r>
          </w:p>
        </w:tc>
        <w:tc>
          <w:tcPr>
            <w:tcW w:w="1157"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46"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94" w:type="dxa"/>
            <w:shd w:val="clear" w:color="auto" w:fill="FFFFFF"/>
            <w:vAlign w:val="center"/>
          </w:tcPr>
          <w:p w:rsidR="00E44806" w:rsidRPr="000C4E8A"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r>
      <w:tr w:rsidR="00E44806" w:rsidRPr="009F4C8D" w:rsidTr="00E44806">
        <w:trPr>
          <w:trHeight w:hRule="exact" w:val="240"/>
          <w:jc w:val="center"/>
        </w:trPr>
        <w:tc>
          <w:tcPr>
            <w:tcW w:w="720"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rStyle w:val="10pt"/>
                <w:sz w:val="22"/>
                <w:szCs w:val="22"/>
              </w:rPr>
            </w:pPr>
            <w:r w:rsidRPr="009F4C8D">
              <w:rPr>
                <w:rStyle w:val="10pt"/>
                <w:sz w:val="22"/>
                <w:szCs w:val="22"/>
              </w:rPr>
              <w:t>3.</w:t>
            </w:r>
          </w:p>
        </w:tc>
        <w:tc>
          <w:tcPr>
            <w:tcW w:w="2285"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rStyle w:val="10pt"/>
                <w:sz w:val="22"/>
                <w:szCs w:val="22"/>
              </w:rPr>
            </w:pPr>
            <w:r w:rsidRPr="009F4C8D">
              <w:rPr>
                <w:rStyle w:val="10pt"/>
                <w:sz w:val="22"/>
                <w:szCs w:val="22"/>
              </w:rPr>
              <w:t>Вода</w:t>
            </w:r>
          </w:p>
        </w:tc>
        <w:tc>
          <w:tcPr>
            <w:tcW w:w="1243"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rStyle w:val="10pt"/>
                <w:sz w:val="22"/>
                <w:szCs w:val="22"/>
                <w:vertAlign w:val="superscript"/>
              </w:rPr>
            </w:pPr>
            <w:r w:rsidRPr="009F4C8D">
              <w:rPr>
                <w:rStyle w:val="10pt"/>
                <w:sz w:val="22"/>
                <w:szCs w:val="22"/>
              </w:rPr>
              <w:t>м</w:t>
            </w:r>
            <w:r w:rsidRPr="009F4C8D">
              <w:rPr>
                <w:rStyle w:val="10pt"/>
                <w:sz w:val="22"/>
                <w:szCs w:val="22"/>
                <w:vertAlign w:val="superscript"/>
              </w:rPr>
              <w:t>3</w:t>
            </w:r>
          </w:p>
        </w:tc>
        <w:tc>
          <w:tcPr>
            <w:tcW w:w="1157"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w:t>
            </w:r>
          </w:p>
        </w:tc>
        <w:tc>
          <w:tcPr>
            <w:tcW w:w="1162"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w:t>
            </w:r>
          </w:p>
        </w:tc>
        <w:tc>
          <w:tcPr>
            <w:tcW w:w="1046"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2390</w:t>
            </w:r>
          </w:p>
        </w:tc>
        <w:tc>
          <w:tcPr>
            <w:tcW w:w="1162"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2452</w:t>
            </w:r>
          </w:p>
        </w:tc>
        <w:tc>
          <w:tcPr>
            <w:tcW w:w="1094" w:type="dxa"/>
            <w:shd w:val="clear" w:color="auto" w:fill="FFFFFF"/>
            <w:vAlign w:val="center"/>
          </w:tcPr>
          <w:p w:rsidR="00E44806" w:rsidRPr="009F4C8D"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2114</w:t>
            </w:r>
          </w:p>
        </w:tc>
      </w:tr>
    </w:tbl>
    <w:p w:rsidR="00E44806" w:rsidRPr="000C4E8A" w:rsidRDefault="00E44806" w:rsidP="00E44806">
      <w:pPr>
        <w:pStyle w:val="61"/>
        <w:shd w:val="clear" w:color="auto" w:fill="auto"/>
        <w:spacing w:before="0" w:line="360" w:lineRule="auto"/>
        <w:ind w:firstLine="709"/>
        <w:rPr>
          <w:sz w:val="28"/>
          <w:szCs w:val="28"/>
        </w:rPr>
      </w:pPr>
      <w:r w:rsidRPr="000C4E8A">
        <w:rPr>
          <w:sz w:val="28"/>
          <w:szCs w:val="28"/>
        </w:rPr>
        <w:t>Расход тепла на собственные нужды</w:t>
      </w:r>
      <w:r>
        <w:rPr>
          <w:sz w:val="28"/>
          <w:szCs w:val="28"/>
        </w:rPr>
        <w:t>.</w:t>
      </w:r>
    </w:p>
    <w:p w:rsidR="00E44806" w:rsidRPr="000C4E8A" w:rsidRDefault="00E44806" w:rsidP="00E44806">
      <w:pPr>
        <w:pStyle w:val="61"/>
        <w:shd w:val="clear" w:color="auto" w:fill="auto"/>
        <w:spacing w:before="0" w:line="360" w:lineRule="auto"/>
        <w:ind w:firstLine="709"/>
        <w:rPr>
          <w:sz w:val="28"/>
          <w:szCs w:val="28"/>
        </w:rPr>
      </w:pPr>
      <w:r w:rsidRPr="000C4E8A">
        <w:rPr>
          <w:sz w:val="28"/>
          <w:szCs w:val="28"/>
        </w:rPr>
        <w:t>Существующие затраты тепловой энергии на собственны</w:t>
      </w:r>
      <w:r>
        <w:rPr>
          <w:sz w:val="28"/>
          <w:szCs w:val="28"/>
        </w:rPr>
        <w:t>е нужды представлены в таблице 8</w:t>
      </w:r>
      <w:r w:rsidRPr="000C4E8A">
        <w:rPr>
          <w:sz w:val="28"/>
          <w:szCs w:val="28"/>
        </w:rPr>
        <w:t>.</w:t>
      </w:r>
    </w:p>
    <w:p w:rsidR="00E44806" w:rsidRPr="000C4E8A" w:rsidRDefault="00E44806" w:rsidP="00E44806">
      <w:pPr>
        <w:pStyle w:val="61"/>
        <w:shd w:val="clear" w:color="auto" w:fill="auto"/>
        <w:spacing w:before="0" w:line="360" w:lineRule="auto"/>
        <w:ind w:firstLine="709"/>
        <w:rPr>
          <w:sz w:val="28"/>
          <w:szCs w:val="28"/>
        </w:rPr>
      </w:pPr>
      <w:r w:rsidRPr="004F70A2">
        <w:rPr>
          <w:sz w:val="28"/>
          <w:szCs w:val="28"/>
        </w:rPr>
        <w:t>Значительную долю тепловой энергии, расходуемую на собственные нужды, потребляет водоподготовка.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выпаром деаэраторов сетевой и питательной воды. Величина собственных нужд Источника находится на уровне 1,7 % от производства тепловой энергии.</w:t>
      </w:r>
    </w:p>
    <w:p w:rsidR="00E44806" w:rsidRPr="003E6FB3" w:rsidRDefault="00E44806" w:rsidP="00E44806">
      <w:pPr>
        <w:pStyle w:val="af1"/>
        <w:framePr w:w="9869" w:wrap="notBeside" w:vAnchor="text" w:hAnchor="text" w:xAlign="center" w:y="1"/>
        <w:shd w:val="clear" w:color="auto" w:fill="auto"/>
        <w:spacing w:line="250" w:lineRule="exact"/>
        <w:jc w:val="right"/>
        <w:rPr>
          <w:sz w:val="22"/>
          <w:szCs w:val="22"/>
        </w:rPr>
      </w:pPr>
      <w:r>
        <w:rPr>
          <w:sz w:val="22"/>
          <w:szCs w:val="22"/>
        </w:rPr>
        <w:t>Таблица 8</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E44806" w:rsidRPr="003E6FB3" w:rsidTr="00E44806">
        <w:trPr>
          <w:trHeight w:hRule="exact" w:val="475"/>
          <w:jc w:val="center"/>
        </w:trPr>
        <w:tc>
          <w:tcPr>
            <w:tcW w:w="758"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framePr w:w="9869" w:wrap="notBeside" w:vAnchor="text" w:hAnchor="text" w:xAlign="center" w:y="1"/>
              <w:shd w:val="clear" w:color="auto" w:fill="auto"/>
              <w:spacing w:before="60" w:line="200" w:lineRule="exact"/>
              <w:ind w:firstLine="0"/>
              <w:jc w:val="center"/>
              <w:rPr>
                <w:b/>
                <w:sz w:val="22"/>
                <w:szCs w:val="22"/>
              </w:rPr>
            </w:pPr>
            <w:r w:rsidRPr="008B12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RPr="003E6FB3" w:rsidTr="00E44806">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110,65</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114,71</w:t>
            </w:r>
          </w:p>
        </w:tc>
        <w:tc>
          <w:tcPr>
            <w:tcW w:w="9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113,12</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112,08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109,53</w:t>
            </w:r>
          </w:p>
        </w:tc>
      </w:tr>
      <w:tr w:rsidR="00E44806" w:rsidRPr="003E6FB3" w:rsidTr="00E44806">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1,89</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1,97</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1,78</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1,62</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1,63</w:t>
            </w:r>
          </w:p>
        </w:tc>
      </w:tr>
    </w:tbl>
    <w:p w:rsidR="00E44806" w:rsidRDefault="00E44806" w:rsidP="00E44806">
      <w:pPr>
        <w:rPr>
          <w:sz w:val="2"/>
          <w:szCs w:val="2"/>
        </w:rPr>
      </w:pPr>
    </w:p>
    <w:p w:rsidR="00E44806" w:rsidRPr="003E6FB3" w:rsidRDefault="00E44806" w:rsidP="00E44806">
      <w:pPr>
        <w:pStyle w:val="61"/>
        <w:shd w:val="clear" w:color="auto" w:fill="auto"/>
        <w:spacing w:before="241"/>
        <w:ind w:left="20" w:right="240" w:firstLine="580"/>
        <w:rPr>
          <w:sz w:val="28"/>
          <w:szCs w:val="28"/>
        </w:rPr>
      </w:pPr>
      <w:r w:rsidRPr="003E6FB3">
        <w:rPr>
          <w:sz w:val="28"/>
          <w:szCs w:val="28"/>
        </w:rPr>
        <w:t xml:space="preserve">На рис. </w:t>
      </w:r>
      <w:r>
        <w:rPr>
          <w:sz w:val="28"/>
          <w:szCs w:val="28"/>
        </w:rPr>
        <w:t>4</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E44806" w:rsidRDefault="00E44806" w:rsidP="00E44806">
      <w:pPr>
        <w:framePr w:h="4944" w:wrap="notBeside" w:vAnchor="text" w:hAnchor="text" w:xAlign="center" w:y="1"/>
        <w:jc w:val="center"/>
        <w:rPr>
          <w:sz w:val="0"/>
          <w:szCs w:val="0"/>
        </w:rPr>
      </w:pPr>
      <w:r>
        <w:rPr>
          <w:noProof/>
          <w:sz w:val="0"/>
          <w:szCs w:val="0"/>
        </w:rPr>
        <w:drawing>
          <wp:inline distT="0" distB="0" distL="0" distR="0">
            <wp:extent cx="6124354" cy="3200400"/>
            <wp:effectExtent l="0" t="0" r="0" b="0"/>
            <wp:docPr id="121"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E44806" w:rsidRPr="000C4E8A" w:rsidRDefault="00E44806" w:rsidP="00E44806">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4</w:t>
      </w:r>
      <w:r w:rsidRPr="000C4E8A">
        <w:rPr>
          <w:b w:val="0"/>
          <w:sz w:val="22"/>
          <w:szCs w:val="22"/>
        </w:rPr>
        <w:t>. Собственные нужды по тепловой энергии</w:t>
      </w:r>
      <w:r>
        <w:rPr>
          <w:b w:val="0"/>
          <w:sz w:val="22"/>
          <w:szCs w:val="22"/>
        </w:rPr>
        <w:t>.</w:t>
      </w:r>
    </w:p>
    <w:p w:rsidR="00E44806" w:rsidRDefault="00E44806" w:rsidP="00E44806">
      <w:pPr>
        <w:rPr>
          <w:rFonts w:ascii="Times New Roman" w:hAnsi="Times New Roman" w:cs="Times New Roman"/>
          <w:i/>
          <w:sz w:val="28"/>
          <w:szCs w:val="28"/>
        </w:rPr>
      </w:pPr>
      <w:r w:rsidRPr="00DB0273">
        <w:rPr>
          <w:rFonts w:ascii="Times New Roman" w:hAnsi="Times New Roman" w:cs="Times New Roman"/>
          <w:i/>
          <w:sz w:val="28"/>
          <w:szCs w:val="28"/>
        </w:rPr>
        <w:lastRenderedPageBreak/>
        <w:t>Газовая котельная г. Сысерть (ул. 4-й Пятилетки, 2а)</w:t>
      </w:r>
      <w:r>
        <w:rPr>
          <w:rFonts w:ascii="Times New Roman" w:hAnsi="Times New Roman" w:cs="Times New Roman"/>
          <w:i/>
          <w:sz w:val="28"/>
          <w:szCs w:val="28"/>
        </w:rPr>
        <w:t>.</w:t>
      </w:r>
    </w:p>
    <w:p w:rsidR="00E44806" w:rsidRDefault="00E44806" w:rsidP="00E44806">
      <w:pPr>
        <w:jc w:val="center"/>
        <w:rPr>
          <w:rFonts w:ascii="Times New Roman" w:hAnsi="Times New Roman" w:cs="Times New Roman"/>
        </w:rPr>
      </w:pPr>
      <w:r>
        <w:rPr>
          <w:rFonts w:ascii="Times New Roman" w:hAnsi="Times New Roman" w:cs="Times New Roman"/>
          <w:noProof/>
        </w:rPr>
        <w:drawing>
          <wp:inline distT="0" distB="0" distL="0" distR="0">
            <wp:extent cx="6476752" cy="8467106"/>
            <wp:effectExtent l="19050" t="0" r="248" b="0"/>
            <wp:docPr id="122" name="Рисунок 2" descr="G:\Сысерть Сх Т в работе\Фотки 10.07.14\2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Сысерть Сх Т в работе\Фотки 10.07.14\2 004.jp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6480175" cy="8471581"/>
                    </a:xfrm>
                    <a:prstGeom prst="rect">
                      <a:avLst/>
                    </a:prstGeom>
                    <a:noFill/>
                    <a:ln w="9525">
                      <a:noFill/>
                      <a:miter lim="800000"/>
                      <a:headEnd/>
                      <a:tailEnd/>
                    </a:ln>
                  </pic:spPr>
                </pic:pic>
              </a:graphicData>
            </a:graphic>
          </wp:inline>
        </w:drawing>
      </w:r>
    </w:p>
    <w:p w:rsidR="00E44806" w:rsidRDefault="00E44806" w:rsidP="00E44806">
      <w:pPr>
        <w:jc w:val="center"/>
        <w:rPr>
          <w:rFonts w:ascii="Times New Roman" w:hAnsi="Times New Roman" w:cs="Times New Roman"/>
        </w:rPr>
      </w:pPr>
      <w:r>
        <w:rPr>
          <w:rFonts w:ascii="Times New Roman" w:hAnsi="Times New Roman" w:cs="Times New Roman"/>
        </w:rPr>
        <w:t>Рис.5</w:t>
      </w:r>
      <w:r w:rsidRPr="00DB0273">
        <w:rPr>
          <w:rFonts w:ascii="Times New Roman" w:hAnsi="Times New Roman" w:cs="Times New Roman"/>
        </w:rPr>
        <w:t>. Котельная г. Сысерть (ул. 4-й Пятилетки, 2а).</w:t>
      </w:r>
    </w:p>
    <w:p w:rsidR="00E44806" w:rsidRPr="00DB0273" w:rsidRDefault="00E44806" w:rsidP="00E44806">
      <w:pPr>
        <w:spacing w:after="0"/>
        <w:ind w:left="57"/>
        <w:jc w:val="right"/>
        <w:rPr>
          <w:rFonts w:ascii="Times New Roman" w:hAnsi="Times New Roman" w:cs="Times New Roman"/>
        </w:rPr>
      </w:pPr>
      <w:r>
        <w:rPr>
          <w:rFonts w:ascii="Times New Roman" w:hAnsi="Times New Roman" w:cs="Times New Roman"/>
        </w:rPr>
        <w:lastRenderedPageBreak/>
        <w:t>Таблица 9. Характеристика и описание котельной г. Сысерть (ул. 4-й Пятилетки, 2а).</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E44806" w:rsidTr="00E44806">
        <w:trPr>
          <w:trHeight w:hRule="exact" w:val="331"/>
          <w:jc w:val="center"/>
        </w:trPr>
        <w:tc>
          <w:tcPr>
            <w:tcW w:w="538"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w:t>
            </w:r>
          </w:p>
        </w:tc>
        <w:tc>
          <w:tcPr>
            <w:tcW w:w="6379"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Описание</w:t>
            </w:r>
          </w:p>
        </w:tc>
      </w:tr>
      <w:tr w:rsidR="00E44806" w:rsidTr="00E44806">
        <w:trPr>
          <w:trHeight w:hRule="exact" w:val="128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273DD0" w:rsidRDefault="00E44806" w:rsidP="00E44806">
            <w:pPr>
              <w:pStyle w:val="110"/>
              <w:shd w:val="clear" w:color="auto" w:fill="auto"/>
              <w:spacing w:before="0"/>
              <w:ind w:left="57"/>
              <w:jc w:val="center"/>
            </w:pPr>
            <w:r>
              <w:t xml:space="preserve">Котел </w:t>
            </w:r>
            <w:r>
              <w:rPr>
                <w:lang w:val="en-US"/>
              </w:rPr>
              <w:t xml:space="preserve">Vitoplex 100 PV1 (2 </w:t>
            </w:r>
            <w:r>
              <w:t>шт.)</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273DD0" w:rsidRDefault="00E44806" w:rsidP="00E44806">
            <w:pPr>
              <w:pStyle w:val="110"/>
              <w:shd w:val="clear" w:color="auto" w:fill="auto"/>
              <w:spacing w:before="0" w:line="220" w:lineRule="exact"/>
              <w:jc w:val="center"/>
            </w:pPr>
            <w:r>
              <w:t>2,93 Гкал</w:t>
            </w:r>
            <w:r>
              <w:rPr>
                <w:lang w:val="en-US"/>
              </w:rPr>
              <w:t>/</w:t>
            </w:r>
            <w:r>
              <w:t>час</w:t>
            </w:r>
          </w:p>
        </w:tc>
      </w:tr>
      <w:tr w:rsidR="00E44806" w:rsidTr="00E44806">
        <w:trPr>
          <w:trHeight w:hRule="exact" w:val="643"/>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2,58 Гкал</w:t>
            </w:r>
            <w:r>
              <w:rPr>
                <w:lang w:val="en-US"/>
              </w:rPr>
              <w:t>/</w:t>
            </w:r>
            <w:r>
              <w:t>час</w:t>
            </w:r>
          </w:p>
        </w:tc>
      </w:tr>
      <w:tr w:rsidR="00E44806" w:rsidTr="00E44806">
        <w:trPr>
          <w:trHeight w:hRule="exact" w:val="960"/>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0,02 Гкал</w:t>
            </w:r>
            <w:r>
              <w:rPr>
                <w:lang w:val="en-US"/>
              </w:rPr>
              <w:t>/</w:t>
            </w:r>
            <w:r>
              <w:t>час</w:t>
            </w:r>
          </w:p>
        </w:tc>
      </w:tr>
      <w:tr w:rsidR="00E44806" w:rsidTr="00E44806">
        <w:trPr>
          <w:trHeight w:hRule="exact" w:val="1277"/>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2009 г.</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1458DB" w:rsidRDefault="00E44806" w:rsidP="00E44806">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E44806" w:rsidTr="00E44806">
        <w:trPr>
          <w:trHeight w:hRule="exact" w:val="223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E44806" w:rsidTr="00E44806">
        <w:trPr>
          <w:trHeight w:hRule="exact" w:val="648"/>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t>Установка дозирования в исходную воду реагента СК-110.</w:t>
            </w:r>
          </w:p>
        </w:tc>
      </w:tr>
      <w:tr w:rsidR="00E44806" w:rsidTr="00E44806">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Нет.</w:t>
            </w:r>
          </w:p>
        </w:tc>
      </w:tr>
    </w:tbl>
    <w:p w:rsidR="00E44806" w:rsidRDefault="00E44806" w:rsidP="00E44806">
      <w:pPr>
        <w:rPr>
          <w:rFonts w:ascii="Times New Roman" w:hAnsi="Times New Roman" w:cs="Times New Roman"/>
          <w:sz w:val="28"/>
          <w:szCs w:val="28"/>
        </w:rPr>
      </w:pPr>
    </w:p>
    <w:p w:rsidR="00E44806" w:rsidRPr="00C21704" w:rsidRDefault="00E44806" w:rsidP="00E44806">
      <w:pPr>
        <w:pStyle w:val="61"/>
        <w:shd w:val="clear" w:color="auto" w:fill="auto"/>
        <w:spacing w:before="241" w:line="360" w:lineRule="auto"/>
        <w:ind w:left="100" w:right="140" w:firstLine="600"/>
        <w:jc w:val="left"/>
        <w:rPr>
          <w:sz w:val="28"/>
          <w:szCs w:val="28"/>
        </w:rPr>
      </w:pPr>
      <w:r w:rsidRPr="00C21704">
        <w:rPr>
          <w:sz w:val="28"/>
          <w:szCs w:val="28"/>
        </w:rPr>
        <w:t xml:space="preserve">Динамика объемов выпускаемой продукции котельной  за период </w:t>
      </w:r>
    </w:p>
    <w:p w:rsidR="00E44806" w:rsidRDefault="00E44806" w:rsidP="00E44806">
      <w:pPr>
        <w:spacing w:line="360" w:lineRule="auto"/>
        <w:rPr>
          <w:rFonts w:ascii="Times New Roman" w:hAnsi="Times New Roman" w:cs="Times New Roman"/>
          <w:sz w:val="28"/>
          <w:szCs w:val="28"/>
        </w:rPr>
      </w:pPr>
      <w:r w:rsidRPr="00C21704">
        <w:rPr>
          <w:rFonts w:ascii="Times New Roman" w:hAnsi="Times New Roman" w:cs="Times New Roman"/>
          <w:sz w:val="28"/>
          <w:szCs w:val="28"/>
        </w:rPr>
        <w:t>20</w:t>
      </w:r>
      <w:r>
        <w:rPr>
          <w:rFonts w:ascii="Times New Roman" w:hAnsi="Times New Roman" w:cs="Times New Roman"/>
          <w:sz w:val="28"/>
          <w:szCs w:val="28"/>
        </w:rPr>
        <w:t>11 – 2013 гг. показана на рис. 6</w:t>
      </w:r>
      <w:r w:rsidRPr="00C21704">
        <w:rPr>
          <w:rFonts w:ascii="Times New Roman" w:hAnsi="Times New Roman" w:cs="Times New Roman"/>
          <w:sz w:val="28"/>
          <w:szCs w:val="28"/>
        </w:rPr>
        <w:t>.</w:t>
      </w:r>
    </w:p>
    <w:p w:rsidR="00E44806" w:rsidRPr="00C21704" w:rsidRDefault="00E44806" w:rsidP="00E44806">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86400" cy="3200400"/>
            <wp:effectExtent l="0" t="0" r="0" b="0"/>
            <wp:docPr id="123"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E44806" w:rsidRPr="000C5DA9" w:rsidRDefault="00E44806" w:rsidP="00E44806">
      <w:pPr>
        <w:pStyle w:val="af"/>
        <w:shd w:val="clear" w:color="auto" w:fill="auto"/>
        <w:spacing w:line="230" w:lineRule="exact"/>
        <w:jc w:val="center"/>
        <w:rPr>
          <w:b w:val="0"/>
          <w:sz w:val="22"/>
          <w:szCs w:val="22"/>
        </w:rPr>
      </w:pPr>
      <w:r>
        <w:rPr>
          <w:b w:val="0"/>
          <w:sz w:val="22"/>
          <w:szCs w:val="22"/>
        </w:rPr>
        <w:t>Рис. 6</w:t>
      </w:r>
      <w:r w:rsidRPr="000C5DA9">
        <w:rPr>
          <w:b w:val="0"/>
          <w:sz w:val="22"/>
          <w:szCs w:val="22"/>
        </w:rPr>
        <w:t>. Производство</w:t>
      </w:r>
      <w:r>
        <w:rPr>
          <w:b w:val="0"/>
          <w:sz w:val="22"/>
          <w:szCs w:val="22"/>
        </w:rPr>
        <w:t xml:space="preserve"> тепловой энергии за период 2011 - 2013</w:t>
      </w:r>
      <w:r w:rsidRPr="000C5DA9">
        <w:rPr>
          <w:b w:val="0"/>
          <w:sz w:val="22"/>
          <w:szCs w:val="22"/>
        </w:rPr>
        <w:t xml:space="preserve"> гг.</w:t>
      </w:r>
    </w:p>
    <w:p w:rsidR="00E44806" w:rsidRDefault="00E44806" w:rsidP="00E44806">
      <w:pPr>
        <w:rPr>
          <w:rFonts w:ascii="Times New Roman" w:hAnsi="Times New Roman" w:cs="Times New Roman"/>
        </w:rPr>
      </w:pPr>
    </w:p>
    <w:p w:rsidR="00E44806" w:rsidRPr="003E6FB3" w:rsidRDefault="00E44806" w:rsidP="00E44806">
      <w:pPr>
        <w:pStyle w:val="af1"/>
        <w:shd w:val="clear" w:color="auto" w:fill="auto"/>
        <w:spacing w:line="250" w:lineRule="exact"/>
        <w:jc w:val="right"/>
        <w:rPr>
          <w:sz w:val="22"/>
          <w:szCs w:val="22"/>
        </w:rPr>
      </w:pPr>
      <w:r w:rsidRPr="003E6FB3">
        <w:rPr>
          <w:sz w:val="22"/>
          <w:szCs w:val="22"/>
        </w:rPr>
        <w:t xml:space="preserve">Таблица </w:t>
      </w:r>
      <w:r>
        <w:rPr>
          <w:sz w:val="22"/>
          <w:szCs w:val="22"/>
        </w:rPr>
        <w:t>10</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E44806" w:rsidRPr="003E6FB3" w:rsidTr="00E44806">
        <w:trPr>
          <w:trHeight w:hRule="exact" w:val="475"/>
          <w:jc w:val="center"/>
        </w:trPr>
        <w:tc>
          <w:tcPr>
            <w:tcW w:w="758"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shd w:val="clear" w:color="auto" w:fill="auto"/>
              <w:spacing w:before="60" w:line="200" w:lineRule="exact"/>
              <w:ind w:firstLine="0"/>
              <w:jc w:val="center"/>
              <w:rPr>
                <w:b/>
                <w:sz w:val="22"/>
                <w:szCs w:val="22"/>
              </w:rPr>
            </w:pPr>
            <w:r w:rsidRPr="008B12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shd w:val="clear" w:color="auto" w:fill="auto"/>
              <w:spacing w:before="0" w:line="200" w:lineRule="exact"/>
              <w:ind w:firstLine="0"/>
              <w:jc w:val="center"/>
              <w:rPr>
                <w:b/>
                <w:sz w:val="22"/>
                <w:szCs w:val="22"/>
              </w:rPr>
            </w:pPr>
            <w:r w:rsidRPr="008B127D">
              <w:rPr>
                <w:rStyle w:val="10pt"/>
                <w:b/>
                <w:sz w:val="22"/>
                <w:szCs w:val="22"/>
              </w:rPr>
              <w:t>2013</w:t>
            </w:r>
          </w:p>
        </w:tc>
      </w:tr>
      <w:tr w:rsidR="00E44806" w:rsidRPr="003E6FB3" w:rsidTr="00E44806">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w:t>
            </w:r>
          </w:p>
        </w:tc>
        <w:tc>
          <w:tcPr>
            <w:tcW w:w="9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4,90</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5,04</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4,92</w:t>
            </w:r>
          </w:p>
        </w:tc>
      </w:tr>
      <w:tr w:rsidR="00E44806" w:rsidRPr="003E6FB3" w:rsidTr="00E44806">
        <w:trPr>
          <w:trHeight w:hRule="exact" w:val="445"/>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0,22</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0,30</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3E6FB3" w:rsidRDefault="00E44806" w:rsidP="00E44806">
            <w:pPr>
              <w:pStyle w:val="61"/>
              <w:shd w:val="clear" w:color="auto" w:fill="auto"/>
              <w:spacing w:before="0" w:line="200" w:lineRule="exact"/>
              <w:ind w:firstLine="0"/>
              <w:jc w:val="center"/>
              <w:rPr>
                <w:sz w:val="22"/>
                <w:szCs w:val="22"/>
              </w:rPr>
            </w:pPr>
            <w:r>
              <w:rPr>
                <w:sz w:val="22"/>
                <w:szCs w:val="22"/>
              </w:rPr>
              <w:t>0,11</w:t>
            </w:r>
          </w:p>
        </w:tc>
      </w:tr>
    </w:tbl>
    <w:p w:rsidR="00E44806" w:rsidRPr="003E6FB3" w:rsidRDefault="00E44806" w:rsidP="00E44806">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7</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E44806" w:rsidRDefault="00E44806" w:rsidP="00E44806">
      <w:pPr>
        <w:framePr w:h="4944" w:wrap="notBeside" w:vAnchor="text" w:hAnchor="text" w:xAlign="center" w:y="1"/>
        <w:jc w:val="center"/>
        <w:rPr>
          <w:sz w:val="0"/>
          <w:szCs w:val="0"/>
        </w:rPr>
      </w:pPr>
      <w:r>
        <w:rPr>
          <w:noProof/>
          <w:sz w:val="0"/>
          <w:szCs w:val="0"/>
        </w:rPr>
        <w:drawing>
          <wp:inline distT="0" distB="0" distL="0" distR="0">
            <wp:extent cx="6124354" cy="3200400"/>
            <wp:effectExtent l="0" t="0" r="0" b="0"/>
            <wp:docPr id="124"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E44806" w:rsidRPr="000C4E8A" w:rsidRDefault="00E44806" w:rsidP="00E44806">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7</w:t>
      </w:r>
      <w:r w:rsidRPr="000C4E8A">
        <w:rPr>
          <w:b w:val="0"/>
          <w:sz w:val="22"/>
          <w:szCs w:val="22"/>
        </w:rPr>
        <w:t>. Собственные нужды по тепловой энергии</w:t>
      </w:r>
      <w:r>
        <w:rPr>
          <w:b w:val="0"/>
          <w:sz w:val="22"/>
          <w:szCs w:val="22"/>
        </w:rPr>
        <w:t>.</w:t>
      </w:r>
    </w:p>
    <w:p w:rsidR="00E44806" w:rsidRDefault="00E44806" w:rsidP="00E44806">
      <w:pPr>
        <w:rPr>
          <w:rFonts w:ascii="Times New Roman" w:hAnsi="Times New Roman" w:cs="Times New Roman"/>
          <w:i/>
          <w:sz w:val="28"/>
          <w:szCs w:val="28"/>
        </w:rPr>
      </w:pPr>
      <w:r w:rsidRPr="00DB0273">
        <w:rPr>
          <w:rFonts w:ascii="Times New Roman" w:hAnsi="Times New Roman" w:cs="Times New Roman"/>
          <w:i/>
          <w:sz w:val="28"/>
          <w:szCs w:val="28"/>
        </w:rPr>
        <w:lastRenderedPageBreak/>
        <w:t>Газовая котельная</w:t>
      </w:r>
      <w:r>
        <w:rPr>
          <w:rFonts w:ascii="Times New Roman" w:hAnsi="Times New Roman" w:cs="Times New Roman"/>
          <w:i/>
          <w:sz w:val="28"/>
          <w:szCs w:val="28"/>
        </w:rPr>
        <w:t xml:space="preserve"> с.  Кашино</w:t>
      </w:r>
      <w:r w:rsidRPr="00DB0273">
        <w:rPr>
          <w:rFonts w:ascii="Times New Roman" w:hAnsi="Times New Roman" w:cs="Times New Roman"/>
          <w:i/>
          <w:sz w:val="28"/>
          <w:szCs w:val="28"/>
        </w:rPr>
        <w:t xml:space="preserve">. </w:t>
      </w:r>
    </w:p>
    <w:p w:rsidR="00E44806" w:rsidRDefault="00E44806" w:rsidP="00E44806">
      <w:pPr>
        <w:jc w:val="center"/>
        <w:rPr>
          <w:rFonts w:ascii="Times New Roman" w:hAnsi="Times New Roman" w:cs="Times New Roman"/>
        </w:rPr>
      </w:pPr>
      <w:r>
        <w:rPr>
          <w:rFonts w:ascii="Times New Roman" w:hAnsi="Times New Roman" w:cs="Times New Roman"/>
          <w:b/>
          <w:i/>
          <w:noProof/>
          <w:sz w:val="28"/>
          <w:szCs w:val="28"/>
        </w:rPr>
        <w:drawing>
          <wp:inline distT="0" distB="0" distL="0" distR="0">
            <wp:extent cx="6476752" cy="8683200"/>
            <wp:effectExtent l="19050" t="0" r="248" b="0"/>
            <wp:docPr id="125" name="Рисунок 3" descr="G:\Сысерть Сх Т в работе\Фотки 10.07.14\2 0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G:\Сысерть Сх Т в работе\Фотки 10.07.14\2 015.jpg"/>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6476752" cy="8683200"/>
                    </a:xfrm>
                    <a:prstGeom prst="rect">
                      <a:avLst/>
                    </a:prstGeom>
                    <a:noFill/>
                    <a:ln w="9525">
                      <a:noFill/>
                      <a:miter lim="800000"/>
                      <a:headEnd/>
                      <a:tailEnd/>
                    </a:ln>
                  </pic:spPr>
                </pic:pic>
              </a:graphicData>
            </a:graphic>
          </wp:inline>
        </w:drawing>
      </w:r>
      <w:r w:rsidRPr="00DB0273">
        <w:rPr>
          <w:rFonts w:ascii="Times New Roman" w:hAnsi="Times New Roman" w:cs="Times New Roman"/>
        </w:rPr>
        <w:t xml:space="preserve">Рис. </w:t>
      </w:r>
      <w:r>
        <w:rPr>
          <w:rFonts w:ascii="Times New Roman" w:hAnsi="Times New Roman" w:cs="Times New Roman"/>
        </w:rPr>
        <w:t>8</w:t>
      </w:r>
      <w:r w:rsidRPr="00DB0273">
        <w:rPr>
          <w:rFonts w:ascii="Times New Roman" w:hAnsi="Times New Roman" w:cs="Times New Roman"/>
        </w:rPr>
        <w:t>. Котельная с.  Кашино.</w:t>
      </w:r>
    </w:p>
    <w:p w:rsidR="00E44806" w:rsidRPr="00DB0273" w:rsidRDefault="00E44806" w:rsidP="00E44806">
      <w:pPr>
        <w:spacing w:after="0"/>
        <w:ind w:left="57"/>
        <w:jc w:val="right"/>
        <w:rPr>
          <w:rFonts w:ascii="Times New Roman" w:hAnsi="Times New Roman" w:cs="Times New Roman"/>
        </w:rPr>
      </w:pPr>
      <w:r>
        <w:rPr>
          <w:rFonts w:ascii="Times New Roman" w:hAnsi="Times New Roman" w:cs="Times New Roman"/>
        </w:rPr>
        <w:lastRenderedPageBreak/>
        <w:t>Таблица 11. Характеристика и описание котельной с. Кашино.</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E44806" w:rsidTr="00E44806">
        <w:trPr>
          <w:trHeight w:hRule="exact" w:val="331"/>
          <w:jc w:val="center"/>
        </w:trPr>
        <w:tc>
          <w:tcPr>
            <w:tcW w:w="538"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w:t>
            </w:r>
          </w:p>
        </w:tc>
        <w:tc>
          <w:tcPr>
            <w:tcW w:w="6379"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Описание</w:t>
            </w:r>
          </w:p>
        </w:tc>
      </w:tr>
      <w:tr w:rsidR="00E44806" w:rsidTr="00E44806">
        <w:trPr>
          <w:trHeight w:hRule="exact" w:val="128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ind w:left="57"/>
              <w:jc w:val="center"/>
            </w:pPr>
            <w:r w:rsidRPr="00DB0273">
              <w:t>Блочная модульная водогрейная установка МВКУ-4</w:t>
            </w:r>
            <w:r>
              <w:t>;</w:t>
            </w:r>
          </w:p>
          <w:p w:rsidR="00E44806" w:rsidRDefault="00E44806" w:rsidP="00E44806">
            <w:pPr>
              <w:pStyle w:val="110"/>
              <w:shd w:val="clear" w:color="auto" w:fill="auto"/>
              <w:spacing w:before="0"/>
              <w:ind w:left="57"/>
              <w:jc w:val="center"/>
            </w:pPr>
            <w:r w:rsidRPr="00DB0273">
              <w:t>КВСА-2</w:t>
            </w:r>
            <w:r>
              <w:t xml:space="preserve"> (2 шт.);</w:t>
            </w:r>
          </w:p>
          <w:p w:rsidR="00E44806" w:rsidRPr="00DB0273" w:rsidRDefault="00E44806" w:rsidP="00E44806">
            <w:pPr>
              <w:pStyle w:val="110"/>
              <w:shd w:val="clear" w:color="auto" w:fill="auto"/>
              <w:spacing w:before="0"/>
              <w:ind w:left="57"/>
              <w:jc w:val="center"/>
            </w:pPr>
            <w:r w:rsidRPr="00DB0273">
              <w:t>пластинчатый теплообменник</w:t>
            </w:r>
            <w:r>
              <w:t>.</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9F4C8D" w:rsidRDefault="00E44806" w:rsidP="00E44806">
            <w:pPr>
              <w:pStyle w:val="110"/>
              <w:shd w:val="clear" w:color="auto" w:fill="auto"/>
              <w:spacing w:before="0" w:line="220" w:lineRule="exact"/>
              <w:jc w:val="center"/>
            </w:pPr>
            <w:r>
              <w:t>3,44 Гкал</w:t>
            </w:r>
            <w:r>
              <w:rPr>
                <w:lang w:val="en-US"/>
              </w:rPr>
              <w:t>/</w:t>
            </w:r>
            <w:r>
              <w:t>час</w:t>
            </w:r>
          </w:p>
        </w:tc>
      </w:tr>
      <w:tr w:rsidR="00E44806" w:rsidTr="00E44806">
        <w:trPr>
          <w:trHeight w:hRule="exact" w:val="643"/>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1,77 Гкал</w:t>
            </w:r>
            <w:r>
              <w:rPr>
                <w:lang w:val="en-US"/>
              </w:rPr>
              <w:t>/</w:t>
            </w:r>
            <w:r>
              <w:t>час</w:t>
            </w:r>
          </w:p>
        </w:tc>
      </w:tr>
      <w:tr w:rsidR="00E44806" w:rsidTr="00E44806">
        <w:trPr>
          <w:trHeight w:hRule="exact" w:val="960"/>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1277"/>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2004 г.</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066A62" w:rsidRDefault="00E44806" w:rsidP="00E44806">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E44806" w:rsidTr="00E44806">
        <w:trPr>
          <w:trHeight w:hRule="exact" w:val="223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E44806" w:rsidTr="00E44806">
        <w:trPr>
          <w:trHeight w:hRule="exact" w:val="648"/>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DB0273" w:rsidRDefault="00E44806" w:rsidP="00E44806">
            <w:pPr>
              <w:pStyle w:val="110"/>
              <w:shd w:val="clear" w:color="auto" w:fill="auto"/>
              <w:spacing w:before="0"/>
              <w:jc w:val="center"/>
            </w:pPr>
            <w:r>
              <w:t>Установка дозирования в исходную воду реагента СК-110.</w:t>
            </w:r>
          </w:p>
        </w:tc>
      </w:tr>
      <w:tr w:rsidR="00E44806" w:rsidTr="00E44806">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Нет.</w:t>
            </w:r>
          </w:p>
        </w:tc>
      </w:tr>
    </w:tbl>
    <w:p w:rsidR="00E44806" w:rsidRDefault="00E44806" w:rsidP="00E44806">
      <w:pPr>
        <w:jc w:val="center"/>
        <w:rPr>
          <w:rFonts w:ascii="Times New Roman" w:hAnsi="Times New Roman" w:cs="Times New Roman"/>
        </w:rPr>
      </w:pPr>
    </w:p>
    <w:p w:rsidR="00E44806" w:rsidRDefault="00E44806" w:rsidP="00E44806">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9.</w:t>
      </w:r>
    </w:p>
    <w:p w:rsidR="00E44806" w:rsidRDefault="00E44806" w:rsidP="00E44806">
      <w:pPr>
        <w:jc w:val="center"/>
        <w:rPr>
          <w:sz w:val="0"/>
          <w:szCs w:val="0"/>
        </w:rPr>
      </w:pPr>
      <w:r>
        <w:rPr>
          <w:noProof/>
          <w:sz w:val="0"/>
          <w:szCs w:val="0"/>
        </w:rPr>
        <w:lastRenderedPageBreak/>
        <w:drawing>
          <wp:inline distT="0" distB="0" distL="0" distR="0">
            <wp:extent cx="5486400" cy="3200400"/>
            <wp:effectExtent l="0" t="0" r="0" b="0"/>
            <wp:docPr id="126"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E44806" w:rsidRPr="000C5DA9" w:rsidRDefault="00E44806" w:rsidP="00E44806">
      <w:pPr>
        <w:pStyle w:val="af"/>
        <w:shd w:val="clear" w:color="auto" w:fill="auto"/>
        <w:spacing w:line="230" w:lineRule="exact"/>
        <w:jc w:val="center"/>
        <w:rPr>
          <w:b w:val="0"/>
          <w:sz w:val="22"/>
          <w:szCs w:val="22"/>
        </w:rPr>
      </w:pPr>
      <w:r>
        <w:rPr>
          <w:b w:val="0"/>
          <w:sz w:val="22"/>
          <w:szCs w:val="22"/>
        </w:rPr>
        <w:t>Рис. 9</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E44806" w:rsidRDefault="00E44806" w:rsidP="00E44806">
      <w:pPr>
        <w:jc w:val="center"/>
        <w:rPr>
          <w:rFonts w:ascii="Times New Roman" w:hAnsi="Times New Roman" w:cs="Times New Roman"/>
        </w:rPr>
      </w:pPr>
    </w:p>
    <w:p w:rsidR="00E44806" w:rsidRPr="003E6FB3" w:rsidRDefault="00E44806" w:rsidP="00E44806">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12</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E44806" w:rsidRPr="003E6FB3" w:rsidTr="00E44806">
        <w:trPr>
          <w:trHeight w:hRule="exact" w:val="475"/>
          <w:jc w:val="center"/>
        </w:trPr>
        <w:tc>
          <w:tcPr>
            <w:tcW w:w="758"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framePr w:w="9869" w:wrap="notBeside" w:vAnchor="text" w:hAnchor="text" w:xAlign="center" w:y="1"/>
              <w:shd w:val="clear" w:color="auto" w:fill="auto"/>
              <w:spacing w:before="60" w:line="200" w:lineRule="exact"/>
              <w:ind w:firstLine="0"/>
              <w:jc w:val="center"/>
              <w:rPr>
                <w:b/>
                <w:sz w:val="22"/>
                <w:szCs w:val="22"/>
              </w:rPr>
            </w:pPr>
            <w:r w:rsidRPr="008B12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RPr="003E6FB3" w:rsidTr="00E44806">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6,81</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7,19</w:t>
            </w:r>
          </w:p>
        </w:tc>
        <w:tc>
          <w:tcPr>
            <w:tcW w:w="9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7,01</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6,28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5,61</w:t>
            </w:r>
          </w:p>
        </w:tc>
      </w:tr>
      <w:tr w:rsidR="00E44806" w:rsidRPr="003E6FB3" w:rsidTr="00E44806">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0,085</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0,089</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r>
    </w:tbl>
    <w:p w:rsidR="00E44806" w:rsidRDefault="00E44806" w:rsidP="00E44806">
      <w:pPr>
        <w:rPr>
          <w:sz w:val="2"/>
          <w:szCs w:val="2"/>
        </w:rPr>
      </w:pPr>
    </w:p>
    <w:p w:rsidR="00E44806" w:rsidRDefault="00E44806" w:rsidP="00E44806">
      <w:pPr>
        <w:pStyle w:val="61"/>
        <w:shd w:val="clear" w:color="auto" w:fill="auto"/>
        <w:spacing w:before="241"/>
        <w:ind w:left="20" w:right="240" w:firstLine="580"/>
        <w:rPr>
          <w:sz w:val="28"/>
          <w:szCs w:val="28"/>
        </w:rPr>
      </w:pPr>
    </w:p>
    <w:p w:rsidR="00E44806" w:rsidRPr="003E6FB3" w:rsidRDefault="00E44806" w:rsidP="00E44806">
      <w:pPr>
        <w:pStyle w:val="61"/>
        <w:shd w:val="clear" w:color="auto" w:fill="auto"/>
        <w:spacing w:before="241"/>
        <w:ind w:left="20" w:right="240" w:firstLine="580"/>
        <w:rPr>
          <w:sz w:val="28"/>
          <w:szCs w:val="28"/>
        </w:rPr>
      </w:pPr>
      <w:r w:rsidRPr="003E6FB3">
        <w:rPr>
          <w:sz w:val="28"/>
          <w:szCs w:val="28"/>
        </w:rPr>
        <w:t xml:space="preserve">На рис. </w:t>
      </w:r>
      <w:r>
        <w:rPr>
          <w:sz w:val="28"/>
          <w:szCs w:val="28"/>
        </w:rPr>
        <w:t>10</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E44806" w:rsidRDefault="00E44806" w:rsidP="00E44806">
      <w:pPr>
        <w:framePr w:h="4944" w:wrap="notBeside" w:vAnchor="text" w:hAnchor="text" w:xAlign="center" w:y="1"/>
        <w:jc w:val="center"/>
        <w:rPr>
          <w:sz w:val="0"/>
          <w:szCs w:val="0"/>
        </w:rPr>
      </w:pPr>
      <w:r>
        <w:rPr>
          <w:sz w:val="0"/>
          <w:szCs w:val="0"/>
        </w:rPr>
        <w:t>0</w:t>
      </w:r>
      <w:r>
        <w:rPr>
          <w:noProof/>
          <w:sz w:val="0"/>
          <w:szCs w:val="0"/>
        </w:rPr>
        <w:drawing>
          <wp:inline distT="0" distB="0" distL="0" distR="0">
            <wp:extent cx="6127667" cy="3040083"/>
            <wp:effectExtent l="0" t="0" r="0" b="0"/>
            <wp:docPr id="12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E44806" w:rsidRPr="000C4E8A" w:rsidRDefault="00E44806" w:rsidP="00E44806">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10</w:t>
      </w:r>
      <w:r w:rsidRPr="000C4E8A">
        <w:rPr>
          <w:b w:val="0"/>
          <w:sz w:val="22"/>
          <w:szCs w:val="22"/>
        </w:rPr>
        <w:t>. Собственные нужды по тепловой энергии</w:t>
      </w:r>
      <w:r>
        <w:rPr>
          <w:b w:val="0"/>
          <w:sz w:val="22"/>
          <w:szCs w:val="22"/>
        </w:rPr>
        <w:t>.</w:t>
      </w:r>
    </w:p>
    <w:p w:rsidR="00E44806" w:rsidRDefault="00E44806" w:rsidP="00E44806">
      <w:pPr>
        <w:rPr>
          <w:rFonts w:ascii="Times New Roman" w:hAnsi="Times New Roman" w:cs="Times New Roman"/>
          <w:i/>
          <w:sz w:val="28"/>
          <w:szCs w:val="28"/>
        </w:rPr>
      </w:pPr>
      <w:r w:rsidRPr="00DB0273">
        <w:rPr>
          <w:rFonts w:ascii="Times New Roman" w:hAnsi="Times New Roman" w:cs="Times New Roman"/>
          <w:i/>
          <w:sz w:val="28"/>
          <w:szCs w:val="28"/>
        </w:rPr>
        <w:lastRenderedPageBreak/>
        <w:t>Газовая котельная п. Верхняя Сысерть</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E44806" w:rsidRDefault="00E44806" w:rsidP="00E44806">
      <w:pPr>
        <w:jc w:val="center"/>
        <w:rPr>
          <w:rFonts w:ascii="Times New Roman" w:hAnsi="Times New Roman" w:cs="Times New Roman"/>
        </w:rPr>
      </w:pPr>
      <w:r>
        <w:rPr>
          <w:rFonts w:ascii="Times New Roman" w:hAnsi="Times New Roman" w:cs="Times New Roman"/>
          <w:b/>
          <w:i/>
          <w:noProof/>
          <w:sz w:val="28"/>
          <w:szCs w:val="28"/>
        </w:rPr>
        <w:drawing>
          <wp:inline distT="0" distB="0" distL="0" distR="0">
            <wp:extent cx="6476752" cy="8683200"/>
            <wp:effectExtent l="19050" t="0" r="248" b="0"/>
            <wp:docPr id="128" name="Рисунок 4" descr="G:\Сысерть Сх Т в работе\Фотки 10.07.14\2 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Сысерть Сх Т в работе\Фотки 10.07.14\2 027.jpg"/>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6476752" cy="8683200"/>
                    </a:xfrm>
                    <a:prstGeom prst="rect">
                      <a:avLst/>
                    </a:prstGeom>
                    <a:noFill/>
                    <a:ln w="9525">
                      <a:noFill/>
                      <a:miter lim="800000"/>
                      <a:headEnd/>
                      <a:tailEnd/>
                    </a:ln>
                  </pic:spPr>
                </pic:pic>
              </a:graphicData>
            </a:graphic>
          </wp:inline>
        </w:drawing>
      </w:r>
      <w:r w:rsidRPr="00DB0273">
        <w:rPr>
          <w:rFonts w:ascii="Times New Roman" w:hAnsi="Times New Roman" w:cs="Times New Roman"/>
        </w:rPr>
        <w:t>Рис.</w:t>
      </w:r>
      <w:r>
        <w:rPr>
          <w:rFonts w:ascii="Times New Roman" w:hAnsi="Times New Roman" w:cs="Times New Roman"/>
        </w:rPr>
        <w:t>11</w:t>
      </w:r>
      <w:r w:rsidRPr="00DB0273">
        <w:rPr>
          <w:rFonts w:ascii="Times New Roman" w:hAnsi="Times New Roman" w:cs="Times New Roman"/>
        </w:rPr>
        <w:t>. Котельная п. Верхняя Сысерть.</w:t>
      </w:r>
    </w:p>
    <w:p w:rsidR="00E44806" w:rsidRPr="00DB0273" w:rsidRDefault="00E44806" w:rsidP="00E44806">
      <w:pPr>
        <w:spacing w:after="0"/>
        <w:ind w:left="57"/>
        <w:jc w:val="right"/>
        <w:rPr>
          <w:rFonts w:ascii="Times New Roman" w:hAnsi="Times New Roman" w:cs="Times New Roman"/>
        </w:rPr>
      </w:pPr>
      <w:r>
        <w:rPr>
          <w:rFonts w:ascii="Times New Roman" w:hAnsi="Times New Roman" w:cs="Times New Roman"/>
        </w:rPr>
        <w:lastRenderedPageBreak/>
        <w:t>Таблица 13. Характеристика и описание котельной п. В. Сысерть.</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E44806" w:rsidTr="00E44806">
        <w:trPr>
          <w:trHeight w:hRule="exact" w:val="331"/>
          <w:jc w:val="center"/>
        </w:trPr>
        <w:tc>
          <w:tcPr>
            <w:tcW w:w="538"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w:t>
            </w:r>
          </w:p>
        </w:tc>
        <w:tc>
          <w:tcPr>
            <w:tcW w:w="6379"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Описание</w:t>
            </w:r>
          </w:p>
        </w:tc>
      </w:tr>
      <w:tr w:rsidR="00E44806" w:rsidTr="00E44806">
        <w:trPr>
          <w:trHeight w:hRule="exact" w:val="128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pPr>
            <w:r>
              <w:rPr>
                <w:rStyle w:val="12"/>
              </w:rPr>
              <w:t xml:space="preserve">  1.</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ind w:left="57"/>
              <w:jc w:val="center"/>
            </w:pPr>
            <w:r>
              <w:rPr>
                <w:rStyle w:val="12"/>
              </w:rPr>
              <w:t>КВТ -1,0 (4 шт.). Износ 30%.</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2.</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4,36 Гкал/час.</w:t>
            </w:r>
          </w:p>
        </w:tc>
      </w:tr>
      <w:tr w:rsidR="00E44806" w:rsidTr="00E44806">
        <w:trPr>
          <w:trHeight w:hRule="exact" w:val="643"/>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3.</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3,44 Гкал/час.</w:t>
            </w:r>
          </w:p>
        </w:tc>
      </w:tr>
      <w:tr w:rsidR="00E44806" w:rsidTr="00E44806">
        <w:trPr>
          <w:trHeight w:hRule="exact" w:val="960"/>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4.</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 xml:space="preserve">0,005 </w:t>
            </w:r>
            <w:r>
              <w:rPr>
                <w:rStyle w:val="12"/>
              </w:rPr>
              <w:t>Гкал/час.</w:t>
            </w:r>
          </w:p>
        </w:tc>
      </w:tr>
      <w:tr w:rsidR="00E44806" w:rsidTr="00E44806">
        <w:trPr>
          <w:trHeight w:hRule="exact" w:val="1277"/>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5.</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2004 г.</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6.</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A8135A" w:rsidRDefault="00E44806" w:rsidP="00E44806">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E44806" w:rsidTr="00E44806">
        <w:trPr>
          <w:trHeight w:hRule="exact" w:val="223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7.</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 xml:space="preserve">Учет тепловой энергии осуществляется при помощи прибора учета установленного на выходе из котельной: </w:t>
            </w:r>
          </w:p>
        </w:tc>
      </w:tr>
      <w:tr w:rsidR="00E44806" w:rsidTr="00E44806">
        <w:trPr>
          <w:trHeight w:hRule="exact" w:val="648"/>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8.</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t>Отсутствуют</w:t>
            </w:r>
          </w:p>
        </w:tc>
      </w:tr>
      <w:tr w:rsidR="00E44806" w:rsidTr="00E44806">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Нет.</w:t>
            </w:r>
          </w:p>
        </w:tc>
      </w:tr>
    </w:tbl>
    <w:p w:rsidR="00E44806" w:rsidRDefault="00E44806" w:rsidP="00E44806">
      <w:pPr>
        <w:jc w:val="center"/>
      </w:pPr>
    </w:p>
    <w:p w:rsidR="00E44806" w:rsidRDefault="00E44806" w:rsidP="00E44806">
      <w:pPr>
        <w:pStyle w:val="61"/>
        <w:shd w:val="clear" w:color="auto" w:fill="auto"/>
        <w:spacing w:before="0" w:line="360" w:lineRule="auto"/>
        <w:ind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12.</w:t>
      </w:r>
    </w:p>
    <w:p w:rsidR="00E44806" w:rsidRDefault="00E44806" w:rsidP="00E44806">
      <w:pPr>
        <w:jc w:val="center"/>
        <w:rPr>
          <w:sz w:val="0"/>
          <w:szCs w:val="0"/>
        </w:rPr>
      </w:pPr>
      <w:r>
        <w:rPr>
          <w:noProof/>
          <w:sz w:val="0"/>
          <w:szCs w:val="0"/>
        </w:rPr>
        <w:lastRenderedPageBreak/>
        <w:drawing>
          <wp:inline distT="0" distB="0" distL="0" distR="0">
            <wp:extent cx="5486400" cy="3200400"/>
            <wp:effectExtent l="0" t="0" r="0" b="0"/>
            <wp:docPr id="12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E44806" w:rsidRPr="000C5DA9" w:rsidRDefault="00E44806" w:rsidP="00E44806">
      <w:pPr>
        <w:pStyle w:val="af"/>
        <w:shd w:val="clear" w:color="auto" w:fill="auto"/>
        <w:spacing w:line="230" w:lineRule="exact"/>
        <w:jc w:val="center"/>
        <w:rPr>
          <w:b w:val="0"/>
          <w:sz w:val="22"/>
          <w:szCs w:val="22"/>
        </w:rPr>
      </w:pPr>
      <w:r>
        <w:rPr>
          <w:b w:val="0"/>
          <w:sz w:val="22"/>
          <w:szCs w:val="22"/>
        </w:rPr>
        <w:t>Рис.12</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E44806" w:rsidRDefault="00E44806" w:rsidP="00E44806">
      <w:pPr>
        <w:jc w:val="center"/>
        <w:rPr>
          <w:rFonts w:ascii="Times New Roman" w:hAnsi="Times New Roman" w:cs="Times New Roman"/>
        </w:rPr>
      </w:pPr>
    </w:p>
    <w:p w:rsidR="00E44806" w:rsidRPr="003E6FB3" w:rsidRDefault="00E44806" w:rsidP="00E44806">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14</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E44806" w:rsidRPr="003E6FB3" w:rsidTr="00E44806">
        <w:trPr>
          <w:trHeight w:hRule="exact" w:val="475"/>
          <w:jc w:val="center"/>
        </w:trPr>
        <w:tc>
          <w:tcPr>
            <w:tcW w:w="758"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framePr w:w="9869" w:wrap="notBeside" w:vAnchor="text" w:hAnchor="text" w:xAlign="center" w:y="1"/>
              <w:shd w:val="clear" w:color="auto" w:fill="auto"/>
              <w:spacing w:before="60" w:line="200" w:lineRule="exact"/>
              <w:ind w:firstLine="0"/>
              <w:jc w:val="center"/>
              <w:rPr>
                <w:b/>
                <w:sz w:val="22"/>
                <w:szCs w:val="22"/>
              </w:rPr>
            </w:pPr>
            <w:r w:rsidRPr="008B12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RPr="003E6FB3" w:rsidTr="00E44806">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1,54</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1,84</w:t>
            </w:r>
          </w:p>
        </w:tc>
        <w:tc>
          <w:tcPr>
            <w:tcW w:w="9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1,58</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1,46</w:t>
            </w:r>
          </w:p>
        </w:tc>
      </w:tr>
      <w:tr w:rsidR="00E44806" w:rsidRPr="003E6FB3" w:rsidTr="00E44806">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0,032</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0,033</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0,036</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0,040</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0,033</w:t>
            </w:r>
          </w:p>
        </w:tc>
      </w:tr>
    </w:tbl>
    <w:p w:rsidR="00E44806" w:rsidRDefault="00E44806" w:rsidP="00E44806">
      <w:pPr>
        <w:rPr>
          <w:sz w:val="2"/>
          <w:szCs w:val="2"/>
        </w:rPr>
      </w:pPr>
    </w:p>
    <w:p w:rsidR="00E44806" w:rsidRDefault="00E44806" w:rsidP="00E44806">
      <w:pPr>
        <w:pStyle w:val="61"/>
        <w:shd w:val="clear" w:color="auto" w:fill="auto"/>
        <w:spacing w:before="241"/>
        <w:ind w:left="20" w:right="240" w:firstLine="580"/>
        <w:rPr>
          <w:sz w:val="28"/>
          <w:szCs w:val="28"/>
        </w:rPr>
      </w:pPr>
    </w:p>
    <w:p w:rsidR="00E44806" w:rsidRPr="003E6FB3" w:rsidRDefault="00E44806" w:rsidP="00E44806">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13</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E44806" w:rsidRDefault="00E44806" w:rsidP="00E44806">
      <w:pPr>
        <w:framePr w:h="4944" w:wrap="notBeside" w:vAnchor="text" w:hAnchor="text" w:xAlign="center" w:y="1"/>
        <w:jc w:val="center"/>
        <w:rPr>
          <w:sz w:val="0"/>
          <w:szCs w:val="0"/>
        </w:rPr>
      </w:pPr>
      <w:r>
        <w:rPr>
          <w:noProof/>
          <w:sz w:val="0"/>
          <w:szCs w:val="0"/>
        </w:rPr>
        <w:drawing>
          <wp:inline distT="0" distB="0" distL="0" distR="0">
            <wp:extent cx="6127668" cy="2980706"/>
            <wp:effectExtent l="0" t="0" r="0" b="0"/>
            <wp:docPr id="13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E44806" w:rsidRPr="000C4E8A" w:rsidRDefault="00E44806" w:rsidP="00E44806">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13</w:t>
      </w:r>
      <w:r w:rsidRPr="000C4E8A">
        <w:rPr>
          <w:b w:val="0"/>
          <w:sz w:val="22"/>
          <w:szCs w:val="22"/>
        </w:rPr>
        <w:t>. Собственные нужды по тепловой энергии</w:t>
      </w:r>
      <w:r>
        <w:rPr>
          <w:b w:val="0"/>
          <w:sz w:val="22"/>
          <w:szCs w:val="22"/>
        </w:rPr>
        <w:t>.</w:t>
      </w:r>
    </w:p>
    <w:p w:rsidR="00E44806" w:rsidRDefault="00FF7BAA" w:rsidP="00E44806">
      <w:pPr>
        <w:rPr>
          <w:rFonts w:ascii="Times New Roman" w:hAnsi="Times New Roman" w:cs="Times New Roman"/>
          <w:i/>
          <w:sz w:val="28"/>
          <w:szCs w:val="28"/>
        </w:rPr>
      </w:pPr>
      <w:r>
        <w:rPr>
          <w:rFonts w:ascii="Times New Roman" w:hAnsi="Times New Roman" w:cs="Times New Roman"/>
          <w:i/>
          <w:sz w:val="28"/>
          <w:szCs w:val="28"/>
        </w:rPr>
        <w:lastRenderedPageBreak/>
        <w:t>У</w:t>
      </w:r>
      <w:r w:rsidR="00E44806" w:rsidRPr="00DB0273">
        <w:rPr>
          <w:rFonts w:ascii="Times New Roman" w:hAnsi="Times New Roman" w:cs="Times New Roman"/>
          <w:i/>
          <w:sz w:val="28"/>
          <w:szCs w:val="28"/>
        </w:rPr>
        <w:t>гольная котельная п. Школьный</w:t>
      </w:r>
      <w:r w:rsidR="00E44806">
        <w:rPr>
          <w:rFonts w:ascii="Times New Roman" w:hAnsi="Times New Roman" w:cs="Times New Roman"/>
          <w:i/>
          <w:sz w:val="28"/>
          <w:szCs w:val="28"/>
        </w:rPr>
        <w:t>.</w:t>
      </w:r>
      <w:r w:rsidR="00E44806" w:rsidRPr="00DB0273">
        <w:rPr>
          <w:rFonts w:ascii="Times New Roman" w:hAnsi="Times New Roman" w:cs="Times New Roman"/>
          <w:i/>
          <w:sz w:val="28"/>
          <w:szCs w:val="28"/>
        </w:rPr>
        <w:t xml:space="preserve"> </w:t>
      </w:r>
    </w:p>
    <w:p w:rsidR="00E44806" w:rsidRDefault="00E44806" w:rsidP="00E44806">
      <w:pPr>
        <w:spacing w:after="0"/>
        <w:ind w:left="57"/>
        <w:jc w:val="right"/>
        <w:rPr>
          <w:rFonts w:ascii="Times New Roman" w:hAnsi="Times New Roman" w:cs="Times New Roman"/>
        </w:rPr>
      </w:pPr>
    </w:p>
    <w:p w:rsidR="00E44806" w:rsidRPr="00DB0273" w:rsidRDefault="00E44806" w:rsidP="00E44806">
      <w:pPr>
        <w:spacing w:after="0"/>
        <w:ind w:left="57"/>
        <w:jc w:val="right"/>
        <w:rPr>
          <w:rFonts w:ascii="Times New Roman" w:hAnsi="Times New Roman" w:cs="Times New Roman"/>
        </w:rPr>
      </w:pPr>
      <w:r>
        <w:rPr>
          <w:rFonts w:ascii="Times New Roman" w:hAnsi="Times New Roman" w:cs="Times New Roman"/>
        </w:rPr>
        <w:t>Таблица 15. Характеристика и описание котельной п. Школьный.</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E44806" w:rsidTr="00E44806">
        <w:trPr>
          <w:trHeight w:hRule="exact" w:val="331"/>
          <w:jc w:val="center"/>
        </w:trPr>
        <w:tc>
          <w:tcPr>
            <w:tcW w:w="538"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w:t>
            </w:r>
          </w:p>
        </w:tc>
        <w:tc>
          <w:tcPr>
            <w:tcW w:w="6379"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Описание</w:t>
            </w:r>
          </w:p>
        </w:tc>
      </w:tr>
      <w:tr w:rsidR="00E44806" w:rsidTr="00E44806">
        <w:trPr>
          <w:trHeight w:hRule="exact" w:val="128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ind w:left="57"/>
              <w:jc w:val="center"/>
            </w:pPr>
            <w:r>
              <w:t>КВр – 0,54 к (2 шт.) 2006 г.</w:t>
            </w:r>
          </w:p>
          <w:p w:rsidR="00E44806" w:rsidRDefault="00E44806" w:rsidP="00E44806">
            <w:pPr>
              <w:pStyle w:val="110"/>
              <w:shd w:val="clear" w:color="auto" w:fill="auto"/>
              <w:spacing w:before="0"/>
              <w:ind w:left="57"/>
              <w:jc w:val="center"/>
            </w:pPr>
            <w:r>
              <w:t>Энергия ЗМ 2005 г.</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643"/>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960"/>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1277"/>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1978 г.</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Режимная карта, температурный график</w:t>
            </w:r>
          </w:p>
        </w:tc>
      </w:tr>
      <w:tr w:rsidR="00E44806" w:rsidTr="00E44806">
        <w:trPr>
          <w:trHeight w:hRule="exact" w:val="223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E44806" w:rsidTr="00E44806">
        <w:trPr>
          <w:trHeight w:hRule="exact" w:val="648"/>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t>Отсутствуют</w:t>
            </w:r>
          </w:p>
        </w:tc>
      </w:tr>
      <w:tr w:rsidR="00E44806" w:rsidTr="00E44806">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Нет.</w:t>
            </w:r>
          </w:p>
        </w:tc>
      </w:tr>
    </w:tbl>
    <w:p w:rsidR="00E44806" w:rsidRDefault="00E44806" w:rsidP="00E44806">
      <w:pPr>
        <w:jc w:val="center"/>
      </w:pPr>
    </w:p>
    <w:p w:rsidR="00E44806" w:rsidRDefault="00E44806" w:rsidP="00E44806">
      <w:pPr>
        <w:jc w:val="center"/>
      </w:pPr>
    </w:p>
    <w:p w:rsidR="00E44806" w:rsidRDefault="00E44806" w:rsidP="00E44806"/>
    <w:p w:rsidR="00E44806" w:rsidRDefault="00E44806" w:rsidP="00E44806"/>
    <w:p w:rsidR="00E44806" w:rsidRDefault="00E44806" w:rsidP="00E44806"/>
    <w:p w:rsidR="00E44806" w:rsidRDefault="00E44806" w:rsidP="00E44806"/>
    <w:p w:rsidR="00E44806" w:rsidRDefault="00E44806" w:rsidP="00E44806"/>
    <w:p w:rsidR="00E44806" w:rsidRDefault="00E44806" w:rsidP="00E44806">
      <w:pPr>
        <w:rPr>
          <w:rFonts w:ascii="Times New Roman" w:hAnsi="Times New Roman" w:cs="Times New Roman"/>
          <w:i/>
          <w:sz w:val="28"/>
          <w:szCs w:val="28"/>
        </w:rPr>
      </w:pPr>
      <w:r w:rsidRPr="00DB0273">
        <w:rPr>
          <w:rFonts w:ascii="Times New Roman" w:hAnsi="Times New Roman" w:cs="Times New Roman"/>
          <w:i/>
          <w:sz w:val="28"/>
          <w:szCs w:val="28"/>
        </w:rPr>
        <w:lastRenderedPageBreak/>
        <w:t>Угольная котельная п. Асбест</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E44806" w:rsidRPr="001B565E" w:rsidRDefault="00E44806" w:rsidP="00E44806">
      <w:pPr>
        <w:jc w:val="center"/>
        <w:rPr>
          <w:rFonts w:ascii="Times New Roman" w:hAnsi="Times New Roman" w:cs="Times New Roman"/>
        </w:rPr>
      </w:pPr>
    </w:p>
    <w:p w:rsidR="00E44806" w:rsidRPr="00DB0273" w:rsidRDefault="00E44806" w:rsidP="00E44806">
      <w:pPr>
        <w:spacing w:after="0"/>
        <w:ind w:left="57"/>
        <w:jc w:val="right"/>
        <w:rPr>
          <w:rFonts w:ascii="Times New Roman" w:hAnsi="Times New Roman" w:cs="Times New Roman"/>
        </w:rPr>
      </w:pPr>
      <w:r>
        <w:rPr>
          <w:rFonts w:ascii="Times New Roman" w:hAnsi="Times New Roman" w:cs="Times New Roman"/>
        </w:rPr>
        <w:t>Таблица 16. Характеристика и описание котельной п. Асбест.</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E44806" w:rsidTr="00E44806">
        <w:trPr>
          <w:trHeight w:hRule="exact" w:val="331"/>
          <w:jc w:val="center"/>
        </w:trPr>
        <w:tc>
          <w:tcPr>
            <w:tcW w:w="538"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w:t>
            </w:r>
          </w:p>
        </w:tc>
        <w:tc>
          <w:tcPr>
            <w:tcW w:w="6379" w:type="dxa"/>
            <w:tcBorders>
              <w:top w:val="single" w:sz="4" w:space="0" w:color="auto"/>
              <w:lef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110"/>
              <w:shd w:val="clear" w:color="auto" w:fill="auto"/>
              <w:spacing w:before="0" w:line="220" w:lineRule="exact"/>
              <w:ind w:left="57"/>
              <w:jc w:val="center"/>
              <w:rPr>
                <w:b/>
              </w:rPr>
            </w:pPr>
            <w:r w:rsidRPr="008B127D">
              <w:rPr>
                <w:rStyle w:val="12"/>
              </w:rPr>
              <w:t>Описание</w:t>
            </w:r>
          </w:p>
        </w:tc>
      </w:tr>
      <w:tr w:rsidR="00E44806" w:rsidTr="00E44806">
        <w:trPr>
          <w:trHeight w:hRule="exact" w:val="128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ind w:left="57"/>
              <w:jc w:val="center"/>
              <w:rPr>
                <w:rStyle w:val="12"/>
              </w:rPr>
            </w:pPr>
            <w:r>
              <w:rPr>
                <w:rStyle w:val="12"/>
              </w:rPr>
              <w:t xml:space="preserve">КВТ-1,0 (2шт.); </w:t>
            </w:r>
          </w:p>
          <w:p w:rsidR="00E44806" w:rsidRDefault="00E44806" w:rsidP="00E44806">
            <w:pPr>
              <w:pStyle w:val="110"/>
              <w:shd w:val="clear" w:color="auto" w:fill="auto"/>
              <w:spacing w:before="0"/>
              <w:ind w:left="57"/>
              <w:jc w:val="center"/>
            </w:pPr>
            <w:r>
              <w:rPr>
                <w:rStyle w:val="12"/>
              </w:rPr>
              <w:t>КВУ-0,8 (2шт.). Износ 50%.</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643"/>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960"/>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1277"/>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t>-</w:t>
            </w:r>
          </w:p>
        </w:tc>
      </w:tr>
      <w:tr w:rsidR="00E44806" w:rsidTr="00E44806">
        <w:trPr>
          <w:trHeight w:hRule="exact" w:val="965"/>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Режимная карта, температурный график 95</w:t>
            </w:r>
            <w:r w:rsidRPr="00A8135A">
              <w:rPr>
                <w:rStyle w:val="12"/>
              </w:rPr>
              <w:t>/</w:t>
            </w:r>
            <w:r>
              <w:rPr>
                <w:rStyle w:val="12"/>
              </w:rPr>
              <w:t xml:space="preserve">70. </w:t>
            </w:r>
          </w:p>
        </w:tc>
      </w:tr>
      <w:tr w:rsidR="00E44806" w:rsidTr="00E44806">
        <w:trPr>
          <w:trHeight w:hRule="exact" w:val="2232"/>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E44806" w:rsidTr="00E44806">
        <w:trPr>
          <w:trHeight w:hRule="exact" w:val="648"/>
          <w:jc w:val="center"/>
        </w:trPr>
        <w:tc>
          <w:tcPr>
            <w:tcW w:w="538"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E44806" w:rsidRDefault="00E44806" w:rsidP="00E44806">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jc w:val="center"/>
            </w:pPr>
            <w:r>
              <w:rPr>
                <w:rStyle w:val="12"/>
              </w:rPr>
              <w:t>Отсутствуют</w:t>
            </w:r>
          </w:p>
        </w:tc>
      </w:tr>
      <w:tr w:rsidR="00E44806" w:rsidTr="00E44806">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20" w:lineRule="exact"/>
              <w:jc w:val="center"/>
            </w:pPr>
            <w:r>
              <w:rPr>
                <w:rStyle w:val="12"/>
              </w:rPr>
              <w:t>Нет</w:t>
            </w:r>
          </w:p>
        </w:tc>
      </w:tr>
    </w:tbl>
    <w:p w:rsidR="00E44806" w:rsidRDefault="00E44806" w:rsidP="00E44806"/>
    <w:p w:rsidR="00E44806" w:rsidRDefault="00E44806" w:rsidP="00E44806">
      <w:pPr>
        <w:pStyle w:val="61"/>
        <w:shd w:val="clear" w:color="auto" w:fill="auto"/>
        <w:spacing w:before="0" w:line="360" w:lineRule="auto"/>
        <w:ind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E44806" w:rsidRDefault="00E44806" w:rsidP="00E44806">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14.</w:t>
      </w:r>
    </w:p>
    <w:p w:rsidR="00E44806" w:rsidRDefault="00E44806" w:rsidP="00E44806">
      <w:pPr>
        <w:jc w:val="center"/>
        <w:rPr>
          <w:sz w:val="0"/>
          <w:szCs w:val="0"/>
        </w:rPr>
      </w:pPr>
      <w:r>
        <w:rPr>
          <w:noProof/>
          <w:sz w:val="0"/>
          <w:szCs w:val="0"/>
        </w:rPr>
        <w:lastRenderedPageBreak/>
        <w:drawing>
          <wp:inline distT="0" distB="0" distL="0" distR="0">
            <wp:extent cx="5486400" cy="3200400"/>
            <wp:effectExtent l="0" t="0" r="0" b="0"/>
            <wp:docPr id="13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E44806" w:rsidRPr="000C5DA9" w:rsidRDefault="00E44806" w:rsidP="00E44806">
      <w:pPr>
        <w:pStyle w:val="af"/>
        <w:shd w:val="clear" w:color="auto" w:fill="auto"/>
        <w:spacing w:line="230" w:lineRule="exact"/>
        <w:jc w:val="center"/>
        <w:rPr>
          <w:b w:val="0"/>
          <w:sz w:val="22"/>
          <w:szCs w:val="22"/>
        </w:rPr>
      </w:pPr>
      <w:r>
        <w:rPr>
          <w:b w:val="0"/>
          <w:sz w:val="22"/>
          <w:szCs w:val="22"/>
        </w:rPr>
        <w:t>Рис.14</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E44806" w:rsidRDefault="00E44806" w:rsidP="00E44806">
      <w:pPr>
        <w:jc w:val="center"/>
        <w:rPr>
          <w:rFonts w:ascii="Times New Roman" w:hAnsi="Times New Roman" w:cs="Times New Roman"/>
        </w:rPr>
      </w:pPr>
    </w:p>
    <w:p w:rsidR="00E44806" w:rsidRPr="003E6FB3" w:rsidRDefault="00E44806" w:rsidP="00E44806">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17</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E44806" w:rsidRPr="003E6FB3" w:rsidTr="00E44806">
        <w:trPr>
          <w:trHeight w:hRule="exact" w:val="475"/>
          <w:jc w:val="center"/>
        </w:trPr>
        <w:tc>
          <w:tcPr>
            <w:tcW w:w="758"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after="60" w:line="200" w:lineRule="exact"/>
              <w:ind w:firstLine="0"/>
              <w:jc w:val="center"/>
              <w:rPr>
                <w:b/>
                <w:sz w:val="22"/>
                <w:szCs w:val="22"/>
              </w:rPr>
            </w:pPr>
            <w:r w:rsidRPr="008B127D">
              <w:rPr>
                <w:rStyle w:val="10pt"/>
                <w:b/>
                <w:sz w:val="22"/>
                <w:szCs w:val="22"/>
              </w:rPr>
              <w:t>Единица</w:t>
            </w:r>
          </w:p>
          <w:p w:rsidR="00E44806" w:rsidRPr="008B127D" w:rsidRDefault="00E44806" w:rsidP="00E44806">
            <w:pPr>
              <w:pStyle w:val="61"/>
              <w:framePr w:w="9869" w:wrap="notBeside" w:vAnchor="text" w:hAnchor="text" w:xAlign="center" w:y="1"/>
              <w:shd w:val="clear" w:color="auto" w:fill="auto"/>
              <w:spacing w:before="60" w:line="200" w:lineRule="exact"/>
              <w:ind w:firstLine="0"/>
              <w:jc w:val="center"/>
              <w:rPr>
                <w:b/>
                <w:sz w:val="22"/>
                <w:szCs w:val="22"/>
              </w:rPr>
            </w:pPr>
            <w:r w:rsidRPr="008B12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framePr w:w="9869" w:wrap="notBeside" w:vAnchor="text" w:hAnchor="text" w:xAlign="center" w:y="1"/>
              <w:shd w:val="clear" w:color="auto" w:fill="auto"/>
              <w:spacing w:before="0" w:line="200" w:lineRule="exact"/>
              <w:ind w:firstLine="0"/>
              <w:jc w:val="center"/>
              <w:rPr>
                <w:b/>
                <w:sz w:val="22"/>
                <w:szCs w:val="22"/>
              </w:rPr>
            </w:pPr>
            <w:r w:rsidRPr="008B127D">
              <w:rPr>
                <w:rStyle w:val="10pt"/>
                <w:b/>
                <w:sz w:val="22"/>
                <w:szCs w:val="22"/>
              </w:rPr>
              <w:t>2013</w:t>
            </w:r>
          </w:p>
        </w:tc>
      </w:tr>
      <w:tr w:rsidR="00E44806" w:rsidRPr="003E6FB3" w:rsidTr="00E44806">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1,35</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1,43</w:t>
            </w:r>
          </w:p>
        </w:tc>
        <w:tc>
          <w:tcPr>
            <w:tcW w:w="9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1,45</w:t>
            </w:r>
          </w:p>
        </w:tc>
        <w:tc>
          <w:tcPr>
            <w:tcW w:w="1046" w:type="dxa"/>
            <w:tcBorders>
              <w:top w:val="single" w:sz="4" w:space="0" w:color="auto"/>
              <w:left w:val="single" w:sz="4" w:space="0" w:color="auto"/>
              <w:bottom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1,44</w:t>
            </w:r>
          </w:p>
        </w:tc>
      </w:tr>
      <w:tr w:rsidR="00E44806" w:rsidRPr="003E6FB3" w:rsidTr="00E44806">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0,040</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0,042</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0,028</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0,027</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E44806" w:rsidRPr="003E6FB3" w:rsidRDefault="00E44806" w:rsidP="00E44806">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0,042</w:t>
            </w:r>
          </w:p>
        </w:tc>
      </w:tr>
    </w:tbl>
    <w:p w:rsidR="00E44806" w:rsidRDefault="00E44806" w:rsidP="00E44806">
      <w:pPr>
        <w:rPr>
          <w:sz w:val="2"/>
          <w:szCs w:val="2"/>
        </w:rPr>
      </w:pPr>
    </w:p>
    <w:p w:rsidR="00E44806" w:rsidRPr="003E6FB3" w:rsidRDefault="00E44806" w:rsidP="00E44806">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15</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E44806" w:rsidRPr="00AB2DFA" w:rsidRDefault="00E44806" w:rsidP="00E44806">
      <w:pPr>
        <w:framePr w:h="4944" w:wrap="notBeside" w:vAnchor="text" w:hAnchor="text" w:xAlign="center" w:y="1"/>
        <w:jc w:val="center"/>
        <w:rPr>
          <w:rFonts w:ascii="Times New Roman" w:hAnsi="Times New Roman" w:cs="Times New Roman"/>
          <w:sz w:val="0"/>
          <w:szCs w:val="0"/>
        </w:rPr>
      </w:pPr>
      <w:r w:rsidRPr="008B127D">
        <w:rPr>
          <w:rFonts w:ascii="Times New Roman" w:hAnsi="Times New Roman" w:cs="Times New Roman"/>
          <w:b/>
          <w:noProof/>
          <w:sz w:val="0"/>
          <w:szCs w:val="0"/>
        </w:rPr>
        <w:drawing>
          <wp:inline distT="0" distB="0" distL="0" distR="0">
            <wp:extent cx="6124354" cy="3200400"/>
            <wp:effectExtent l="0" t="0" r="0" b="0"/>
            <wp:docPr id="13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E44806" w:rsidRDefault="00E44806" w:rsidP="00E44806">
      <w:pPr>
        <w:spacing w:after="0" w:line="360" w:lineRule="auto"/>
        <w:ind w:firstLine="709"/>
        <w:jc w:val="center"/>
        <w:rPr>
          <w:rFonts w:ascii="Times New Roman" w:hAnsi="Times New Roman" w:cs="Times New Roman"/>
          <w:b/>
          <w:sz w:val="32"/>
          <w:szCs w:val="32"/>
        </w:rPr>
      </w:pPr>
      <w:r>
        <w:rPr>
          <w:rFonts w:ascii="Times New Roman" w:hAnsi="Times New Roman" w:cs="Times New Roman"/>
        </w:rPr>
        <w:t>Рис. 15</w:t>
      </w:r>
      <w:r w:rsidRPr="00AB2DFA">
        <w:rPr>
          <w:rFonts w:ascii="Times New Roman" w:hAnsi="Times New Roman" w:cs="Times New Roman"/>
        </w:rPr>
        <w:t>. Собственные нужды по тепловой энергии.</w:t>
      </w:r>
    </w:p>
    <w:p w:rsidR="00E44806" w:rsidRPr="006711BD" w:rsidRDefault="00E44806" w:rsidP="00FF7BAA">
      <w:pPr>
        <w:widowControl w:val="0"/>
        <w:tabs>
          <w:tab w:val="left" w:pos="1375"/>
        </w:tabs>
        <w:spacing w:after="0" w:line="360" w:lineRule="auto"/>
        <w:ind w:firstLine="709"/>
        <w:jc w:val="both"/>
        <w:rPr>
          <w:rFonts w:ascii="Times New Roman" w:hAnsi="Times New Roman" w:cs="Times New Roman"/>
          <w:b/>
          <w:sz w:val="28"/>
          <w:szCs w:val="28"/>
        </w:rPr>
      </w:pPr>
      <w:r w:rsidRPr="006711BD">
        <w:rPr>
          <w:rFonts w:ascii="Times New Roman" w:hAnsi="Times New Roman" w:cs="Times New Roman"/>
          <w:b/>
          <w:sz w:val="28"/>
          <w:szCs w:val="28"/>
        </w:rPr>
        <w:lastRenderedPageBreak/>
        <w:t>Существующие и перспективные значения установленной тепловой мощности основного оборудования источника тепловой энергии.</w:t>
      </w:r>
    </w:p>
    <w:p w:rsidR="00E44806" w:rsidRPr="006711BD" w:rsidRDefault="00E44806" w:rsidP="00E44806">
      <w:pPr>
        <w:spacing w:after="0" w:line="360" w:lineRule="auto"/>
        <w:ind w:firstLineChars="253" w:firstLine="708"/>
        <w:jc w:val="both"/>
        <w:rPr>
          <w:rFonts w:ascii="Times New Roman" w:hAnsi="Times New Roman" w:cs="Times New Roman"/>
          <w:sz w:val="28"/>
          <w:szCs w:val="28"/>
        </w:rPr>
      </w:pPr>
      <w:r w:rsidRPr="006711BD">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6711BD" w:rsidRDefault="00E44806" w:rsidP="00E44806">
      <w:pPr>
        <w:spacing w:after="0" w:line="360" w:lineRule="auto"/>
        <w:ind w:firstLineChars="253" w:firstLine="557"/>
        <w:jc w:val="both"/>
        <w:rPr>
          <w:rFonts w:ascii="Times New Roman" w:hAnsi="Times New Roman" w:cs="Times New Roman"/>
          <w:sz w:val="28"/>
          <w:szCs w:val="28"/>
        </w:rPr>
      </w:pPr>
      <w:r w:rsidRPr="006711BD">
        <w:rPr>
          <w:rStyle w:val="12"/>
          <w:rFonts w:eastAsiaTheme="minorHAnsi"/>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1</w:t>
      </w:r>
      <w:r>
        <w:rPr>
          <w:rFonts w:ascii="Times New Roman" w:hAnsi="Times New Roman" w:cs="Times New Roman"/>
          <w:sz w:val="28"/>
          <w:szCs w:val="28"/>
        </w:rPr>
        <w:t>8</w:t>
      </w:r>
      <w:r w:rsidRPr="006711BD">
        <w:rPr>
          <w:rFonts w:ascii="Times New Roman" w:hAnsi="Times New Roman" w:cs="Times New Roman"/>
          <w:sz w:val="28"/>
          <w:szCs w:val="28"/>
        </w:rPr>
        <w:t>.</w:t>
      </w:r>
    </w:p>
    <w:p w:rsidR="00E44806" w:rsidRDefault="00E44806" w:rsidP="00E44806">
      <w:pPr>
        <w:pStyle w:val="af1"/>
        <w:shd w:val="clear" w:color="auto" w:fill="auto"/>
        <w:spacing w:line="360" w:lineRule="auto"/>
        <w:ind w:firstLineChars="252" w:firstLine="554"/>
        <w:jc w:val="both"/>
        <w:rPr>
          <w:sz w:val="22"/>
          <w:szCs w:val="22"/>
        </w:rPr>
      </w:pPr>
    </w:p>
    <w:p w:rsidR="00E44806" w:rsidRPr="00451135" w:rsidRDefault="00E44806" w:rsidP="00E44806">
      <w:pPr>
        <w:pStyle w:val="af1"/>
        <w:shd w:val="clear" w:color="auto" w:fill="auto"/>
        <w:spacing w:line="360" w:lineRule="auto"/>
        <w:ind w:firstLineChars="252" w:firstLine="554"/>
        <w:jc w:val="right"/>
        <w:rPr>
          <w:sz w:val="22"/>
          <w:szCs w:val="22"/>
        </w:rPr>
      </w:pPr>
      <w:r w:rsidRPr="00451135">
        <w:rPr>
          <w:sz w:val="22"/>
          <w:szCs w:val="22"/>
        </w:rPr>
        <w:t>Таблица 1</w:t>
      </w:r>
      <w:r>
        <w:rPr>
          <w:sz w:val="22"/>
          <w:szCs w:val="22"/>
        </w:rPr>
        <w:t>8</w:t>
      </w:r>
      <w:r w:rsidRPr="00451135">
        <w:rPr>
          <w:sz w:val="22"/>
          <w:szCs w:val="22"/>
        </w:rPr>
        <w:t xml:space="preserve">. Параметры существующей установленной тепловой мощности  </w:t>
      </w:r>
    </w:p>
    <w:p w:rsidR="00E44806" w:rsidRPr="00451135" w:rsidRDefault="00E44806" w:rsidP="00E44806">
      <w:pPr>
        <w:pStyle w:val="af1"/>
        <w:shd w:val="clear" w:color="auto" w:fill="auto"/>
        <w:spacing w:line="360" w:lineRule="auto"/>
        <w:ind w:firstLineChars="252" w:firstLine="554"/>
        <w:jc w:val="right"/>
        <w:rPr>
          <w:sz w:val="22"/>
          <w:szCs w:val="22"/>
        </w:rPr>
      </w:pPr>
      <w:r w:rsidRPr="00451135">
        <w:rPr>
          <w:sz w:val="22"/>
          <w:szCs w:val="22"/>
        </w:rPr>
        <w:t>источников тепловой энергии.</w:t>
      </w:r>
    </w:p>
    <w:tbl>
      <w:tblPr>
        <w:tblStyle w:val="ad"/>
        <w:tblW w:w="0" w:type="auto"/>
        <w:jc w:val="center"/>
        <w:tblLook w:val="04A0" w:firstRow="1" w:lastRow="0" w:firstColumn="1" w:lastColumn="0" w:noHBand="0" w:noVBand="1"/>
      </w:tblPr>
      <w:tblGrid>
        <w:gridCol w:w="5047"/>
        <w:gridCol w:w="5047"/>
      </w:tblGrid>
      <w:tr w:rsidR="00E44806" w:rsidRPr="00451135" w:rsidTr="00E44806">
        <w:trPr>
          <w:jc w:val="center"/>
        </w:trPr>
        <w:tc>
          <w:tcPr>
            <w:tcW w:w="5047"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Источник тепловой энергии</w:t>
            </w:r>
          </w:p>
        </w:tc>
        <w:tc>
          <w:tcPr>
            <w:tcW w:w="5047"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Установленная мощность, Гкал</w:t>
            </w:r>
            <w:r w:rsidRPr="008B127D">
              <w:rPr>
                <w:rFonts w:ascii="Times New Roman" w:hAnsi="Times New Roman" w:cs="Times New Roman"/>
                <w:b/>
                <w:lang w:val="en-US"/>
              </w:rPr>
              <w:t>/</w:t>
            </w:r>
            <w:r w:rsidRPr="008B127D">
              <w:rPr>
                <w:rFonts w:ascii="Times New Roman" w:hAnsi="Times New Roman" w:cs="Times New Roman"/>
                <w:b/>
              </w:rPr>
              <w:t>ч</w:t>
            </w:r>
          </w:p>
        </w:tc>
      </w:tr>
      <w:tr w:rsidR="00E44806" w:rsidRPr="00451135" w:rsidTr="00E44806">
        <w:trPr>
          <w:jc w:val="center"/>
        </w:trPr>
        <w:tc>
          <w:tcPr>
            <w:tcW w:w="5047" w:type="dxa"/>
            <w:vAlign w:val="center"/>
          </w:tcPr>
          <w:p w:rsidR="00E44806" w:rsidRPr="00451135" w:rsidRDefault="00E44806" w:rsidP="00E44806">
            <w:pPr>
              <w:pStyle w:val="110"/>
              <w:shd w:val="clear" w:color="auto" w:fill="auto"/>
              <w:spacing w:before="120" w:line="230" w:lineRule="exact"/>
              <w:jc w:val="center"/>
            </w:pPr>
            <w:r w:rsidRPr="00451135">
              <w:t>Муниципальная котельная г.Сысерть (м-н Новый).</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85</w:t>
            </w:r>
          </w:p>
        </w:tc>
      </w:tr>
      <w:tr w:rsidR="00E44806" w:rsidRPr="00451135" w:rsidTr="00E44806">
        <w:trPr>
          <w:trHeight w:val="543"/>
          <w:jc w:val="center"/>
        </w:trPr>
        <w:tc>
          <w:tcPr>
            <w:tcW w:w="5047"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г. Сысерть</w:t>
            </w:r>
          </w:p>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(ул. 4-й</w:t>
            </w:r>
            <w:r w:rsidRPr="00451135">
              <w:rPr>
                <w:rFonts w:ascii="Times New Roman" w:hAnsi="Times New Roman" w:cs="Times New Roman"/>
                <w:sz w:val="28"/>
                <w:szCs w:val="28"/>
              </w:rPr>
              <w:t xml:space="preserve"> </w:t>
            </w:r>
            <w:r w:rsidRPr="00451135">
              <w:rPr>
                <w:rFonts w:ascii="Times New Roman" w:hAnsi="Times New Roman" w:cs="Times New Roman"/>
              </w:rPr>
              <w:t>Пятилетки, 2а).</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2,92</w:t>
            </w:r>
          </w:p>
        </w:tc>
      </w:tr>
      <w:tr w:rsidR="00E44806" w:rsidRPr="00451135" w:rsidTr="00E44806">
        <w:trPr>
          <w:jc w:val="center"/>
        </w:trPr>
        <w:tc>
          <w:tcPr>
            <w:tcW w:w="5047"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с. Кашино.</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5047"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п. Верхняя Сысерть.</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5047"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Асбест</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1,5</w:t>
            </w:r>
          </w:p>
        </w:tc>
      </w:tr>
      <w:tr w:rsidR="00E44806" w:rsidRPr="00451135" w:rsidTr="00E44806">
        <w:trPr>
          <w:jc w:val="center"/>
        </w:trPr>
        <w:tc>
          <w:tcPr>
            <w:tcW w:w="5047"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Школьный</w:t>
            </w:r>
          </w:p>
        </w:tc>
        <w:tc>
          <w:tcPr>
            <w:tcW w:w="5047"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1,2</w:t>
            </w:r>
          </w:p>
        </w:tc>
      </w:tr>
    </w:tbl>
    <w:p w:rsidR="00E44806" w:rsidRDefault="00E44806" w:rsidP="00E44806">
      <w:pPr>
        <w:spacing w:after="0" w:line="360" w:lineRule="auto"/>
        <w:ind w:firstLineChars="252" w:firstLine="554"/>
        <w:jc w:val="both"/>
      </w:pPr>
      <w:r>
        <w:t xml:space="preserve">  </w:t>
      </w:r>
    </w:p>
    <w:p w:rsidR="00E44806" w:rsidRPr="005E79E7" w:rsidRDefault="00E44806" w:rsidP="00E44806">
      <w:pPr>
        <w:spacing w:after="0" w:line="360" w:lineRule="auto"/>
        <w:ind w:firstLine="709"/>
        <w:jc w:val="both"/>
        <w:rPr>
          <w:rFonts w:ascii="Times New Roman" w:hAnsi="Times New Roman" w:cs="Times New Roman"/>
          <w:sz w:val="28"/>
          <w:szCs w:val="28"/>
        </w:rPr>
      </w:pPr>
      <w:r w:rsidRPr="005E79E7">
        <w:rPr>
          <w:rFonts w:ascii="Times New Roman" w:hAnsi="Times New Roman" w:cs="Times New Roman"/>
          <w:sz w:val="28"/>
          <w:szCs w:val="28"/>
        </w:rPr>
        <w:t>Долевое деление существующей установленной мощности источников тепловой энергии МУП ЖКХ «Сысертское» представлено на рис. 1</w:t>
      </w:r>
      <w:r>
        <w:rPr>
          <w:rFonts w:ascii="Times New Roman" w:hAnsi="Times New Roman" w:cs="Times New Roman"/>
          <w:sz w:val="28"/>
          <w:szCs w:val="28"/>
        </w:rPr>
        <w:t>6</w:t>
      </w:r>
      <w:r w:rsidRPr="005E79E7">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FF7BAA">
      <w:pPr>
        <w:spacing w:after="0" w:line="360" w:lineRule="auto"/>
        <w:jc w:val="center"/>
        <w:rPr>
          <w:rFonts w:ascii="Times New Roman" w:hAnsi="Times New Roman" w:cs="Times New Roman"/>
          <w:b/>
          <w:sz w:val="32"/>
          <w:szCs w:val="32"/>
        </w:rPr>
      </w:pPr>
      <w:r w:rsidRPr="005E79E7">
        <w:rPr>
          <w:rFonts w:ascii="Times New Roman" w:hAnsi="Times New Roman" w:cs="Times New Roman"/>
          <w:b/>
          <w:noProof/>
          <w:sz w:val="32"/>
          <w:szCs w:val="32"/>
        </w:rPr>
        <w:lastRenderedPageBreak/>
        <w:drawing>
          <wp:inline distT="0" distB="0" distL="0" distR="0">
            <wp:extent cx="6092932" cy="3693226"/>
            <wp:effectExtent l="19050" t="0" r="3068" b="0"/>
            <wp:docPr id="13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E44806" w:rsidRPr="005E79E7" w:rsidRDefault="00E44806" w:rsidP="00E44806">
      <w:pPr>
        <w:spacing w:after="0" w:line="360" w:lineRule="auto"/>
        <w:ind w:firstLine="709"/>
        <w:jc w:val="center"/>
        <w:rPr>
          <w:rFonts w:ascii="Times New Roman" w:hAnsi="Times New Roman" w:cs="Times New Roman"/>
        </w:rPr>
      </w:pPr>
      <w:r>
        <w:rPr>
          <w:rFonts w:ascii="Times New Roman" w:hAnsi="Times New Roman" w:cs="Times New Roman"/>
        </w:rPr>
        <w:t>Рис. 16. Долевое деление существующей установленной мощности  источников тепловой энергии МУП ЖКХ «Сысертское».</w:t>
      </w:r>
    </w:p>
    <w:p w:rsidR="00E44806" w:rsidRPr="00E50F35" w:rsidRDefault="00E44806" w:rsidP="00E4480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87</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МУП ЖКХ «Сысертское» приходится на муниципальную газовую котельную г. Сысерть (м-н Новый)</w:t>
      </w:r>
      <w:r w:rsidRPr="00E50F35">
        <w:rPr>
          <w:rFonts w:ascii="Times New Roman" w:hAnsi="Times New Roman" w:cs="Times New Roman"/>
          <w:sz w:val="28"/>
          <w:szCs w:val="28"/>
        </w:rPr>
        <w:t>.</w:t>
      </w:r>
    </w:p>
    <w:p w:rsidR="00E44806" w:rsidRPr="00E50F35" w:rsidRDefault="00E44806" w:rsidP="00E44806">
      <w:pPr>
        <w:spacing w:after="0" w:line="360" w:lineRule="auto"/>
        <w:ind w:firstLine="709"/>
        <w:jc w:val="both"/>
        <w:rPr>
          <w:rFonts w:ascii="Times New Roman" w:hAnsi="Times New Roman" w:cs="Times New Roman"/>
        </w:rPr>
      </w:pPr>
      <w:r w:rsidRPr="00E50F35">
        <w:rPr>
          <w:rFonts w:ascii="Times New Roman" w:hAnsi="Times New Roman" w:cs="Times New Roman"/>
          <w:sz w:val="28"/>
          <w:szCs w:val="28"/>
        </w:rPr>
        <w:t>Перспективные значения установленной тепловой мощности источников тепловой энергии представлены в таблице 1</w:t>
      </w:r>
      <w:r>
        <w:rPr>
          <w:rFonts w:ascii="Times New Roman" w:hAnsi="Times New Roman" w:cs="Times New Roman"/>
          <w:sz w:val="28"/>
          <w:szCs w:val="28"/>
        </w:rPr>
        <w:t>9</w:t>
      </w:r>
      <w:r w:rsidRPr="00E50F35">
        <w:rPr>
          <w:rFonts w:ascii="Times New Roman" w:hAnsi="Times New Roman" w:cs="Times New Roman"/>
          <w:sz w:val="28"/>
          <w:szCs w:val="28"/>
        </w:rPr>
        <w:t>.</w:t>
      </w:r>
      <w:r w:rsidRPr="00E50F35">
        <w:rPr>
          <w:rFonts w:ascii="Times New Roman" w:hAnsi="Times New Roman" w:cs="Times New Roman"/>
        </w:rPr>
        <w:t xml:space="preserve"> </w:t>
      </w:r>
    </w:p>
    <w:p w:rsidR="00E44806" w:rsidRPr="002D20D1" w:rsidRDefault="00E44806" w:rsidP="00E44806">
      <w:pPr>
        <w:spacing w:after="0" w:line="360" w:lineRule="auto"/>
        <w:ind w:firstLine="709"/>
        <w:jc w:val="right"/>
        <w:rPr>
          <w:rFonts w:ascii="Times New Roman" w:hAnsi="Times New Roman" w:cs="Times New Roman"/>
        </w:rPr>
      </w:pPr>
      <w:r>
        <w:rPr>
          <w:rFonts w:ascii="Times New Roman" w:hAnsi="Times New Roman" w:cs="Times New Roman"/>
        </w:rPr>
        <w:t>Таблица 19. Перспективная установленная мощность источника.</w:t>
      </w:r>
    </w:p>
    <w:tbl>
      <w:tblPr>
        <w:tblStyle w:val="ad"/>
        <w:tblW w:w="0" w:type="auto"/>
        <w:jc w:val="center"/>
        <w:tblLook w:val="04A0" w:firstRow="1" w:lastRow="0" w:firstColumn="1" w:lastColumn="0" w:noHBand="0" w:noVBand="1"/>
      </w:tblPr>
      <w:tblGrid>
        <w:gridCol w:w="5332"/>
        <w:gridCol w:w="4762"/>
      </w:tblGrid>
      <w:tr w:rsidR="00E44806" w:rsidRPr="00451135" w:rsidTr="00E44806">
        <w:trPr>
          <w:jc w:val="center"/>
        </w:trPr>
        <w:tc>
          <w:tcPr>
            <w:tcW w:w="5332"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Источник тепловой энергии</w:t>
            </w:r>
          </w:p>
        </w:tc>
        <w:tc>
          <w:tcPr>
            <w:tcW w:w="4762"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Перспективная установленная мощность источника, Гкал/ч</w:t>
            </w:r>
          </w:p>
        </w:tc>
      </w:tr>
      <w:tr w:rsidR="00E44806" w:rsidRPr="00451135" w:rsidTr="00E44806">
        <w:trPr>
          <w:jc w:val="center"/>
        </w:trPr>
        <w:tc>
          <w:tcPr>
            <w:tcW w:w="5332" w:type="dxa"/>
            <w:vAlign w:val="center"/>
          </w:tcPr>
          <w:p w:rsidR="00E44806" w:rsidRPr="00451135" w:rsidRDefault="00E44806" w:rsidP="00E44806">
            <w:pPr>
              <w:pStyle w:val="110"/>
              <w:shd w:val="clear" w:color="auto" w:fill="auto"/>
              <w:spacing w:before="120" w:line="230" w:lineRule="exact"/>
              <w:jc w:val="center"/>
            </w:pPr>
            <w:r w:rsidRPr="00451135">
              <w:t>Муниципальная котельная г.Сысерть (м-н Новый).</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85</w:t>
            </w:r>
          </w:p>
        </w:tc>
      </w:tr>
      <w:tr w:rsidR="00E44806" w:rsidRPr="00451135" w:rsidTr="00E44806">
        <w:trPr>
          <w:trHeight w:val="543"/>
          <w:jc w:val="center"/>
        </w:trPr>
        <w:tc>
          <w:tcPr>
            <w:tcW w:w="5332"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г. Сысерть</w:t>
            </w:r>
          </w:p>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(ул. 4-й</w:t>
            </w:r>
            <w:r w:rsidRPr="00451135">
              <w:rPr>
                <w:rFonts w:ascii="Times New Roman" w:hAnsi="Times New Roman" w:cs="Times New Roman"/>
                <w:sz w:val="28"/>
                <w:szCs w:val="28"/>
              </w:rPr>
              <w:t xml:space="preserve"> </w:t>
            </w:r>
            <w:r w:rsidRPr="00451135">
              <w:rPr>
                <w:rFonts w:ascii="Times New Roman" w:hAnsi="Times New Roman" w:cs="Times New Roman"/>
              </w:rPr>
              <w:t>Пятилетки, 2а).</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2,92</w:t>
            </w:r>
          </w:p>
        </w:tc>
      </w:tr>
      <w:tr w:rsidR="00E44806" w:rsidRPr="00451135" w:rsidTr="00E44806">
        <w:trPr>
          <w:jc w:val="center"/>
        </w:trPr>
        <w:tc>
          <w:tcPr>
            <w:tcW w:w="5332"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с. Кашино.</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5332"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п. Верхняя Сысерть.</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5332"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Асбест</w:t>
            </w:r>
            <w:r>
              <w:rPr>
                <w:rFonts w:ascii="Times New Roman" w:hAnsi="Times New Roman" w:cs="Times New Roman"/>
              </w:rPr>
              <w:t>.</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1,5</w:t>
            </w:r>
          </w:p>
        </w:tc>
      </w:tr>
      <w:tr w:rsidR="00E44806" w:rsidRPr="00451135" w:rsidTr="00E44806">
        <w:trPr>
          <w:jc w:val="center"/>
        </w:trPr>
        <w:tc>
          <w:tcPr>
            <w:tcW w:w="5332"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Школьный</w:t>
            </w:r>
            <w:r>
              <w:rPr>
                <w:rFonts w:ascii="Times New Roman" w:hAnsi="Times New Roman" w:cs="Times New Roman"/>
              </w:rPr>
              <w:t>.</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1,2</w:t>
            </w:r>
          </w:p>
        </w:tc>
      </w:tr>
      <w:tr w:rsidR="00E44806" w:rsidRPr="00451135" w:rsidTr="00E44806">
        <w:trPr>
          <w:jc w:val="center"/>
        </w:trPr>
        <w:tc>
          <w:tcPr>
            <w:tcW w:w="5332"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Газовая котельная г. Сысерть (ул. Лермонтова, 33-а).</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1,86</w:t>
            </w:r>
          </w:p>
        </w:tc>
      </w:tr>
      <w:tr w:rsidR="00E44806" w:rsidRPr="00451135" w:rsidTr="00E44806">
        <w:trPr>
          <w:jc w:val="center"/>
        </w:trPr>
        <w:tc>
          <w:tcPr>
            <w:tcW w:w="5332" w:type="dxa"/>
            <w:vAlign w:val="center"/>
          </w:tcPr>
          <w:p w:rsidR="00E44806" w:rsidRDefault="00E44806" w:rsidP="00E44806">
            <w:pPr>
              <w:jc w:val="center"/>
              <w:rPr>
                <w:rFonts w:ascii="Times New Roman" w:hAnsi="Times New Roman" w:cs="Times New Roman"/>
              </w:rPr>
            </w:pPr>
            <w:r>
              <w:rPr>
                <w:rFonts w:ascii="Times New Roman" w:hAnsi="Times New Roman" w:cs="Times New Roman"/>
              </w:rPr>
              <w:t xml:space="preserve">Газовая котельная г. Сысерть </w:t>
            </w:r>
          </w:p>
          <w:p w:rsidR="00E44806" w:rsidRPr="00451135" w:rsidRDefault="00E44806" w:rsidP="00E44806">
            <w:pPr>
              <w:jc w:val="center"/>
              <w:rPr>
                <w:rFonts w:ascii="Times New Roman" w:hAnsi="Times New Roman" w:cs="Times New Roman"/>
              </w:rPr>
            </w:pPr>
            <w:r>
              <w:rPr>
                <w:rFonts w:ascii="Times New Roman" w:hAnsi="Times New Roman" w:cs="Times New Roman"/>
              </w:rPr>
              <w:t>(ул. Красногорская, 31а).</w:t>
            </w:r>
          </w:p>
        </w:tc>
        <w:tc>
          <w:tcPr>
            <w:tcW w:w="4762"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16,28</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E44806" w:rsidRPr="00E50F35"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lastRenderedPageBreak/>
        <w:t xml:space="preserve">По результатам расчетов в ГИС </w:t>
      </w:r>
      <w:r w:rsidRPr="00E50F35">
        <w:rPr>
          <w:rFonts w:ascii="Times New Roman" w:hAnsi="Times New Roman" w:cs="Times New Roman"/>
          <w:sz w:val="28"/>
          <w:szCs w:val="28"/>
          <w:lang w:val="en-US"/>
        </w:rPr>
        <w:t>Zulu</w:t>
      </w:r>
      <w:r w:rsidRPr="00E50F35">
        <w:rPr>
          <w:rFonts w:ascii="Times New Roman" w:hAnsi="Times New Roman" w:cs="Times New Roman"/>
          <w:sz w:val="28"/>
          <w:szCs w:val="28"/>
        </w:rPr>
        <w:t xml:space="preserve"> 7.0 системы теплоснабжения МУП ЖКХ «Сысертское» 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FF7BAA" w:rsidRDefault="00E44806" w:rsidP="00FF7BAA">
      <w:pPr>
        <w:widowControl w:val="0"/>
        <w:tabs>
          <w:tab w:val="left" w:pos="851"/>
        </w:tabs>
        <w:spacing w:after="0" w:line="360" w:lineRule="auto"/>
        <w:ind w:firstLine="709"/>
        <w:jc w:val="both"/>
        <w:rPr>
          <w:rFonts w:ascii="Times New Roman" w:hAnsi="Times New Roman" w:cs="Times New Roman"/>
          <w:b/>
          <w:sz w:val="28"/>
          <w:szCs w:val="28"/>
        </w:rPr>
      </w:pPr>
      <w:r w:rsidRPr="00FF7BAA">
        <w:rPr>
          <w:rFonts w:ascii="Times New Roman" w:hAnsi="Times New Roman" w:cs="Times New Roman"/>
          <w:b/>
          <w:sz w:val="28"/>
          <w:szCs w:val="28"/>
        </w:rPr>
        <w:t>Существующие и перспективные ограничения на использование</w:t>
      </w:r>
      <w:r w:rsidRPr="00FF7BAA">
        <w:rPr>
          <w:b/>
          <w:sz w:val="28"/>
          <w:szCs w:val="28"/>
        </w:rPr>
        <w:t xml:space="preserve"> </w:t>
      </w:r>
      <w:r w:rsidRPr="00FF7BAA">
        <w:rPr>
          <w:rFonts w:ascii="Times New Roman" w:hAnsi="Times New Roman" w:cs="Times New Roman"/>
          <w:b/>
          <w:sz w:val="28"/>
          <w:szCs w:val="28"/>
        </w:rPr>
        <w:t>установленной тепловой мощности и значения располагаемой тепловой мощности основного оборудования источников тепловой энергии</w:t>
      </w:r>
      <w:r w:rsidRPr="00FF7BAA">
        <w:rPr>
          <w:b/>
          <w:sz w:val="28"/>
          <w:szCs w:val="28"/>
        </w:rPr>
        <w:t>.</w:t>
      </w:r>
    </w:p>
    <w:p w:rsidR="00E44806" w:rsidRPr="00E50F35"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E50F35" w:rsidRDefault="00E44806" w:rsidP="00E44806">
      <w:pPr>
        <w:spacing w:after="0" w:line="360" w:lineRule="auto"/>
        <w:ind w:firstLineChars="253" w:firstLine="557"/>
        <w:jc w:val="both"/>
        <w:rPr>
          <w:rFonts w:ascii="Times New Roman" w:hAnsi="Times New Roman" w:cs="Times New Roman"/>
          <w:sz w:val="28"/>
          <w:szCs w:val="28"/>
        </w:rPr>
      </w:pPr>
      <w:r w:rsidRPr="00E50F35">
        <w:rPr>
          <w:rStyle w:val="12"/>
          <w:rFonts w:eastAsiaTheme="minorHAnsi"/>
          <w:szCs w:val="28"/>
        </w:rPr>
        <w:t>Установленная мощность источника тепловой энергии</w:t>
      </w:r>
      <w:r w:rsidRPr="00E50F35">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44806" w:rsidRPr="00E50F35" w:rsidRDefault="00E44806" w:rsidP="00E44806">
      <w:pPr>
        <w:spacing w:after="0" w:line="360" w:lineRule="auto"/>
        <w:ind w:firstLineChars="253" w:firstLine="557"/>
        <w:jc w:val="both"/>
        <w:rPr>
          <w:rFonts w:ascii="Times New Roman" w:hAnsi="Times New Roman" w:cs="Times New Roman"/>
          <w:sz w:val="28"/>
          <w:szCs w:val="28"/>
        </w:rPr>
      </w:pPr>
      <w:r w:rsidRPr="00E50F35">
        <w:rPr>
          <w:rStyle w:val="12"/>
          <w:rFonts w:eastAsiaTheme="minorHAnsi"/>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E50F35">
        <w:rPr>
          <w:rFonts w:ascii="Times New Roman" w:hAnsi="Times New Roman" w:cs="Times New Roman"/>
          <w:sz w:val="28"/>
          <w:szCs w:val="28"/>
        </w:rPr>
        <w:t>Параметры располагаемой тепловой мощности источников тепловой энергии представлены в таблиц</w:t>
      </w:r>
      <w:r>
        <w:rPr>
          <w:rFonts w:ascii="Times New Roman" w:hAnsi="Times New Roman" w:cs="Times New Roman"/>
          <w:sz w:val="28"/>
          <w:szCs w:val="28"/>
        </w:rPr>
        <w:t>е 20</w:t>
      </w:r>
      <w:r w:rsidRPr="00E50F35">
        <w:rPr>
          <w:rFonts w:ascii="Times New Roman" w:hAnsi="Times New Roman" w:cs="Times New Roman"/>
          <w:sz w:val="28"/>
          <w:szCs w:val="28"/>
        </w:rPr>
        <w:t>.</w:t>
      </w: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Default="00E44806" w:rsidP="00E44806">
      <w:pPr>
        <w:spacing w:after="0" w:line="360" w:lineRule="auto"/>
        <w:ind w:firstLineChars="253" w:firstLine="557"/>
        <w:jc w:val="right"/>
        <w:rPr>
          <w:rFonts w:ascii="Times New Roman" w:hAnsi="Times New Roman" w:cs="Times New Roman"/>
        </w:rPr>
      </w:pPr>
    </w:p>
    <w:p w:rsidR="00E44806" w:rsidRPr="00E50F35" w:rsidRDefault="00E44806" w:rsidP="00E44806">
      <w:pPr>
        <w:spacing w:after="0" w:line="360" w:lineRule="auto"/>
        <w:ind w:firstLineChars="253" w:firstLine="557"/>
        <w:jc w:val="right"/>
        <w:rPr>
          <w:rFonts w:ascii="Times New Roman" w:hAnsi="Times New Roman" w:cs="Times New Roman"/>
        </w:rPr>
      </w:pPr>
      <w:r>
        <w:rPr>
          <w:rFonts w:ascii="Times New Roman" w:hAnsi="Times New Roman" w:cs="Times New Roman"/>
        </w:rPr>
        <w:lastRenderedPageBreak/>
        <w:t>Таблица 20. 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E44806" w:rsidRPr="00451135" w:rsidTr="00E44806">
        <w:trPr>
          <w:jc w:val="center"/>
        </w:trPr>
        <w:tc>
          <w:tcPr>
            <w:tcW w:w="3916"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Источник тепловой энергии</w:t>
            </w:r>
          </w:p>
        </w:tc>
        <w:tc>
          <w:tcPr>
            <w:tcW w:w="2974"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Установленная мощность источника, Гкал/ч</w:t>
            </w:r>
          </w:p>
        </w:tc>
        <w:tc>
          <w:tcPr>
            <w:tcW w:w="3531" w:type="dxa"/>
            <w:vAlign w:val="center"/>
          </w:tcPr>
          <w:p w:rsidR="00E44806" w:rsidRPr="008B127D" w:rsidRDefault="00E44806" w:rsidP="00E44806">
            <w:pPr>
              <w:jc w:val="center"/>
              <w:rPr>
                <w:rFonts w:ascii="Times New Roman" w:hAnsi="Times New Roman" w:cs="Times New Roman"/>
                <w:b/>
              </w:rPr>
            </w:pPr>
            <w:r w:rsidRPr="008B127D">
              <w:rPr>
                <w:rFonts w:ascii="Times New Roman" w:hAnsi="Times New Roman" w:cs="Times New Roman"/>
                <w:b/>
              </w:rPr>
              <w:t>Располагаемая мощность источника, Гкал/ч</w:t>
            </w:r>
          </w:p>
        </w:tc>
      </w:tr>
      <w:tr w:rsidR="00E44806" w:rsidRPr="00451135" w:rsidTr="00E44806">
        <w:trPr>
          <w:jc w:val="center"/>
        </w:trPr>
        <w:tc>
          <w:tcPr>
            <w:tcW w:w="3916" w:type="dxa"/>
            <w:vAlign w:val="center"/>
          </w:tcPr>
          <w:p w:rsidR="00E44806" w:rsidRPr="00451135" w:rsidRDefault="00E44806" w:rsidP="00E44806">
            <w:pPr>
              <w:pStyle w:val="110"/>
              <w:shd w:val="clear" w:color="auto" w:fill="auto"/>
              <w:spacing w:before="120" w:line="230" w:lineRule="exact"/>
              <w:jc w:val="center"/>
            </w:pPr>
            <w:r w:rsidRPr="00451135">
              <w:t>Муниципальная котельная г.Сысерть (м-н Новый).</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85</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85</w:t>
            </w:r>
          </w:p>
        </w:tc>
      </w:tr>
      <w:tr w:rsidR="00E44806" w:rsidRPr="00451135" w:rsidTr="00E44806">
        <w:trPr>
          <w:trHeight w:val="543"/>
          <w:jc w:val="center"/>
        </w:trPr>
        <w:tc>
          <w:tcPr>
            <w:tcW w:w="3916"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г. Сысерть</w:t>
            </w:r>
          </w:p>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(ул. 4-й</w:t>
            </w:r>
            <w:r w:rsidRPr="00451135">
              <w:rPr>
                <w:rFonts w:ascii="Times New Roman" w:hAnsi="Times New Roman" w:cs="Times New Roman"/>
                <w:sz w:val="28"/>
                <w:szCs w:val="28"/>
              </w:rPr>
              <w:t xml:space="preserve"> </w:t>
            </w:r>
            <w:r w:rsidRPr="00451135">
              <w:rPr>
                <w:rFonts w:ascii="Times New Roman" w:hAnsi="Times New Roman" w:cs="Times New Roman"/>
              </w:rPr>
              <w:t>Пятилетки, 2а).</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2,92</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2,92</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с. Кашино.</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Газовая котельная п. Верхняя Сысерть.</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3,44</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Асбест</w:t>
            </w:r>
            <w:r>
              <w:rPr>
                <w:rFonts w:ascii="Times New Roman" w:hAnsi="Times New Roman" w:cs="Times New Roman"/>
              </w:rPr>
              <w:t>.</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1,5</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1,5</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sidRPr="00451135">
              <w:rPr>
                <w:rFonts w:ascii="Times New Roman" w:hAnsi="Times New Roman" w:cs="Times New Roman"/>
              </w:rPr>
              <w:t>Угольная котельная п. Школьный</w:t>
            </w:r>
            <w:r>
              <w:rPr>
                <w:rFonts w:ascii="Times New Roman" w:hAnsi="Times New Roman" w:cs="Times New Roman"/>
              </w:rPr>
              <w:t>.</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1,2</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sidRPr="00451135">
              <w:rPr>
                <w:rFonts w:ascii="Times New Roman" w:hAnsi="Times New Roman" w:cs="Times New Roman"/>
              </w:rPr>
              <w:t>1,2</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Газовая котельная г. Сысерть (ул. Лермонтова, 33-а).</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1,86</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1,86</w:t>
            </w:r>
          </w:p>
        </w:tc>
      </w:tr>
      <w:tr w:rsidR="00E44806" w:rsidRPr="00451135" w:rsidTr="00E44806">
        <w:trPr>
          <w:jc w:val="center"/>
        </w:trPr>
        <w:tc>
          <w:tcPr>
            <w:tcW w:w="3916" w:type="dxa"/>
            <w:vAlign w:val="center"/>
          </w:tcPr>
          <w:p w:rsidR="00E44806" w:rsidRPr="00451135" w:rsidRDefault="00E44806" w:rsidP="00E44806">
            <w:pPr>
              <w:jc w:val="center"/>
              <w:rPr>
                <w:rFonts w:ascii="Times New Roman" w:hAnsi="Times New Roman" w:cs="Times New Roman"/>
              </w:rPr>
            </w:pPr>
            <w:r>
              <w:rPr>
                <w:rFonts w:ascii="Times New Roman" w:hAnsi="Times New Roman" w:cs="Times New Roman"/>
              </w:rPr>
              <w:t>Газовая котельная г. Сысерть (ул. Красногорская, 31 а).</w:t>
            </w:r>
          </w:p>
        </w:tc>
        <w:tc>
          <w:tcPr>
            <w:tcW w:w="2974"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16,28</w:t>
            </w:r>
          </w:p>
        </w:tc>
        <w:tc>
          <w:tcPr>
            <w:tcW w:w="3531" w:type="dxa"/>
            <w:vAlign w:val="center"/>
          </w:tcPr>
          <w:p w:rsidR="00E44806" w:rsidRPr="00451135" w:rsidRDefault="00E44806" w:rsidP="00E44806">
            <w:pPr>
              <w:spacing w:line="360" w:lineRule="auto"/>
              <w:jc w:val="center"/>
              <w:rPr>
                <w:rFonts w:ascii="Times New Roman" w:hAnsi="Times New Roman" w:cs="Times New Roman"/>
              </w:rPr>
            </w:pPr>
            <w:r>
              <w:rPr>
                <w:rFonts w:ascii="Times New Roman" w:hAnsi="Times New Roman" w:cs="Times New Roman"/>
              </w:rPr>
              <w:t>16,28</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E44806" w:rsidRPr="00FF7BAA" w:rsidRDefault="00E44806" w:rsidP="00FF7BAA">
      <w:pPr>
        <w:widowControl w:val="0"/>
        <w:tabs>
          <w:tab w:val="left" w:pos="1001"/>
        </w:tabs>
        <w:spacing w:after="180" w:line="360" w:lineRule="auto"/>
        <w:ind w:right="200" w:firstLine="709"/>
        <w:jc w:val="both"/>
        <w:rPr>
          <w:sz w:val="28"/>
          <w:szCs w:val="28"/>
        </w:rPr>
      </w:pPr>
      <w:r w:rsidRPr="00FF7BAA">
        <w:rPr>
          <w:rStyle w:val="36"/>
          <w:rFonts w:eastAsiaTheme="minorHAnsi"/>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FF7BAA">
        <w:rPr>
          <w:rStyle w:val="36"/>
          <w:rFonts w:eastAsia="Courier New"/>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Протяженность сетей теплоснабжения, находящиеся на балансе МУП ЖКХ «Сысертское»  составляет около 23 км.</w:t>
      </w:r>
    </w:p>
    <w:p w:rsidR="00E44806" w:rsidRPr="007B4E54" w:rsidRDefault="00E44806" w:rsidP="00E44806">
      <w:pPr>
        <w:spacing w:after="0" w:line="360" w:lineRule="auto"/>
        <w:ind w:firstLine="709"/>
        <w:jc w:val="both"/>
        <w:rPr>
          <w:rFonts w:ascii="Times New Roman" w:hAnsi="Times New Roman" w:cs="Times New Roman"/>
          <w:b/>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Муниципальная котельная г. Сысерть (м-н Новый).</w:t>
      </w:r>
    </w:p>
    <w:p w:rsidR="00E44806"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 трех-, четырехтрубная.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130/70. Бесхозных тепловых сетей не выявлено.</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Газовая котельная г. Сысерть (ул. 4-й Пятилетки, 2а).</w:t>
      </w:r>
    </w:p>
    <w:p w:rsidR="00E44806"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двухтрубная.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Газовая котельная с.  Кашино. </w:t>
      </w:r>
    </w:p>
    <w:p w:rsidR="00E44806" w:rsidRPr="007B4E54"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двухтрубная, протяженностью.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p>
    <w:p w:rsidR="00E44806"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Газовая котельная п. Верхняя Сысерть. </w:t>
      </w:r>
    </w:p>
    <w:p w:rsidR="00E44806" w:rsidRPr="007B4E54"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двухтрубная.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Угольная котельная п. Школьный. </w:t>
      </w:r>
    </w:p>
    <w:p w:rsidR="00E44806" w:rsidRPr="007B4E54"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двухтрубная, протяженностью 420 м.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i/>
          <w:sz w:val="28"/>
          <w:szCs w:val="28"/>
        </w:rPr>
      </w:pPr>
      <w:r w:rsidRPr="007B4E54">
        <w:rPr>
          <w:rFonts w:ascii="Times New Roman" w:hAnsi="Times New Roman" w:cs="Times New Roman"/>
          <w:i/>
          <w:sz w:val="28"/>
          <w:szCs w:val="28"/>
        </w:rPr>
        <w:t xml:space="preserve">Угольная котельная п. Асбест. </w:t>
      </w:r>
    </w:p>
    <w:p w:rsidR="00E44806" w:rsidRPr="007B4E54" w:rsidRDefault="00E44806" w:rsidP="00E44806">
      <w:pPr>
        <w:pStyle w:val="110"/>
        <w:shd w:val="clear" w:color="auto" w:fill="auto"/>
        <w:spacing w:before="0" w:line="360" w:lineRule="auto"/>
        <w:ind w:firstLine="709"/>
        <w:rPr>
          <w:sz w:val="28"/>
          <w:szCs w:val="28"/>
        </w:rPr>
      </w:pPr>
      <w:r w:rsidRPr="007B4E54">
        <w:rPr>
          <w:sz w:val="28"/>
          <w:szCs w:val="28"/>
        </w:rPr>
        <w:t>Тепловая сеть двухтрубная, протяженностью 605 м.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p>
    <w:p w:rsidR="00E44806" w:rsidRPr="007B4E54" w:rsidRDefault="00E44806" w:rsidP="00E44806">
      <w:pPr>
        <w:pStyle w:val="110"/>
        <w:shd w:val="clear" w:color="auto" w:fill="auto"/>
        <w:spacing w:before="0" w:line="360" w:lineRule="auto"/>
        <w:ind w:firstLine="709"/>
        <w:rPr>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процедур диагностики состояния тепловых сетей и</w:t>
      </w:r>
    </w:p>
    <w:p w:rsidR="00E44806" w:rsidRPr="007B4E54" w:rsidRDefault="00E44806" w:rsidP="00FF7BAA">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lastRenderedPageBreak/>
        <w:t>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E44806" w:rsidRPr="007B4E54" w:rsidRDefault="00E44806" w:rsidP="00E44806">
      <w:pPr>
        <w:spacing w:after="0" w:line="360" w:lineRule="auto"/>
        <w:ind w:firstLine="709"/>
        <w:jc w:val="both"/>
        <w:rPr>
          <w:rFonts w:ascii="Times New Roman" w:hAnsi="Times New Roman" w:cs="Times New Roman"/>
          <w:b/>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E44806" w:rsidRPr="007B4E54"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гидравлическим испытаниям с целью проверки прочности и плотности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параметры теплоносителя во время каждого этапа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ОЭТС в допустимых пределах, указанных выше.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Температурным испытаниям должна подвергаться вся сеть от источника тепла до тепловых пунктов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E44806" w:rsidRPr="007B4E54" w:rsidRDefault="00E44806" w:rsidP="00E44806">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первыми со стороны тепловой сети задвижками, установленными на подающем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контроль и отчетность о выполнении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pStyle w:val="830"/>
        <w:keepNext/>
        <w:keepLines/>
        <w:shd w:val="clear" w:color="auto" w:fill="auto"/>
        <w:tabs>
          <w:tab w:val="left" w:pos="1823"/>
        </w:tabs>
        <w:spacing w:after="0" w:line="360" w:lineRule="auto"/>
        <w:ind w:firstLine="709"/>
        <w:jc w:val="both"/>
        <w:outlineLvl w:val="9"/>
        <w:rPr>
          <w:i w:val="0"/>
          <w:sz w:val="28"/>
          <w:szCs w:val="28"/>
        </w:rPr>
      </w:pPr>
      <w:r w:rsidRPr="007B4E54">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E44806" w:rsidRPr="007B4E54" w:rsidRDefault="00E44806" w:rsidP="00E44806">
      <w:pPr>
        <w:pStyle w:val="61"/>
        <w:shd w:val="clear" w:color="auto" w:fill="auto"/>
        <w:spacing w:before="0" w:line="360" w:lineRule="auto"/>
        <w:ind w:firstLine="709"/>
        <w:rPr>
          <w:sz w:val="28"/>
          <w:szCs w:val="28"/>
        </w:rPr>
      </w:pPr>
      <w:r w:rsidRPr="007B4E54">
        <w:rPr>
          <w:sz w:val="28"/>
          <w:szCs w:val="28"/>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 г., с учетом Приказа Минэнерго России № 36 от 01.02.2010г. «О внесении изменений в приказы Минэнерго России от 30 декабря 2008 г. № 325 и от 30 декабря 2008 г. № 326».</w:t>
      </w:r>
    </w:p>
    <w:p w:rsidR="00E44806" w:rsidRPr="007B4E54" w:rsidRDefault="00E44806" w:rsidP="00E44806">
      <w:pPr>
        <w:widowControl w:val="0"/>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МУП ЖКХ «Сысертское»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17 % от отпуска в сеть.</w:t>
      </w:r>
    </w:p>
    <w:p w:rsidR="00E44806" w:rsidRPr="007B4E54" w:rsidRDefault="00E44806" w:rsidP="00E44806">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E44806" w:rsidRDefault="00E44806" w:rsidP="00E44806">
      <w:pPr>
        <w:pStyle w:val="61"/>
        <w:shd w:val="clear" w:color="auto" w:fill="auto"/>
        <w:spacing w:before="0" w:line="360" w:lineRule="auto"/>
        <w:ind w:firstLine="709"/>
        <w:rPr>
          <w:sz w:val="28"/>
          <w:szCs w:val="28"/>
        </w:rPr>
      </w:pPr>
      <w:r w:rsidRPr="007B4E54">
        <w:rPr>
          <w:sz w:val="28"/>
          <w:szCs w:val="28"/>
        </w:rPr>
        <w:t xml:space="preserve">В таблице </w:t>
      </w:r>
      <w:r>
        <w:rPr>
          <w:sz w:val="28"/>
          <w:szCs w:val="28"/>
        </w:rPr>
        <w:t>21</w:t>
      </w:r>
      <w:r w:rsidRPr="007B4E54">
        <w:rPr>
          <w:sz w:val="28"/>
          <w:szCs w:val="28"/>
        </w:rPr>
        <w:t xml:space="preserve"> представлен сводный баланс тепловой энергии за период 2009 – 2013 гг.</w:t>
      </w:r>
    </w:p>
    <w:p w:rsidR="00E44806" w:rsidRPr="006F5A9E" w:rsidRDefault="00E44806" w:rsidP="00E44806">
      <w:pPr>
        <w:pStyle w:val="af1"/>
        <w:shd w:val="clear" w:color="auto" w:fill="auto"/>
        <w:spacing w:line="360" w:lineRule="auto"/>
        <w:jc w:val="right"/>
        <w:rPr>
          <w:sz w:val="22"/>
          <w:szCs w:val="22"/>
        </w:rPr>
      </w:pPr>
      <w:r>
        <w:rPr>
          <w:sz w:val="22"/>
          <w:szCs w:val="22"/>
        </w:rPr>
        <w:t>Таблица 21</w:t>
      </w:r>
      <w:r w:rsidRPr="006F5A9E">
        <w:rPr>
          <w:sz w:val="22"/>
          <w:szCs w:val="22"/>
        </w:rPr>
        <w:t>. Баланс тепловой энергии МУП ЖКХ «Сысертское»</w:t>
      </w:r>
      <w:r>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63"/>
        <w:gridCol w:w="1395"/>
        <w:gridCol w:w="1909"/>
        <w:gridCol w:w="1913"/>
        <w:gridCol w:w="1909"/>
        <w:gridCol w:w="1697"/>
      </w:tblGrid>
      <w:tr w:rsidR="00E44806" w:rsidTr="00E44806">
        <w:trPr>
          <w:trHeight w:hRule="exact" w:val="1626"/>
          <w:jc w:val="center"/>
        </w:trPr>
        <w:tc>
          <w:tcPr>
            <w:tcW w:w="1063"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Год</w:t>
            </w:r>
          </w:p>
        </w:tc>
        <w:tc>
          <w:tcPr>
            <w:tcW w:w="1395"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Отпуск т/э, Гкал</w:t>
            </w:r>
          </w:p>
        </w:tc>
        <w:tc>
          <w:tcPr>
            <w:tcW w:w="1909"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Тепловые потери, Гкал</w:t>
            </w:r>
          </w:p>
        </w:tc>
        <w:tc>
          <w:tcPr>
            <w:tcW w:w="1913"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Полезный отпуск т/э, Гкал</w:t>
            </w:r>
          </w:p>
        </w:tc>
        <w:tc>
          <w:tcPr>
            <w:tcW w:w="1909" w:type="dxa"/>
            <w:tcBorders>
              <w:top w:val="single" w:sz="4" w:space="0" w:color="auto"/>
              <w:lef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Собственные нужды в % соотношении к отпуску в сеть</w:t>
            </w:r>
          </w:p>
        </w:tc>
        <w:tc>
          <w:tcPr>
            <w:tcW w:w="1697" w:type="dxa"/>
            <w:tcBorders>
              <w:top w:val="single" w:sz="4" w:space="0" w:color="auto"/>
              <w:left w:val="single" w:sz="4" w:space="0" w:color="auto"/>
              <w:right w:val="single" w:sz="4" w:space="0" w:color="auto"/>
            </w:tcBorders>
            <w:shd w:val="clear" w:color="auto" w:fill="FFFFFF"/>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rStyle w:val="10pt"/>
                <w:b/>
                <w:sz w:val="22"/>
                <w:szCs w:val="22"/>
              </w:rPr>
              <w:t>Потери в % отношении к отпуску в сеть</w:t>
            </w:r>
          </w:p>
        </w:tc>
      </w:tr>
      <w:tr w:rsidR="00E44806" w:rsidTr="00E44806">
        <w:trPr>
          <w:trHeight w:hRule="exact" w:val="418"/>
          <w:jc w:val="center"/>
        </w:trPr>
        <w:tc>
          <w:tcPr>
            <w:tcW w:w="106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sidRPr="00D2337E">
              <w:rPr>
                <w:rStyle w:val="10pt"/>
                <w:sz w:val="22"/>
                <w:szCs w:val="22"/>
              </w:rPr>
              <w:t>200</w:t>
            </w:r>
            <w:r>
              <w:rPr>
                <w:rStyle w:val="10pt"/>
                <w:sz w:val="22"/>
                <w:szCs w:val="22"/>
              </w:rPr>
              <w:t>9</w:t>
            </w:r>
          </w:p>
        </w:tc>
        <w:tc>
          <w:tcPr>
            <w:tcW w:w="1395"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rStyle w:val="10pt"/>
                <w:sz w:val="22"/>
                <w:szCs w:val="22"/>
              </w:rPr>
              <w:t>118336</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15032</w:t>
            </w:r>
          </w:p>
        </w:tc>
        <w:tc>
          <w:tcPr>
            <w:tcW w:w="191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rStyle w:val="10pt"/>
                <w:sz w:val="22"/>
                <w:szCs w:val="22"/>
              </w:rPr>
              <w:t>103304</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rStyle w:val="10pt"/>
                <w:sz w:val="22"/>
                <w:szCs w:val="22"/>
              </w:rPr>
              <w:t>1,72</w:t>
            </w:r>
            <w:r w:rsidRPr="00D2337E">
              <w:rPr>
                <w:rStyle w:val="10pt"/>
                <w:sz w:val="22"/>
                <w:szCs w:val="22"/>
              </w:rPr>
              <w:t>%</w:t>
            </w:r>
          </w:p>
        </w:tc>
        <w:tc>
          <w:tcPr>
            <w:tcW w:w="1697" w:type="dxa"/>
            <w:tcBorders>
              <w:top w:val="single" w:sz="4" w:space="0" w:color="auto"/>
              <w:left w:val="single" w:sz="4" w:space="0" w:color="auto"/>
              <w:righ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rStyle w:val="10pt"/>
                <w:sz w:val="22"/>
                <w:szCs w:val="22"/>
              </w:rPr>
              <w:t>12,7</w:t>
            </w:r>
            <w:r w:rsidRPr="00D2337E">
              <w:rPr>
                <w:rStyle w:val="10pt"/>
                <w:sz w:val="22"/>
                <w:szCs w:val="22"/>
              </w:rPr>
              <w:t>%</w:t>
            </w:r>
          </w:p>
        </w:tc>
      </w:tr>
      <w:tr w:rsidR="00E44806" w:rsidTr="00E44806">
        <w:trPr>
          <w:trHeight w:hRule="exact" w:val="418"/>
          <w:jc w:val="center"/>
        </w:trPr>
        <w:tc>
          <w:tcPr>
            <w:tcW w:w="106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rStyle w:val="10pt"/>
                <w:sz w:val="22"/>
                <w:szCs w:val="22"/>
              </w:rPr>
              <w:t>2010</w:t>
            </w:r>
          </w:p>
        </w:tc>
        <w:tc>
          <w:tcPr>
            <w:tcW w:w="1395"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123032</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18272</w:t>
            </w:r>
          </w:p>
        </w:tc>
        <w:tc>
          <w:tcPr>
            <w:tcW w:w="191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104760</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1,73%</w:t>
            </w:r>
          </w:p>
        </w:tc>
        <w:tc>
          <w:tcPr>
            <w:tcW w:w="1697" w:type="dxa"/>
            <w:tcBorders>
              <w:top w:val="single" w:sz="4" w:space="0" w:color="auto"/>
              <w:left w:val="single" w:sz="4" w:space="0" w:color="auto"/>
              <w:righ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14,8%</w:t>
            </w:r>
          </w:p>
        </w:tc>
      </w:tr>
      <w:tr w:rsidR="00E44806" w:rsidTr="00E44806">
        <w:trPr>
          <w:trHeight w:hRule="exact" w:val="418"/>
          <w:jc w:val="center"/>
        </w:trPr>
        <w:tc>
          <w:tcPr>
            <w:tcW w:w="106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sidRPr="00D2337E">
              <w:rPr>
                <w:rStyle w:val="10pt"/>
                <w:sz w:val="22"/>
                <w:szCs w:val="22"/>
              </w:rPr>
              <w:t>201</w:t>
            </w:r>
            <w:r>
              <w:rPr>
                <w:rStyle w:val="10pt"/>
                <w:sz w:val="22"/>
                <w:szCs w:val="22"/>
              </w:rPr>
              <w:t>1</w:t>
            </w:r>
          </w:p>
        </w:tc>
        <w:tc>
          <w:tcPr>
            <w:tcW w:w="1395"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125913</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16080</w:t>
            </w:r>
          </w:p>
        </w:tc>
        <w:tc>
          <w:tcPr>
            <w:tcW w:w="191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109833</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1,70%</w:t>
            </w:r>
          </w:p>
        </w:tc>
        <w:tc>
          <w:tcPr>
            <w:tcW w:w="1697" w:type="dxa"/>
            <w:tcBorders>
              <w:top w:val="single" w:sz="4" w:space="0" w:color="auto"/>
              <w:left w:val="single" w:sz="4" w:space="0" w:color="auto"/>
              <w:righ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12,7%</w:t>
            </w:r>
          </w:p>
        </w:tc>
      </w:tr>
      <w:tr w:rsidR="00E44806" w:rsidTr="00E44806">
        <w:trPr>
          <w:trHeight w:hRule="exact" w:val="418"/>
          <w:jc w:val="center"/>
        </w:trPr>
        <w:tc>
          <w:tcPr>
            <w:tcW w:w="106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sidRPr="00D2337E">
              <w:rPr>
                <w:rStyle w:val="10pt"/>
                <w:sz w:val="22"/>
                <w:szCs w:val="22"/>
              </w:rPr>
              <w:t>201</w:t>
            </w:r>
            <w:r>
              <w:rPr>
                <w:rStyle w:val="10pt"/>
                <w:sz w:val="22"/>
                <w:szCs w:val="22"/>
              </w:rPr>
              <w:t>2</w:t>
            </w:r>
          </w:p>
        </w:tc>
        <w:tc>
          <w:tcPr>
            <w:tcW w:w="1395"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124323</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18699</w:t>
            </w:r>
          </w:p>
        </w:tc>
        <w:tc>
          <w:tcPr>
            <w:tcW w:w="1913"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105624</w:t>
            </w:r>
          </w:p>
        </w:tc>
        <w:tc>
          <w:tcPr>
            <w:tcW w:w="1909" w:type="dxa"/>
            <w:tcBorders>
              <w:top w:val="single" w:sz="4" w:space="0" w:color="auto"/>
              <w:lef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1,67%</w:t>
            </w:r>
          </w:p>
        </w:tc>
        <w:tc>
          <w:tcPr>
            <w:tcW w:w="1697" w:type="dxa"/>
            <w:tcBorders>
              <w:top w:val="single" w:sz="4" w:space="0" w:color="auto"/>
              <w:left w:val="single" w:sz="4" w:space="0" w:color="auto"/>
              <w:righ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15,0%</w:t>
            </w:r>
          </w:p>
        </w:tc>
      </w:tr>
      <w:tr w:rsidR="00E44806" w:rsidTr="00E44806">
        <w:trPr>
          <w:trHeight w:hRule="exact" w:val="435"/>
          <w:jc w:val="center"/>
        </w:trPr>
        <w:tc>
          <w:tcPr>
            <w:tcW w:w="1063" w:type="dxa"/>
            <w:tcBorders>
              <w:top w:val="single" w:sz="4" w:space="0" w:color="auto"/>
              <w:left w:val="single" w:sz="4" w:space="0" w:color="auto"/>
              <w:bottom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sidRPr="00D2337E">
              <w:rPr>
                <w:rStyle w:val="10pt"/>
                <w:sz w:val="22"/>
                <w:szCs w:val="22"/>
              </w:rPr>
              <w:t>201</w:t>
            </w:r>
            <w:r>
              <w:rPr>
                <w:rStyle w:val="10pt"/>
                <w:sz w:val="22"/>
                <w:szCs w:val="22"/>
              </w:rPr>
              <w:t>3</w:t>
            </w:r>
          </w:p>
        </w:tc>
        <w:tc>
          <w:tcPr>
            <w:tcW w:w="1395" w:type="dxa"/>
            <w:tcBorders>
              <w:top w:val="single" w:sz="4" w:space="0" w:color="auto"/>
              <w:left w:val="single" w:sz="4" w:space="0" w:color="auto"/>
              <w:bottom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121064</w:t>
            </w:r>
          </w:p>
        </w:tc>
        <w:tc>
          <w:tcPr>
            <w:tcW w:w="1909" w:type="dxa"/>
            <w:tcBorders>
              <w:top w:val="single" w:sz="4" w:space="0" w:color="auto"/>
              <w:left w:val="single" w:sz="4" w:space="0" w:color="auto"/>
              <w:bottom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20929</w:t>
            </w:r>
          </w:p>
        </w:tc>
        <w:tc>
          <w:tcPr>
            <w:tcW w:w="1913" w:type="dxa"/>
            <w:tcBorders>
              <w:top w:val="single" w:sz="4" w:space="0" w:color="auto"/>
              <w:left w:val="single" w:sz="4" w:space="0" w:color="auto"/>
              <w:bottom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100135</w:t>
            </w:r>
          </w:p>
        </w:tc>
        <w:tc>
          <w:tcPr>
            <w:tcW w:w="1909" w:type="dxa"/>
            <w:tcBorders>
              <w:top w:val="single" w:sz="4" w:space="0" w:color="auto"/>
              <w:left w:val="single" w:sz="4" w:space="0" w:color="auto"/>
              <w:bottom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1,57%</w:t>
            </w:r>
          </w:p>
        </w:tc>
        <w:tc>
          <w:tcPr>
            <w:tcW w:w="1697" w:type="dxa"/>
            <w:tcBorders>
              <w:top w:val="single" w:sz="4" w:space="0" w:color="auto"/>
              <w:left w:val="single" w:sz="4" w:space="0" w:color="auto"/>
              <w:bottom w:val="single" w:sz="4" w:space="0" w:color="auto"/>
              <w:right w:val="single" w:sz="4" w:space="0" w:color="auto"/>
            </w:tcBorders>
            <w:shd w:val="clear" w:color="auto" w:fill="FFFFFF"/>
            <w:vAlign w:val="bottom"/>
          </w:tcPr>
          <w:p w:rsidR="00E44806" w:rsidRPr="00D2337E" w:rsidRDefault="00E44806" w:rsidP="00E44806">
            <w:pPr>
              <w:pStyle w:val="61"/>
              <w:shd w:val="clear" w:color="auto" w:fill="auto"/>
              <w:spacing w:before="0" w:line="360" w:lineRule="auto"/>
              <w:ind w:firstLine="0"/>
              <w:jc w:val="center"/>
              <w:rPr>
                <w:sz w:val="22"/>
                <w:szCs w:val="22"/>
              </w:rPr>
            </w:pPr>
            <w:r>
              <w:rPr>
                <w:sz w:val="22"/>
                <w:szCs w:val="22"/>
              </w:rPr>
              <w:t>17,3%</w:t>
            </w:r>
          </w:p>
        </w:tc>
      </w:tr>
    </w:tbl>
    <w:p w:rsidR="00E44806" w:rsidRDefault="00E44806" w:rsidP="00E44806">
      <w:pPr>
        <w:pStyle w:val="61"/>
        <w:shd w:val="clear" w:color="auto" w:fill="auto"/>
        <w:spacing w:before="296" w:after="297" w:line="360" w:lineRule="auto"/>
        <w:ind w:left="60" w:right="80" w:firstLine="640"/>
        <w:rPr>
          <w:sz w:val="28"/>
          <w:szCs w:val="28"/>
        </w:rPr>
      </w:pPr>
      <w:r w:rsidRPr="00446553">
        <w:rPr>
          <w:sz w:val="28"/>
          <w:szCs w:val="28"/>
        </w:rPr>
        <w:lastRenderedPageBreak/>
        <w:t>Динамика изменения величины потерь тепловой энергии за период 2009 – 2013 гг. в целом по МУ</w:t>
      </w:r>
      <w:r>
        <w:rPr>
          <w:sz w:val="28"/>
          <w:szCs w:val="28"/>
        </w:rPr>
        <w:t>П ЖКХ «Сысертское» отображена на рис. 17</w:t>
      </w:r>
      <w:r w:rsidRPr="00446553">
        <w:rPr>
          <w:sz w:val="28"/>
          <w:szCs w:val="28"/>
        </w:rPr>
        <w:t>.</w:t>
      </w:r>
    </w:p>
    <w:p w:rsidR="00E44806" w:rsidRDefault="00E44806" w:rsidP="00E44806">
      <w:pPr>
        <w:spacing w:after="0" w:line="360" w:lineRule="auto"/>
        <w:jc w:val="center"/>
        <w:rPr>
          <w:rFonts w:ascii="Times New Roman" w:hAnsi="Times New Roman" w:cs="Times New Roman"/>
          <w:sz w:val="28"/>
          <w:szCs w:val="28"/>
        </w:rPr>
      </w:pPr>
      <w:r>
        <w:rPr>
          <w:noProof/>
          <w:sz w:val="28"/>
          <w:szCs w:val="28"/>
        </w:rPr>
        <w:drawing>
          <wp:inline distT="0" distB="0" distL="0" distR="0">
            <wp:extent cx="5486400" cy="3200400"/>
            <wp:effectExtent l="19050" t="0" r="0" b="0"/>
            <wp:docPr id="1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E44806" w:rsidRPr="00546AD0" w:rsidRDefault="00E44806" w:rsidP="00E44806">
      <w:pPr>
        <w:spacing w:after="0" w:line="360" w:lineRule="auto"/>
        <w:jc w:val="center"/>
        <w:rPr>
          <w:rFonts w:ascii="Times New Roman" w:hAnsi="Times New Roman" w:cs="Times New Roman"/>
        </w:rPr>
      </w:pPr>
      <w:r w:rsidRPr="00546AD0">
        <w:rPr>
          <w:rFonts w:ascii="Times New Roman" w:hAnsi="Times New Roman" w:cs="Times New Roman"/>
        </w:rPr>
        <w:t xml:space="preserve">Рис. </w:t>
      </w:r>
      <w:r>
        <w:rPr>
          <w:rFonts w:ascii="Times New Roman" w:hAnsi="Times New Roman" w:cs="Times New Roman"/>
        </w:rPr>
        <w:t>17</w:t>
      </w:r>
      <w:r w:rsidRPr="00546AD0">
        <w:rPr>
          <w:rFonts w:ascii="Times New Roman" w:hAnsi="Times New Roman" w:cs="Times New Roman"/>
        </w:rPr>
        <w:t>. Изменение величины потерь тепловых потерь за 2009 – 2013 гг.</w:t>
      </w:r>
    </w:p>
    <w:p w:rsidR="00FF7BAA" w:rsidRDefault="00FF7BAA" w:rsidP="00E44806">
      <w:pPr>
        <w:pStyle w:val="61"/>
        <w:shd w:val="clear" w:color="auto" w:fill="auto"/>
        <w:spacing w:before="0" w:line="360" w:lineRule="auto"/>
        <w:ind w:firstLine="709"/>
        <w:rPr>
          <w:sz w:val="28"/>
          <w:szCs w:val="28"/>
        </w:rPr>
      </w:pPr>
    </w:p>
    <w:p w:rsidR="00E44806" w:rsidRPr="00755F54" w:rsidRDefault="00E44806" w:rsidP="00E44806">
      <w:pPr>
        <w:pStyle w:val="61"/>
        <w:shd w:val="clear" w:color="auto" w:fill="auto"/>
        <w:spacing w:before="0" w:line="360" w:lineRule="auto"/>
        <w:ind w:firstLine="709"/>
        <w:rPr>
          <w:sz w:val="28"/>
          <w:szCs w:val="28"/>
        </w:rPr>
      </w:pPr>
      <w:r w:rsidRPr="00755F54">
        <w:rPr>
          <w:sz w:val="28"/>
          <w:szCs w:val="28"/>
        </w:rPr>
        <w:t>Рост тепловых потерь в 201</w:t>
      </w:r>
      <w:r>
        <w:rPr>
          <w:sz w:val="28"/>
          <w:szCs w:val="28"/>
        </w:rPr>
        <w:t>3 году связан</w:t>
      </w:r>
      <w:r w:rsidRPr="00755F54">
        <w:rPr>
          <w:sz w:val="28"/>
          <w:szCs w:val="28"/>
        </w:rPr>
        <w:t xml:space="preserve"> с</w:t>
      </w:r>
      <w:r>
        <w:rPr>
          <w:sz w:val="28"/>
          <w:szCs w:val="28"/>
        </w:rPr>
        <w:t xml:space="preserve"> их</w:t>
      </w:r>
      <w:r w:rsidRPr="00755F54">
        <w:rPr>
          <w:sz w:val="28"/>
          <w:szCs w:val="28"/>
        </w:rPr>
        <w:t xml:space="preserve"> увеличением</w:t>
      </w:r>
      <w:r>
        <w:rPr>
          <w:sz w:val="28"/>
          <w:szCs w:val="28"/>
        </w:rPr>
        <w:t>.</w:t>
      </w:r>
      <w:r w:rsidRPr="00755F54">
        <w:rPr>
          <w:sz w:val="28"/>
          <w:szCs w:val="28"/>
        </w:rPr>
        <w:t xml:space="preserve"> </w:t>
      </w:r>
    </w:p>
    <w:p w:rsidR="00E44806" w:rsidRDefault="00E44806" w:rsidP="00E44806">
      <w:pPr>
        <w:spacing w:after="0" w:line="360" w:lineRule="auto"/>
        <w:ind w:firstLine="709"/>
        <w:jc w:val="both"/>
        <w:rPr>
          <w:rFonts w:ascii="Times New Roman" w:hAnsi="Times New Roman" w:cs="Times New Roman"/>
          <w:sz w:val="28"/>
          <w:szCs w:val="28"/>
        </w:rPr>
      </w:pPr>
      <w:r w:rsidRPr="006F5A9E">
        <w:rPr>
          <w:rFonts w:ascii="Times New Roman" w:hAnsi="Times New Roman" w:cs="Times New Roman"/>
          <w:sz w:val="28"/>
          <w:szCs w:val="28"/>
        </w:rPr>
        <w:t>Структура отпуска тепловой энергии за пятилетний период по МУП ЖКХ  «Сысертское» показана на рис. 1</w:t>
      </w:r>
      <w:r>
        <w:rPr>
          <w:rFonts w:ascii="Times New Roman" w:hAnsi="Times New Roman" w:cs="Times New Roman"/>
          <w:sz w:val="28"/>
          <w:szCs w:val="28"/>
        </w:rPr>
        <w:t>8</w:t>
      </w:r>
      <w:r w:rsidRPr="006F5A9E">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4417620"/>
            <wp:effectExtent l="19050" t="0" r="0" b="0"/>
            <wp:docPr id="135"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E44806" w:rsidRDefault="00E44806" w:rsidP="00E44806">
      <w:pPr>
        <w:spacing w:after="0" w:line="360" w:lineRule="auto"/>
        <w:jc w:val="center"/>
        <w:rPr>
          <w:rFonts w:ascii="Times New Roman" w:hAnsi="Times New Roman" w:cs="Times New Roman"/>
        </w:rPr>
      </w:pPr>
      <w:r>
        <w:rPr>
          <w:rFonts w:ascii="Times New Roman" w:hAnsi="Times New Roman" w:cs="Times New Roman"/>
        </w:rPr>
        <w:t>Рис. 18. Структура отпуска тепловой энергии 2009-2013 гг.</w:t>
      </w:r>
    </w:p>
    <w:p w:rsidR="00E44806" w:rsidRDefault="00E44806" w:rsidP="00E44806">
      <w:pPr>
        <w:spacing w:after="0" w:line="360" w:lineRule="auto"/>
        <w:jc w:val="center"/>
        <w:rPr>
          <w:rFonts w:ascii="Times New Roman" w:hAnsi="Times New Roman" w:cs="Times New Roman"/>
        </w:rPr>
      </w:pPr>
    </w:p>
    <w:p w:rsidR="00E44806" w:rsidRPr="004B43D7" w:rsidRDefault="00E44806" w:rsidP="00E44806">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E44806" w:rsidRDefault="00E44806" w:rsidP="00E44806">
      <w:pPr>
        <w:pStyle w:val="61"/>
        <w:shd w:val="clear" w:color="auto" w:fill="auto"/>
        <w:spacing w:before="0" w:line="360" w:lineRule="auto"/>
        <w:ind w:firstLine="520"/>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E44806" w:rsidRDefault="00E44806" w:rsidP="00E44806">
      <w:pPr>
        <w:pStyle w:val="61"/>
        <w:shd w:val="clear" w:color="auto" w:fill="auto"/>
        <w:spacing w:before="0" w:line="360" w:lineRule="auto"/>
        <w:ind w:right="240" w:firstLine="520"/>
        <w:rPr>
          <w:sz w:val="28"/>
          <w:szCs w:val="28"/>
        </w:rPr>
      </w:pPr>
    </w:p>
    <w:p w:rsidR="00E44806" w:rsidRPr="004B43D7" w:rsidRDefault="00E44806" w:rsidP="00E44806">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E44806" w:rsidRPr="004B43D7" w:rsidRDefault="00E44806" w:rsidP="00E44806">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E44806" w:rsidRPr="004B43D7" w:rsidRDefault="00E44806" w:rsidP="00E44806">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E44806" w:rsidRPr="004B43D7" w:rsidRDefault="00E44806" w:rsidP="00E44806">
      <w:pPr>
        <w:pStyle w:val="61"/>
        <w:spacing w:before="0" w:line="360" w:lineRule="auto"/>
        <w:ind w:firstLine="520"/>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E44806" w:rsidRPr="004B43D7" w:rsidRDefault="00E44806" w:rsidP="00E44806">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по показаниям приборов.</w:t>
      </w:r>
    </w:p>
    <w:p w:rsidR="00E44806" w:rsidRPr="004B43D7" w:rsidRDefault="00E44806" w:rsidP="00E44806">
      <w:pPr>
        <w:pStyle w:val="61"/>
        <w:spacing w:before="0" w:line="360" w:lineRule="auto"/>
        <w:ind w:firstLine="520"/>
        <w:rPr>
          <w:sz w:val="28"/>
          <w:szCs w:val="28"/>
        </w:rPr>
      </w:pPr>
      <w:r w:rsidRPr="004B43D7">
        <w:rPr>
          <w:sz w:val="28"/>
          <w:szCs w:val="28"/>
        </w:rPr>
        <w:t>Узлы учета тепловой энергии осуществляют:</w:t>
      </w:r>
    </w:p>
    <w:p w:rsidR="00E44806" w:rsidRPr="004B43D7" w:rsidRDefault="00E44806" w:rsidP="00E44806">
      <w:pPr>
        <w:pStyle w:val="61"/>
        <w:spacing w:before="0" w:line="360" w:lineRule="auto"/>
        <w:ind w:firstLine="520"/>
        <w:rPr>
          <w:sz w:val="28"/>
          <w:szCs w:val="28"/>
        </w:rPr>
      </w:pPr>
      <w:r>
        <w:rPr>
          <w:sz w:val="28"/>
          <w:szCs w:val="28"/>
        </w:rPr>
        <w:t>- у</w:t>
      </w:r>
      <w:r w:rsidRPr="004B43D7">
        <w:rPr>
          <w:sz w:val="28"/>
          <w:szCs w:val="28"/>
        </w:rPr>
        <w:t>чет тепловой энергии, расходуемой объектами на отопление;</w:t>
      </w:r>
    </w:p>
    <w:p w:rsidR="00E44806" w:rsidRPr="004B43D7" w:rsidRDefault="00E44806" w:rsidP="00E44806">
      <w:pPr>
        <w:pStyle w:val="61"/>
        <w:spacing w:before="0" w:line="360" w:lineRule="auto"/>
        <w:ind w:firstLine="520"/>
        <w:rPr>
          <w:sz w:val="28"/>
          <w:szCs w:val="28"/>
        </w:rPr>
      </w:pPr>
      <w:r>
        <w:rPr>
          <w:sz w:val="28"/>
          <w:szCs w:val="28"/>
        </w:rPr>
        <w:lastRenderedPageBreak/>
        <w:t>- и</w:t>
      </w:r>
      <w:r w:rsidRPr="004B43D7">
        <w:rPr>
          <w:sz w:val="28"/>
          <w:szCs w:val="28"/>
        </w:rPr>
        <w:t>змерение давление в трубопроводах;</w:t>
      </w:r>
    </w:p>
    <w:p w:rsidR="00E44806" w:rsidRPr="004B43D7" w:rsidRDefault="00E44806" w:rsidP="00E44806">
      <w:pPr>
        <w:pStyle w:val="61"/>
        <w:spacing w:before="0" w:line="360" w:lineRule="auto"/>
        <w:ind w:firstLine="520"/>
        <w:rPr>
          <w:sz w:val="28"/>
          <w:szCs w:val="28"/>
        </w:rPr>
      </w:pPr>
      <w:r>
        <w:rPr>
          <w:sz w:val="28"/>
          <w:szCs w:val="28"/>
        </w:rPr>
        <w:t>- и</w:t>
      </w:r>
      <w:r w:rsidRPr="004B43D7">
        <w:rPr>
          <w:sz w:val="28"/>
          <w:szCs w:val="28"/>
        </w:rPr>
        <w:t>змерение температуры в трубопроводах;</w:t>
      </w:r>
    </w:p>
    <w:p w:rsidR="00E44806" w:rsidRPr="004B43D7" w:rsidRDefault="00E44806" w:rsidP="00E44806">
      <w:pPr>
        <w:pStyle w:val="61"/>
        <w:spacing w:before="0" w:line="360" w:lineRule="auto"/>
        <w:ind w:firstLine="520"/>
        <w:rPr>
          <w:sz w:val="28"/>
          <w:szCs w:val="28"/>
        </w:rPr>
      </w:pPr>
      <w:r>
        <w:rPr>
          <w:sz w:val="28"/>
          <w:szCs w:val="28"/>
        </w:rPr>
        <w:t>- р</w:t>
      </w:r>
      <w:r w:rsidRPr="004B43D7">
        <w:rPr>
          <w:sz w:val="28"/>
          <w:szCs w:val="28"/>
        </w:rPr>
        <w:t>егистрацию нештатных ситуаций;</w:t>
      </w:r>
    </w:p>
    <w:p w:rsidR="00E44806" w:rsidRPr="004B43D7" w:rsidRDefault="00E44806" w:rsidP="00E44806">
      <w:pPr>
        <w:pStyle w:val="61"/>
        <w:spacing w:before="0" w:line="360" w:lineRule="auto"/>
        <w:ind w:firstLine="520"/>
        <w:rPr>
          <w:sz w:val="28"/>
          <w:szCs w:val="28"/>
        </w:rPr>
      </w:pPr>
      <w:r>
        <w:rPr>
          <w:sz w:val="28"/>
          <w:szCs w:val="28"/>
        </w:rPr>
        <w:t>- а</w:t>
      </w:r>
      <w:r w:rsidRPr="004B43D7">
        <w:rPr>
          <w:sz w:val="28"/>
          <w:szCs w:val="28"/>
        </w:rPr>
        <w:t>втоматическую передачу данных с заданным периодом опроса, сигналов</w:t>
      </w:r>
    </w:p>
    <w:p w:rsidR="00E44806" w:rsidRPr="004B43D7" w:rsidRDefault="00E44806" w:rsidP="00E44806">
      <w:pPr>
        <w:pStyle w:val="61"/>
        <w:spacing w:before="0" w:line="360" w:lineRule="auto"/>
        <w:ind w:firstLine="520"/>
        <w:rPr>
          <w:sz w:val="28"/>
          <w:szCs w:val="28"/>
        </w:rPr>
      </w:pPr>
      <w:r w:rsidRPr="004B43D7">
        <w:rPr>
          <w:sz w:val="28"/>
          <w:szCs w:val="28"/>
        </w:rPr>
        <w:t>предупреждения об аварийных и нештатных ситуациях – немедленно.</w:t>
      </w:r>
    </w:p>
    <w:p w:rsidR="00E44806" w:rsidRDefault="00E44806" w:rsidP="00E44806">
      <w:pPr>
        <w:pStyle w:val="61"/>
        <w:spacing w:before="0" w:line="360" w:lineRule="auto"/>
        <w:ind w:firstLine="520"/>
        <w:rPr>
          <w:sz w:val="28"/>
          <w:szCs w:val="28"/>
        </w:rPr>
      </w:pPr>
      <w:r w:rsidRPr="004B43D7">
        <w:rPr>
          <w:sz w:val="28"/>
          <w:szCs w:val="28"/>
        </w:rPr>
        <w:t>Приборы учета тепла, отпущенного в тепло</w:t>
      </w:r>
      <w:r>
        <w:rPr>
          <w:sz w:val="28"/>
          <w:szCs w:val="28"/>
        </w:rPr>
        <w:t>вые сети, приведены в таблице 22</w:t>
      </w:r>
      <w:r w:rsidRPr="004B43D7">
        <w:rPr>
          <w:sz w:val="28"/>
          <w:szCs w:val="28"/>
        </w:rPr>
        <w:t>.</w:t>
      </w:r>
    </w:p>
    <w:p w:rsidR="00E44806" w:rsidRPr="003A2073" w:rsidRDefault="00E44806" w:rsidP="00E44806">
      <w:pPr>
        <w:pStyle w:val="61"/>
        <w:spacing w:before="0" w:line="360" w:lineRule="auto"/>
        <w:ind w:firstLine="520"/>
        <w:rPr>
          <w:sz w:val="22"/>
          <w:szCs w:val="22"/>
        </w:rPr>
      </w:pPr>
      <w:r>
        <w:rPr>
          <w:sz w:val="22"/>
          <w:szCs w:val="22"/>
        </w:rPr>
        <w:t xml:space="preserve">                                                                                                            Таблица 22. Приборы учета тепла.</w:t>
      </w:r>
    </w:p>
    <w:tbl>
      <w:tblPr>
        <w:tblStyle w:val="ad"/>
        <w:tblW w:w="0" w:type="auto"/>
        <w:tblLook w:val="04A0" w:firstRow="1" w:lastRow="0" w:firstColumn="1" w:lastColumn="0" w:noHBand="0" w:noVBand="1"/>
      </w:tblPr>
      <w:tblGrid>
        <w:gridCol w:w="1188"/>
        <w:gridCol w:w="2839"/>
        <w:gridCol w:w="2013"/>
        <w:gridCol w:w="1865"/>
        <w:gridCol w:w="2409"/>
      </w:tblGrid>
      <w:tr w:rsidR="00E44806" w:rsidTr="00E44806">
        <w:tc>
          <w:tcPr>
            <w:tcW w:w="1188" w:type="dxa"/>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b/>
                <w:sz w:val="22"/>
                <w:szCs w:val="22"/>
              </w:rPr>
              <w:t>№</w:t>
            </w:r>
          </w:p>
        </w:tc>
        <w:tc>
          <w:tcPr>
            <w:tcW w:w="2839" w:type="dxa"/>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b/>
                <w:sz w:val="22"/>
                <w:szCs w:val="22"/>
              </w:rPr>
              <w:t>Наименование узла учета</w:t>
            </w:r>
          </w:p>
        </w:tc>
        <w:tc>
          <w:tcPr>
            <w:tcW w:w="2013" w:type="dxa"/>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b/>
                <w:sz w:val="22"/>
                <w:szCs w:val="22"/>
              </w:rPr>
              <w:t>Марка прибора</w:t>
            </w:r>
          </w:p>
        </w:tc>
        <w:tc>
          <w:tcPr>
            <w:tcW w:w="1865" w:type="dxa"/>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b/>
                <w:sz w:val="22"/>
                <w:szCs w:val="22"/>
              </w:rPr>
              <w:t>Заводской номер прибора</w:t>
            </w:r>
          </w:p>
        </w:tc>
        <w:tc>
          <w:tcPr>
            <w:tcW w:w="2409" w:type="dxa"/>
            <w:vAlign w:val="center"/>
          </w:tcPr>
          <w:p w:rsidR="00E44806" w:rsidRPr="008B127D" w:rsidRDefault="00E44806" w:rsidP="00E44806">
            <w:pPr>
              <w:pStyle w:val="61"/>
              <w:shd w:val="clear" w:color="auto" w:fill="auto"/>
              <w:spacing w:before="0" w:line="240" w:lineRule="auto"/>
              <w:ind w:firstLine="0"/>
              <w:jc w:val="center"/>
              <w:rPr>
                <w:b/>
                <w:sz w:val="22"/>
                <w:szCs w:val="22"/>
              </w:rPr>
            </w:pPr>
            <w:r w:rsidRPr="008B127D">
              <w:rPr>
                <w:b/>
                <w:sz w:val="22"/>
                <w:szCs w:val="22"/>
              </w:rPr>
              <w:t>Место установки прибора</w:t>
            </w:r>
          </w:p>
        </w:tc>
      </w:tr>
      <w:tr w:rsidR="00E44806" w:rsidTr="00E44806">
        <w:tc>
          <w:tcPr>
            <w:tcW w:w="1188" w:type="dxa"/>
            <w:vAlign w:val="center"/>
          </w:tcPr>
          <w:p w:rsidR="00E44806" w:rsidRPr="0050424D" w:rsidRDefault="00E44806" w:rsidP="00E44806">
            <w:pPr>
              <w:pStyle w:val="61"/>
              <w:shd w:val="clear" w:color="auto" w:fill="auto"/>
              <w:spacing w:before="0" w:line="360" w:lineRule="auto"/>
              <w:ind w:firstLine="0"/>
              <w:jc w:val="center"/>
              <w:rPr>
                <w:sz w:val="22"/>
                <w:szCs w:val="22"/>
              </w:rPr>
            </w:pPr>
            <w:r w:rsidRPr="0050424D">
              <w:rPr>
                <w:sz w:val="22"/>
                <w:szCs w:val="22"/>
              </w:rPr>
              <w:t>1</w:t>
            </w:r>
            <w:r>
              <w:rPr>
                <w:sz w:val="22"/>
                <w:szCs w:val="22"/>
              </w:rPr>
              <w:t>.</w:t>
            </w:r>
          </w:p>
        </w:tc>
        <w:tc>
          <w:tcPr>
            <w:tcW w:w="2839" w:type="dxa"/>
            <w:vAlign w:val="center"/>
          </w:tcPr>
          <w:p w:rsidR="00E44806" w:rsidRPr="0050424D" w:rsidRDefault="00E44806" w:rsidP="00E44806">
            <w:pPr>
              <w:pStyle w:val="61"/>
              <w:shd w:val="clear" w:color="auto" w:fill="auto"/>
              <w:spacing w:before="0" w:line="360" w:lineRule="auto"/>
              <w:ind w:firstLine="0"/>
              <w:jc w:val="center"/>
              <w:rPr>
                <w:sz w:val="22"/>
                <w:szCs w:val="22"/>
              </w:rPr>
            </w:pPr>
            <w:r w:rsidRPr="0050424D">
              <w:rPr>
                <w:sz w:val="22"/>
                <w:szCs w:val="22"/>
              </w:rPr>
              <w:t>Тепловой пункт №5</w:t>
            </w:r>
          </w:p>
        </w:tc>
        <w:tc>
          <w:tcPr>
            <w:tcW w:w="2013" w:type="dxa"/>
            <w:vAlign w:val="center"/>
          </w:tcPr>
          <w:p w:rsidR="00E44806" w:rsidRPr="0050424D" w:rsidRDefault="00E44806" w:rsidP="00E44806">
            <w:pPr>
              <w:pStyle w:val="61"/>
              <w:shd w:val="clear" w:color="auto" w:fill="auto"/>
              <w:spacing w:before="0" w:line="360" w:lineRule="auto"/>
              <w:ind w:firstLine="0"/>
              <w:jc w:val="center"/>
              <w:rPr>
                <w:sz w:val="22"/>
                <w:szCs w:val="22"/>
              </w:rPr>
            </w:pPr>
            <w:r w:rsidRPr="0050424D">
              <w:rPr>
                <w:sz w:val="22"/>
                <w:szCs w:val="22"/>
              </w:rPr>
              <w:t>Эльф</w:t>
            </w:r>
          </w:p>
        </w:tc>
        <w:tc>
          <w:tcPr>
            <w:tcW w:w="1865" w:type="dxa"/>
            <w:vAlign w:val="center"/>
          </w:tcPr>
          <w:p w:rsidR="00E44806" w:rsidRPr="0050424D" w:rsidRDefault="00E44806" w:rsidP="00E44806">
            <w:pPr>
              <w:pStyle w:val="61"/>
              <w:shd w:val="clear" w:color="auto" w:fill="auto"/>
              <w:spacing w:before="0" w:line="360" w:lineRule="auto"/>
              <w:ind w:firstLine="0"/>
              <w:jc w:val="center"/>
              <w:rPr>
                <w:sz w:val="22"/>
                <w:szCs w:val="22"/>
              </w:rPr>
            </w:pPr>
            <w:r>
              <w:rPr>
                <w:sz w:val="22"/>
                <w:szCs w:val="22"/>
              </w:rPr>
              <w:t>-</w:t>
            </w:r>
          </w:p>
        </w:tc>
        <w:tc>
          <w:tcPr>
            <w:tcW w:w="2409" w:type="dxa"/>
            <w:vAlign w:val="center"/>
          </w:tcPr>
          <w:p w:rsidR="00E44806" w:rsidRPr="0050424D" w:rsidRDefault="00E44806" w:rsidP="00E44806">
            <w:pPr>
              <w:pStyle w:val="61"/>
              <w:shd w:val="clear" w:color="auto" w:fill="auto"/>
              <w:spacing w:before="0" w:line="360" w:lineRule="auto"/>
              <w:ind w:firstLine="0"/>
              <w:jc w:val="center"/>
              <w:rPr>
                <w:sz w:val="22"/>
                <w:szCs w:val="22"/>
              </w:rPr>
            </w:pPr>
            <w:r w:rsidRPr="0050424D">
              <w:rPr>
                <w:sz w:val="22"/>
                <w:szCs w:val="22"/>
              </w:rPr>
              <w:t>Ул. Ор</w:t>
            </w:r>
            <w:r>
              <w:rPr>
                <w:sz w:val="22"/>
                <w:szCs w:val="22"/>
              </w:rPr>
              <w:t>д</w:t>
            </w:r>
            <w:r w:rsidRPr="0050424D">
              <w:rPr>
                <w:sz w:val="22"/>
                <w:szCs w:val="22"/>
              </w:rPr>
              <w:t>жоникидзе, 61</w:t>
            </w:r>
          </w:p>
        </w:tc>
      </w:tr>
    </w:tbl>
    <w:p w:rsidR="00E44806" w:rsidRDefault="00E44806" w:rsidP="00E44806">
      <w:pPr>
        <w:pStyle w:val="61"/>
        <w:shd w:val="clear" w:color="auto" w:fill="auto"/>
        <w:spacing w:before="0" w:line="360" w:lineRule="auto"/>
        <w:ind w:right="20" w:firstLine="709"/>
        <w:rPr>
          <w:sz w:val="28"/>
          <w:szCs w:val="28"/>
        </w:rPr>
      </w:pPr>
    </w:p>
    <w:p w:rsidR="00E44806" w:rsidRDefault="00E44806" w:rsidP="00E44806">
      <w:pPr>
        <w:pStyle w:val="61"/>
        <w:shd w:val="clear" w:color="auto" w:fill="auto"/>
        <w:spacing w:before="0" w:line="360" w:lineRule="auto"/>
        <w:ind w:right="20"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Default="00FF7BAA" w:rsidP="00E44806">
      <w:pPr>
        <w:spacing w:after="0" w:line="360" w:lineRule="auto"/>
        <w:ind w:firstLine="709"/>
        <w:jc w:val="both"/>
        <w:rPr>
          <w:rFonts w:ascii="Times New Roman" w:hAnsi="Times New Roman" w:cs="Times New Roman"/>
          <w:sz w:val="28"/>
          <w:szCs w:val="28"/>
        </w:rPr>
      </w:pPr>
    </w:p>
    <w:p w:rsidR="00FF7BAA" w:rsidRPr="006F5A9E" w:rsidRDefault="00FF7BAA"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Перспективные балансы теплоносителя.</w:t>
      </w:r>
    </w:p>
    <w:p w:rsidR="00E44806" w:rsidRPr="00F219E6" w:rsidRDefault="00E44806" w:rsidP="00E44806">
      <w:pPr>
        <w:pStyle w:val="Default"/>
        <w:spacing w:line="360" w:lineRule="auto"/>
        <w:ind w:firstLine="284"/>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E44806" w:rsidRPr="00B84867" w:rsidRDefault="00E44806" w:rsidP="00E44806">
      <w:pPr>
        <w:spacing w:after="0" w:line="360" w:lineRule="auto"/>
        <w:ind w:firstLine="709"/>
        <w:jc w:val="both"/>
        <w:rPr>
          <w:rFonts w:ascii="Times New Roman" w:hAnsi="Times New Roman" w:cs="Times New Roman"/>
          <w:b/>
          <w:sz w:val="32"/>
          <w:szCs w:val="32"/>
        </w:rPr>
      </w:pPr>
    </w:p>
    <w:p w:rsidR="00E44806" w:rsidRPr="00B84867" w:rsidRDefault="00E44806" w:rsidP="00FF7BAA">
      <w:pPr>
        <w:pStyle w:val="65"/>
        <w:keepNext/>
        <w:keepLines/>
        <w:shd w:val="clear" w:color="auto" w:fill="auto"/>
        <w:tabs>
          <w:tab w:val="left" w:pos="709"/>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E44806" w:rsidRPr="00B84867" w:rsidRDefault="00E44806" w:rsidP="00E44806">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МУП ЖКХ «Сысертское» осуществляется комплексная, либо химическая </w:t>
      </w:r>
      <w:r w:rsidRPr="00B84867">
        <w:rPr>
          <w:rFonts w:ascii="Times New Roman" w:hAnsi="Times New Roman" w:cs="Times New Roman"/>
          <w:sz w:val="28"/>
          <w:szCs w:val="28"/>
        </w:rPr>
        <w:t>водоподготовка теплоносителя.</w:t>
      </w:r>
    </w:p>
    <w:p w:rsidR="00E44806" w:rsidRDefault="00E44806" w:rsidP="00E44806">
      <w:pPr>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Перспективный баланс </w:t>
      </w:r>
      <w:r>
        <w:rPr>
          <w:rFonts w:ascii="Times New Roman" w:hAnsi="Times New Roman" w:cs="Times New Roman"/>
          <w:sz w:val="28"/>
          <w:szCs w:val="28"/>
        </w:rPr>
        <w:t xml:space="preserve">теплоносителя </w:t>
      </w:r>
      <w:r w:rsidRPr="00B84867">
        <w:rPr>
          <w:rFonts w:ascii="Times New Roman" w:hAnsi="Times New Roman" w:cs="Times New Roman"/>
          <w:sz w:val="28"/>
          <w:szCs w:val="28"/>
        </w:rPr>
        <w:t xml:space="preserve">представлен </w:t>
      </w:r>
      <w:r>
        <w:rPr>
          <w:rFonts w:ascii="Times New Roman" w:hAnsi="Times New Roman" w:cs="Times New Roman"/>
          <w:sz w:val="28"/>
          <w:szCs w:val="28"/>
        </w:rPr>
        <w:t>на рисунке 19</w:t>
      </w:r>
      <w:r w:rsidRPr="00B84867">
        <w:rPr>
          <w:rFonts w:ascii="Times New Roman" w:hAnsi="Times New Roman" w:cs="Times New Roman"/>
          <w:sz w:val="28"/>
          <w:szCs w:val="28"/>
        </w:rPr>
        <w:t>.</w:t>
      </w: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spacing w:after="0" w:line="360" w:lineRule="auto"/>
        <w:jc w:val="both"/>
        <w:rPr>
          <w:rFonts w:ascii="Times New Roman" w:hAnsi="Times New Roman" w:cs="Times New Roman"/>
          <w:sz w:val="28"/>
          <w:szCs w:val="28"/>
        </w:rPr>
      </w:pPr>
    </w:p>
    <w:p w:rsidR="00E44806" w:rsidRDefault="00E44806" w:rsidP="00E44806">
      <w:pPr>
        <w:spacing w:after="0" w:line="360" w:lineRule="auto"/>
        <w:ind w:firstLineChars="253" w:firstLine="708"/>
        <w:jc w:val="both"/>
        <w:rPr>
          <w:rFonts w:ascii="Times New Roman" w:hAnsi="Times New Roman" w:cs="Times New Roman"/>
          <w:sz w:val="28"/>
          <w:szCs w:val="28"/>
        </w:rPr>
      </w:pPr>
    </w:p>
    <w:p w:rsidR="00E44806" w:rsidRDefault="00E44806" w:rsidP="00E44806">
      <w:pPr>
        <w:tabs>
          <w:tab w:val="left" w:pos="567"/>
        </w:tabs>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98919" cy="3206338"/>
            <wp:effectExtent l="0" t="0" r="0" b="0"/>
            <wp:docPr id="136"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E44806" w:rsidRDefault="00E44806" w:rsidP="00E44806">
      <w:pPr>
        <w:tabs>
          <w:tab w:val="left" w:pos="567"/>
        </w:tabs>
        <w:spacing w:after="0" w:line="360" w:lineRule="auto"/>
        <w:ind w:firstLineChars="253" w:firstLine="557"/>
        <w:jc w:val="center"/>
        <w:rPr>
          <w:rFonts w:ascii="Times New Roman" w:hAnsi="Times New Roman" w:cs="Times New Roman"/>
        </w:rPr>
      </w:pPr>
      <w:r>
        <w:rPr>
          <w:rFonts w:ascii="Times New Roman" w:hAnsi="Times New Roman" w:cs="Times New Roman"/>
        </w:rPr>
        <w:t>Рис.19</w:t>
      </w:r>
      <w:r w:rsidRPr="00925E34">
        <w:rPr>
          <w:rFonts w:ascii="Times New Roman" w:hAnsi="Times New Roman" w:cs="Times New Roman"/>
        </w:rPr>
        <w:t>. Баланс теплоносителя.</w:t>
      </w:r>
    </w:p>
    <w:p w:rsidR="00E44806" w:rsidRDefault="00E44806" w:rsidP="00E44806">
      <w:pPr>
        <w:tabs>
          <w:tab w:val="left" w:pos="567"/>
        </w:tabs>
        <w:spacing w:after="0" w:line="360" w:lineRule="auto"/>
        <w:ind w:firstLineChars="253" w:firstLine="557"/>
        <w:jc w:val="center"/>
        <w:rPr>
          <w:rFonts w:ascii="Times New Roman" w:hAnsi="Times New Roman" w:cs="Times New Roman"/>
        </w:rPr>
      </w:pP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sz w:val="28"/>
          <w:szCs w:val="28"/>
        </w:rPr>
      </w:pPr>
    </w:p>
    <w:p w:rsidR="00E44806" w:rsidRPr="00B84867" w:rsidRDefault="00E44806" w:rsidP="00E44806">
      <w:pPr>
        <w:pStyle w:val="65"/>
        <w:keepNext/>
        <w:keepLines/>
        <w:shd w:val="clear" w:color="auto" w:fill="auto"/>
        <w:tabs>
          <w:tab w:val="left" w:pos="567"/>
        </w:tabs>
        <w:spacing w:after="0" w:line="360" w:lineRule="auto"/>
        <w:ind w:firstLineChars="253" w:firstLine="711"/>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4. Предложения по строительству, реконструкции и техническому перевооружению источников тепловой энергии.</w:t>
      </w:r>
    </w:p>
    <w:p w:rsidR="00E44806" w:rsidRPr="004D3B17" w:rsidRDefault="00E44806" w:rsidP="00E44806">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ой энергии приведены в таблицы 23</w:t>
      </w:r>
      <w:r w:rsidRPr="004D3B17">
        <w:rPr>
          <w:rFonts w:ascii="Times New Roman" w:hAnsi="Times New Roman" w:cs="Times New Roman"/>
          <w:sz w:val="28"/>
          <w:szCs w:val="28"/>
        </w:rPr>
        <w:t>.</w:t>
      </w:r>
    </w:p>
    <w:p w:rsidR="00E44806" w:rsidRDefault="00E44806" w:rsidP="00E44806">
      <w:pPr>
        <w:spacing w:after="0" w:line="360" w:lineRule="auto"/>
        <w:jc w:val="right"/>
        <w:rPr>
          <w:rFonts w:ascii="Times New Roman" w:hAnsi="Times New Roman" w:cs="Times New Roman"/>
        </w:rPr>
      </w:pPr>
      <w:r w:rsidRPr="009F5A1D">
        <w:rPr>
          <w:rFonts w:ascii="Times New Roman" w:hAnsi="Times New Roman" w:cs="Times New Roman"/>
        </w:rPr>
        <w:t xml:space="preserve">Таблица </w:t>
      </w:r>
      <w:r>
        <w:rPr>
          <w:rFonts w:ascii="Times New Roman" w:hAnsi="Times New Roman" w:cs="Times New Roman"/>
        </w:rPr>
        <w:t>23</w:t>
      </w:r>
      <w:r w:rsidRPr="009F5A1D">
        <w:rPr>
          <w:rFonts w:ascii="Times New Roman" w:hAnsi="Times New Roman" w:cs="Times New Roman"/>
        </w:rPr>
        <w:t>.</w:t>
      </w:r>
      <w:r>
        <w:rPr>
          <w:rFonts w:ascii="Times New Roman" w:hAnsi="Times New Roman" w:cs="Times New Roman"/>
        </w:rPr>
        <w:t xml:space="preserve"> Мероприятия</w:t>
      </w:r>
      <w:r w:rsidRPr="009F5A1D">
        <w:rPr>
          <w:rFonts w:ascii="Times New Roman" w:hAnsi="Times New Roman" w:cs="Times New Roman"/>
        </w:rPr>
        <w:t xml:space="preserve"> по строительству, реконструкции и техническому перевооружению</w:t>
      </w:r>
    </w:p>
    <w:p w:rsidR="00E44806" w:rsidRPr="009F5A1D" w:rsidRDefault="00E44806" w:rsidP="00E44806">
      <w:pPr>
        <w:spacing w:after="0" w:line="360" w:lineRule="auto"/>
        <w:jc w:val="right"/>
        <w:rPr>
          <w:rFonts w:ascii="Times New Roman" w:hAnsi="Times New Roman" w:cs="Times New Roman"/>
        </w:rPr>
      </w:pPr>
      <w:r w:rsidRPr="009F5A1D">
        <w:rPr>
          <w:rFonts w:ascii="Times New Roman" w:hAnsi="Times New Roman" w:cs="Times New Roman"/>
        </w:rPr>
        <w:t xml:space="preserve"> источников тепловой энергии.  </w:t>
      </w:r>
    </w:p>
    <w:tbl>
      <w:tblPr>
        <w:tblW w:w="5127" w:type="pct"/>
        <w:jc w:val="center"/>
        <w:tblInd w:w="-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127"/>
        <w:gridCol w:w="1462"/>
        <w:gridCol w:w="4777"/>
        <w:gridCol w:w="1699"/>
      </w:tblGrid>
      <w:tr w:rsidR="00E44806" w:rsidTr="00E44806">
        <w:trPr>
          <w:trHeight w:val="1513"/>
          <w:tblHeader/>
          <w:jc w:val="center"/>
        </w:trPr>
        <w:tc>
          <w:tcPr>
            <w:tcW w:w="291"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 п/п</w:t>
            </w:r>
          </w:p>
        </w:tc>
        <w:tc>
          <w:tcPr>
            <w:tcW w:w="995"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Наименование мероприятия</w:t>
            </w:r>
          </w:p>
        </w:tc>
        <w:tc>
          <w:tcPr>
            <w:tcW w:w="684"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Сроки выполнения мероприятий</w:t>
            </w:r>
          </w:p>
        </w:tc>
        <w:tc>
          <w:tcPr>
            <w:tcW w:w="2235"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Основные виды товаров, работ, услуг приобретение, выполнение и оказание которых необходимо для осуществления мероприятия</w:t>
            </w:r>
          </w:p>
        </w:tc>
        <w:tc>
          <w:tcPr>
            <w:tcW w:w="795"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p>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 xml:space="preserve">Сумма затрат на реализацию мероприятий, тыс.руб. </w:t>
            </w:r>
          </w:p>
          <w:p w:rsidR="00E44806" w:rsidRPr="008B127D" w:rsidRDefault="00E44806" w:rsidP="00E44806">
            <w:pPr>
              <w:spacing w:line="240" w:lineRule="auto"/>
              <w:jc w:val="center"/>
              <w:rPr>
                <w:rFonts w:ascii="Times New Roman" w:hAnsi="Times New Roman" w:cs="Times New Roman"/>
                <w:b/>
                <w:iCs/>
                <w:sz w:val="20"/>
                <w:szCs w:val="20"/>
              </w:rPr>
            </w:pP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60"/>
          <w:jc w:val="center"/>
        </w:trPr>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bCs/>
                <w:sz w:val="20"/>
                <w:szCs w:val="20"/>
              </w:rPr>
            </w:pPr>
            <w:r w:rsidRPr="00FF7BAA">
              <w:rPr>
                <w:rFonts w:ascii="Times New Roman" w:eastAsia="Times New Roman" w:hAnsi="Times New Roman" w:cs="Times New Roman"/>
                <w:b/>
                <w:bCs/>
                <w:sz w:val="20"/>
                <w:szCs w:val="20"/>
              </w:rPr>
              <w:t>1.</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bCs/>
                <w:sz w:val="20"/>
                <w:szCs w:val="20"/>
              </w:rPr>
            </w:pPr>
            <w:r w:rsidRPr="006225AA">
              <w:rPr>
                <w:rFonts w:ascii="Times New Roman" w:eastAsia="Times New Roman" w:hAnsi="Times New Roman" w:cs="Times New Roman"/>
                <w:bCs/>
                <w:sz w:val="20"/>
                <w:szCs w:val="20"/>
              </w:rPr>
              <w:t>Проектирование и строительство котельной на природном газе для нужд теплоснабжения по адресу: г.Сысерть, ул.Лермонтова,33-А с расчетной тепловой нагрузкой    1,6 МВт.</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sz w:val="20"/>
                <w:szCs w:val="20"/>
              </w:rPr>
            </w:pPr>
            <w:r w:rsidRPr="00663015">
              <w:rPr>
                <w:rFonts w:ascii="Times New Roman" w:eastAsia="Times New Roman" w:hAnsi="Times New Roman" w:cs="Times New Roman"/>
                <w:sz w:val="20"/>
                <w:szCs w:val="20"/>
              </w:rPr>
              <w:t xml:space="preserve">2015-2016 </w:t>
            </w:r>
            <w:r>
              <w:rPr>
                <w:rFonts w:ascii="Times New Roman" w:eastAsia="Times New Roman" w:hAnsi="Times New Roman" w:cs="Times New Roman"/>
                <w:sz w:val="20"/>
                <w:szCs w:val="20"/>
              </w:rPr>
              <w:t>г</w:t>
            </w:r>
            <w:r w:rsidRPr="00663015">
              <w:rPr>
                <w:rFonts w:ascii="Times New Roman" w:eastAsia="Times New Roman" w:hAnsi="Times New Roman" w:cs="Times New Roman"/>
                <w:sz w:val="20"/>
                <w:szCs w:val="20"/>
              </w:rPr>
              <w:t>г.</w:t>
            </w:r>
          </w:p>
        </w:tc>
        <w:tc>
          <w:tcPr>
            <w:tcW w:w="2235" w:type="pct"/>
            <w:tcBorders>
              <w:top w:val="single" w:sz="4" w:space="0" w:color="auto"/>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rPr>
            </w:pPr>
            <w:r w:rsidRPr="006E4D2A">
              <w:rPr>
                <w:rFonts w:ascii="Times New Roman" w:eastAsia="Times New Roman" w:hAnsi="Times New Roman" w:cs="Times New Roman"/>
              </w:rPr>
              <w:t>Проектирование, приобретение модульной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8 200,00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0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bCs/>
                <w:sz w:val="20"/>
                <w:szCs w:val="20"/>
              </w:rPr>
            </w:pPr>
            <w:r w:rsidRPr="00FF7BAA">
              <w:rPr>
                <w:rFonts w:ascii="Times New Roman" w:eastAsia="Times New Roman" w:hAnsi="Times New Roman" w:cs="Times New Roman"/>
                <w:b/>
                <w:bCs/>
                <w:sz w:val="20"/>
                <w:szCs w:val="20"/>
              </w:rPr>
              <w:t>2.</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bCs/>
                <w:sz w:val="20"/>
                <w:szCs w:val="20"/>
              </w:rPr>
            </w:pPr>
            <w:r w:rsidRPr="006225AA">
              <w:rPr>
                <w:rFonts w:ascii="Times New Roman" w:eastAsia="Times New Roman" w:hAnsi="Times New Roman" w:cs="Times New Roman"/>
                <w:bCs/>
                <w:sz w:val="20"/>
                <w:szCs w:val="20"/>
              </w:rPr>
              <w:t>Техперевооружение газовой котельной мощностью   86 МВт в м-не «Новый» г.Сысерть, в том числе:</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sz w:val="20"/>
                <w:szCs w:val="20"/>
              </w:rPr>
            </w:pPr>
            <w:r w:rsidRPr="00663015">
              <w:rPr>
                <w:rFonts w:ascii="Times New Roman" w:eastAsia="Times New Roman" w:hAnsi="Times New Roman" w:cs="Times New Roman"/>
                <w:sz w:val="20"/>
                <w:szCs w:val="20"/>
              </w:rPr>
              <w:t xml:space="preserve">2015-2018 </w:t>
            </w:r>
            <w:r>
              <w:rPr>
                <w:rFonts w:ascii="Times New Roman" w:eastAsia="Times New Roman" w:hAnsi="Times New Roman" w:cs="Times New Roman"/>
                <w:sz w:val="20"/>
                <w:szCs w:val="20"/>
              </w:rPr>
              <w:t>г</w:t>
            </w:r>
            <w:r w:rsidRPr="00663015">
              <w:rPr>
                <w:rFonts w:ascii="Times New Roman" w:eastAsia="Times New Roman" w:hAnsi="Times New Roman" w:cs="Times New Roman"/>
                <w:sz w:val="20"/>
                <w:szCs w:val="20"/>
              </w:rPr>
              <w:t>г.</w:t>
            </w:r>
          </w:p>
        </w:tc>
        <w:tc>
          <w:tcPr>
            <w:tcW w:w="2235" w:type="pct"/>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rPr>
            </w:pPr>
            <w:r w:rsidRPr="006E4D2A">
              <w:rPr>
                <w:rFonts w:ascii="Times New Roman" w:eastAsia="Times New Roman" w:hAnsi="Times New Roman" w:cs="Times New Roman"/>
              </w:rPr>
              <w:t>Проведение работ по техперевооружению газовой котельной</w:t>
            </w:r>
            <w:r>
              <w:rPr>
                <w:rFonts w:ascii="Times New Roman" w:eastAsia="Times New Roman" w:hAnsi="Times New Roman" w:cs="Times New Roman"/>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20 600,00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25"/>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2.1.</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Система управления и автоматики безопасности работы водогрейных котлов ПТВМ-30М и паровых    ДКВР-10/13, в том числе:</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rPr>
            </w:pPr>
            <w:r w:rsidRPr="006E4D2A">
              <w:rPr>
                <w:rFonts w:ascii="Times New Roman" w:eastAsia="Times New Roman" w:hAnsi="Times New Roman" w:cs="Times New Roman"/>
                <w:iCs/>
              </w:rPr>
              <w:t>Замена КИПиА, исполнительных механизмов и частотные приводы на дымососах и вентиляторах</w:t>
            </w:r>
            <w:r>
              <w:rPr>
                <w:rFonts w:ascii="Times New Roman" w:eastAsia="Times New Roman" w:hAnsi="Times New Roman" w:cs="Times New Roman"/>
                <w:iCs/>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16 000,00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2.1.1</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Разработка проекта</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2015 г.</w:t>
            </w:r>
          </w:p>
        </w:tc>
        <w:tc>
          <w:tcPr>
            <w:tcW w:w="2235" w:type="pct"/>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rPr>
            </w:pPr>
            <w:r w:rsidRPr="006E4D2A">
              <w:rPr>
                <w:rFonts w:ascii="Times New Roman" w:eastAsia="Times New Roman" w:hAnsi="Times New Roman" w:cs="Times New Roman"/>
                <w:iCs/>
              </w:rPr>
              <w:t>Разработка проекта системы управления и автоматики</w:t>
            </w:r>
            <w:r>
              <w:rPr>
                <w:rFonts w:ascii="Times New Roman" w:eastAsia="Times New Roman" w:hAnsi="Times New Roman" w:cs="Times New Roman"/>
                <w:iCs/>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p>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2 000,00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31"/>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2.1.2</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Монтаж системы автоматики, контроллера управления котлом  ПТВМ-30М №3 и электроприводами;</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2016</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rPr>
            </w:pPr>
            <w:r w:rsidRPr="006E4D2A">
              <w:rPr>
                <w:rFonts w:ascii="Times New Roman" w:eastAsia="Times New Roman" w:hAnsi="Times New Roman" w:cs="Times New Roman"/>
                <w:iCs/>
              </w:rPr>
              <w:t xml:space="preserve">Монтаж систем автоматики котла </w:t>
            </w:r>
          </w:p>
          <w:p w:rsidR="00E44806" w:rsidRPr="006E4D2A" w:rsidRDefault="00E44806" w:rsidP="00E44806">
            <w:pPr>
              <w:spacing w:after="0" w:line="240" w:lineRule="auto"/>
              <w:jc w:val="center"/>
              <w:rPr>
                <w:rFonts w:ascii="Times New Roman" w:eastAsia="Times New Roman" w:hAnsi="Times New Roman" w:cs="Times New Roman"/>
                <w:iCs/>
              </w:rPr>
            </w:pPr>
            <w:r w:rsidRPr="006E4D2A">
              <w:rPr>
                <w:rFonts w:ascii="Times New Roman" w:eastAsia="Times New Roman" w:hAnsi="Times New Roman" w:cs="Times New Roman"/>
                <w:iCs/>
              </w:rPr>
              <w:t>ПТВМ-30М №3</w:t>
            </w:r>
            <w:r>
              <w:rPr>
                <w:rFonts w:ascii="Times New Roman" w:eastAsia="Times New Roman" w:hAnsi="Times New Roman" w:cs="Times New Roman"/>
                <w:iCs/>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6 500,00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2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2.1.3</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Монтаж системы автоматики, контроллера управления котлом  ПТВМ-30М №4 и электроприводами;</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2017</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rPr>
            </w:pPr>
            <w:r w:rsidRPr="006E4D2A">
              <w:rPr>
                <w:rFonts w:ascii="Times New Roman" w:eastAsia="Times New Roman" w:hAnsi="Times New Roman" w:cs="Times New Roman"/>
                <w:iCs/>
              </w:rPr>
              <w:t>Монтаж систем автоматики</w:t>
            </w:r>
            <w:r>
              <w:rPr>
                <w:rFonts w:ascii="Times New Roman" w:eastAsia="Times New Roman" w:hAnsi="Times New Roman" w:cs="Times New Roman"/>
                <w:iCs/>
              </w:rPr>
              <w:t xml:space="preserve"> котла</w:t>
            </w:r>
          </w:p>
          <w:p w:rsidR="00E44806" w:rsidRPr="006E4D2A" w:rsidRDefault="00E44806" w:rsidP="00E44806">
            <w:pPr>
              <w:spacing w:after="0" w:line="240" w:lineRule="auto"/>
              <w:jc w:val="center"/>
              <w:rPr>
                <w:rFonts w:ascii="Times New Roman" w:eastAsia="Times New Roman" w:hAnsi="Times New Roman" w:cs="Times New Roman"/>
                <w:i/>
                <w:iCs/>
              </w:rPr>
            </w:pPr>
            <w:r w:rsidRPr="006E4D2A">
              <w:rPr>
                <w:rFonts w:ascii="Times New Roman" w:eastAsia="Times New Roman" w:hAnsi="Times New Roman" w:cs="Times New Roman"/>
                <w:iCs/>
              </w:rPr>
              <w:t>ПТВМ-30М №4</w:t>
            </w:r>
            <w:r>
              <w:rPr>
                <w:rFonts w:ascii="Times New Roman" w:eastAsia="Times New Roman" w:hAnsi="Times New Roman" w:cs="Times New Roman"/>
                <w:iCs/>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3 500,00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2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lastRenderedPageBreak/>
              <w:t>2.1.4</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Монтаж системы автоматики, контроллера управления котлом  ДКВР-10/13 №1,2 и электроприводами;</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2018</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Монтаж систем автоматики</w:t>
            </w:r>
            <w:r>
              <w:rPr>
                <w:rFonts w:ascii="Times New Roman" w:eastAsia="Times New Roman" w:hAnsi="Times New Roman" w:cs="Times New Roman"/>
                <w:iCs/>
                <w:sz w:val="20"/>
                <w:szCs w:val="20"/>
              </w:rPr>
              <w:t xml:space="preserve"> котлов</w:t>
            </w:r>
          </w:p>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ДКВР-10</w:t>
            </w:r>
            <w:r w:rsidRPr="00B44012">
              <w:rPr>
                <w:rFonts w:ascii="Times New Roman" w:eastAsia="Times New Roman" w:hAnsi="Times New Roman" w:cs="Times New Roman"/>
                <w:iCs/>
                <w:sz w:val="20"/>
                <w:szCs w:val="20"/>
              </w:rPr>
              <w:t xml:space="preserve">/13 </w:t>
            </w:r>
            <w:r w:rsidRPr="006E4D2A">
              <w:rPr>
                <w:rFonts w:ascii="Times New Roman" w:eastAsia="Times New Roman" w:hAnsi="Times New Roman" w:cs="Times New Roman"/>
                <w:iCs/>
                <w:sz w:val="20"/>
                <w:szCs w:val="20"/>
              </w:rPr>
              <w:t>№1,2</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4 000,00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5"/>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2.2.</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Замена сульфоугля в Na-катионитовых фильтрах на катионит КУ-2</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2016</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сульфоугля на к</w:t>
            </w:r>
            <w:r w:rsidRPr="006E4D2A">
              <w:rPr>
                <w:rFonts w:ascii="Times New Roman" w:eastAsia="Times New Roman" w:hAnsi="Times New Roman" w:cs="Times New Roman"/>
                <w:iCs/>
                <w:sz w:val="20"/>
                <w:szCs w:val="20"/>
              </w:rPr>
              <w:t>атионит КУ-2</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600,00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2.3.</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Замена пароводонагревателей на паровых котлах ДКВР-10/13</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2015-</w:t>
            </w:r>
            <w:r w:rsidRPr="00663015">
              <w:rPr>
                <w:rFonts w:ascii="Times New Roman" w:eastAsia="Times New Roman" w:hAnsi="Times New Roman" w:cs="Times New Roman"/>
                <w:iCs/>
                <w:sz w:val="20"/>
                <w:szCs w:val="20"/>
              </w:rPr>
              <w:t>2016</w:t>
            </w:r>
            <w:r>
              <w:rPr>
                <w:rFonts w:ascii="Times New Roman" w:eastAsia="Times New Roman" w:hAnsi="Times New Roman" w:cs="Times New Roman"/>
                <w:iCs/>
                <w:sz w:val="20"/>
                <w:szCs w:val="20"/>
              </w:rPr>
              <w:t xml:space="preserve"> гг.</w:t>
            </w: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Замена пароводонагревателей</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2 000,00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2.4.</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Замена сетевых насосов №3 и №4</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2017–</w:t>
            </w:r>
            <w:r w:rsidRPr="00663015">
              <w:rPr>
                <w:rFonts w:ascii="Times New Roman" w:eastAsia="Times New Roman" w:hAnsi="Times New Roman" w:cs="Times New Roman"/>
                <w:iCs/>
                <w:sz w:val="20"/>
                <w:szCs w:val="20"/>
              </w:rPr>
              <w:t>2018</w:t>
            </w:r>
            <w:r>
              <w:rPr>
                <w:rFonts w:ascii="Times New Roman" w:eastAsia="Times New Roman" w:hAnsi="Times New Roman" w:cs="Times New Roman"/>
                <w:iCs/>
                <w:sz w:val="20"/>
                <w:szCs w:val="20"/>
              </w:rPr>
              <w:t xml:space="preserve"> г</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Замена сетевых насосов.</w:t>
            </w:r>
          </w:p>
          <w:p w:rsidR="00E44806" w:rsidRPr="006E4D2A"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w:t>
            </w:r>
            <w:r w:rsidRPr="006E4D2A">
              <w:rPr>
                <w:rFonts w:ascii="Times New Roman" w:eastAsia="Times New Roman" w:hAnsi="Times New Roman" w:cs="Times New Roman"/>
                <w:iCs/>
                <w:sz w:val="20"/>
                <w:szCs w:val="20"/>
              </w:rPr>
              <w:t xml:space="preserve"> </w:t>
            </w:r>
            <w:r>
              <w:rPr>
                <w:rFonts w:ascii="Times New Roman" w:eastAsia="Times New Roman" w:hAnsi="Times New Roman" w:cs="Times New Roman"/>
                <w:iCs/>
                <w:sz w:val="20"/>
                <w:szCs w:val="20"/>
              </w:rPr>
              <w:t>WILLO с техническими характеристиками</w:t>
            </w:r>
            <w:r w:rsidRPr="006E4D2A">
              <w:rPr>
                <w:rFonts w:ascii="Times New Roman" w:eastAsia="Times New Roman" w:hAnsi="Times New Roman" w:cs="Times New Roman"/>
                <w:iCs/>
                <w:sz w:val="20"/>
                <w:szCs w:val="20"/>
              </w:rPr>
              <w:t xml:space="preserve"> </w:t>
            </w:r>
            <w:r>
              <w:rPr>
                <w:rFonts w:ascii="Times New Roman" w:eastAsia="Times New Roman" w:hAnsi="Times New Roman" w:cs="Times New Roman"/>
                <w:iCs/>
                <w:sz w:val="20"/>
                <w:szCs w:val="20"/>
              </w:rPr>
              <w:t>(</w:t>
            </w:r>
            <w:r w:rsidRPr="006E4D2A">
              <w:rPr>
                <w:rFonts w:ascii="Times New Roman" w:eastAsia="Times New Roman" w:hAnsi="Times New Roman" w:cs="Times New Roman"/>
                <w:iCs/>
                <w:sz w:val="20"/>
                <w:szCs w:val="20"/>
              </w:rPr>
              <w:t>подача 500 м</w:t>
            </w:r>
            <w:r w:rsidRPr="006E4D2A">
              <w:rPr>
                <w:rFonts w:ascii="Times New Roman" w:eastAsia="Times New Roman" w:hAnsi="Times New Roman" w:cs="Times New Roman"/>
                <w:iCs/>
                <w:sz w:val="20"/>
                <w:szCs w:val="20"/>
                <w:vertAlign w:val="superscript"/>
              </w:rPr>
              <w:t>3</w:t>
            </w:r>
            <w:r w:rsidRPr="006E4D2A">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E4D2A">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2 000,00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5"/>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bCs/>
                <w:sz w:val="20"/>
                <w:szCs w:val="20"/>
              </w:rPr>
            </w:pPr>
            <w:r w:rsidRPr="00FF7BAA">
              <w:rPr>
                <w:rFonts w:ascii="Times New Roman" w:eastAsia="Times New Roman" w:hAnsi="Times New Roman" w:cs="Times New Roman"/>
                <w:b/>
                <w:bCs/>
                <w:sz w:val="20"/>
                <w:szCs w:val="20"/>
              </w:rPr>
              <w:t>3.</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bCs/>
                <w:sz w:val="20"/>
                <w:szCs w:val="20"/>
              </w:rPr>
            </w:pPr>
            <w:r w:rsidRPr="006225AA">
              <w:rPr>
                <w:rFonts w:ascii="Times New Roman" w:eastAsia="Times New Roman" w:hAnsi="Times New Roman" w:cs="Times New Roman"/>
                <w:bCs/>
                <w:sz w:val="20"/>
                <w:szCs w:val="20"/>
              </w:rPr>
              <w:t>Техперевооружение газовой котельной мощностью            4МВт в с.Кашино, в том числе:</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sz w:val="20"/>
                <w:szCs w:val="20"/>
              </w:rPr>
            </w:pP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sz w:val="20"/>
                <w:szCs w:val="20"/>
              </w:rPr>
            </w:pPr>
            <w:r w:rsidRPr="006E4D2A">
              <w:rPr>
                <w:rFonts w:ascii="Times New Roman" w:eastAsia="Times New Roman" w:hAnsi="Times New Roman" w:cs="Times New Roman"/>
                <w:sz w:val="20"/>
                <w:szCs w:val="20"/>
              </w:rPr>
              <w:t>Проведение работ по техперевооружению газовой котельной</w:t>
            </w:r>
            <w:r>
              <w:rPr>
                <w:rFonts w:ascii="Times New Roman" w:eastAsia="Times New Roman" w:hAnsi="Times New Roman" w:cs="Times New Roman"/>
                <w:sz w:val="20"/>
                <w:szCs w:val="20"/>
              </w:rPr>
              <w:t>.</w:t>
            </w:r>
            <w:r w:rsidRPr="006E4D2A">
              <w:rPr>
                <w:rFonts w:ascii="Times New Roman" w:eastAsia="Times New Roman" w:hAnsi="Times New Roman" w:cs="Times New Roman"/>
                <w:sz w:val="20"/>
                <w:szCs w:val="20"/>
              </w:rPr>
              <w:t> </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900,00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3.1.</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Замена системы управления котлами КВСА-2</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2016</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Замена системы управления котлами</w:t>
            </w:r>
            <w:r>
              <w:rPr>
                <w:rFonts w:ascii="Times New Roman" w:eastAsia="Times New Roman" w:hAnsi="Times New Roman" w:cs="Times New Roman"/>
                <w:iCs/>
                <w:sz w:val="20"/>
                <w:szCs w:val="20"/>
              </w:rPr>
              <w:t xml:space="preserve"> КВСА-2.</w:t>
            </w:r>
            <w:r w:rsidRPr="006E4D2A">
              <w:rPr>
                <w:rFonts w:ascii="Times New Roman" w:eastAsia="Times New Roman" w:hAnsi="Times New Roman" w:cs="Times New Roman"/>
                <w:iCs/>
                <w:sz w:val="20"/>
                <w:szCs w:val="20"/>
              </w:rPr>
              <w:t xml:space="preserve"> </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0"/>
          <w:jc w:val="center"/>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iCs/>
                <w:sz w:val="20"/>
                <w:szCs w:val="20"/>
              </w:rPr>
            </w:pPr>
            <w:r w:rsidRPr="00FF7BAA">
              <w:rPr>
                <w:rFonts w:ascii="Times New Roman" w:eastAsia="Times New Roman" w:hAnsi="Times New Roman" w:cs="Times New Roman"/>
                <w:b/>
                <w:iCs/>
                <w:sz w:val="20"/>
                <w:szCs w:val="20"/>
              </w:rPr>
              <w:t>3.2.</w:t>
            </w:r>
          </w:p>
        </w:tc>
        <w:tc>
          <w:tcPr>
            <w:tcW w:w="995" w:type="pct"/>
            <w:tcBorders>
              <w:top w:val="nil"/>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iCs/>
                <w:sz w:val="20"/>
                <w:szCs w:val="20"/>
              </w:rPr>
            </w:pPr>
            <w:r w:rsidRPr="006225AA">
              <w:rPr>
                <w:rFonts w:ascii="Times New Roman" w:eastAsia="Times New Roman" w:hAnsi="Times New Roman" w:cs="Times New Roman"/>
                <w:iCs/>
                <w:sz w:val="20"/>
                <w:szCs w:val="20"/>
              </w:rPr>
              <w:t>Замена сетевых насосов</w:t>
            </w:r>
          </w:p>
        </w:tc>
        <w:tc>
          <w:tcPr>
            <w:tcW w:w="684" w:type="pct"/>
            <w:tcBorders>
              <w:top w:val="nil"/>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iCs/>
                <w:sz w:val="20"/>
                <w:szCs w:val="20"/>
              </w:rPr>
            </w:pPr>
            <w:r w:rsidRPr="00663015">
              <w:rPr>
                <w:rFonts w:ascii="Times New Roman" w:eastAsia="Times New Roman" w:hAnsi="Times New Roman" w:cs="Times New Roman"/>
                <w:iCs/>
                <w:sz w:val="20"/>
                <w:szCs w:val="20"/>
              </w:rPr>
              <w:t>2015</w:t>
            </w:r>
            <w:r>
              <w:rPr>
                <w:rFonts w:ascii="Times New Roman" w:eastAsia="Times New Roman" w:hAnsi="Times New Roman" w:cs="Times New Roman"/>
                <w:iCs/>
                <w:sz w:val="20"/>
                <w:szCs w:val="20"/>
              </w:rPr>
              <w:t xml:space="preserve"> </w:t>
            </w:r>
            <w:r w:rsidRPr="00663015">
              <w:rPr>
                <w:rFonts w:ascii="Times New Roman" w:eastAsia="Times New Roman" w:hAnsi="Times New Roman" w:cs="Times New Roman"/>
                <w:iCs/>
                <w:sz w:val="20"/>
                <w:szCs w:val="20"/>
              </w:rPr>
              <w:t>г.</w:t>
            </w:r>
          </w:p>
        </w:tc>
        <w:tc>
          <w:tcPr>
            <w:tcW w:w="2235" w:type="pct"/>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Замена сетевых насосов.</w:t>
            </w:r>
          </w:p>
          <w:p w:rsidR="00E44806" w:rsidRPr="006E4D2A"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w:t>
            </w:r>
            <w:r w:rsidRPr="006E4D2A">
              <w:rPr>
                <w:rFonts w:ascii="Times New Roman" w:eastAsia="Times New Roman" w:hAnsi="Times New Roman" w:cs="Times New Roman"/>
                <w:iCs/>
                <w:sz w:val="20"/>
                <w:szCs w:val="20"/>
              </w:rPr>
              <w:t xml:space="preserve"> WILLO</w:t>
            </w:r>
            <w:r>
              <w:rPr>
                <w:rFonts w:ascii="Times New Roman" w:eastAsia="Times New Roman" w:hAnsi="Times New Roman" w:cs="Times New Roman"/>
                <w:iCs/>
                <w:sz w:val="20"/>
                <w:szCs w:val="20"/>
              </w:rPr>
              <w:t xml:space="preserve"> с техническими характеристиками</w:t>
            </w:r>
            <w:r w:rsidRPr="006E4D2A">
              <w:rPr>
                <w:rFonts w:ascii="Times New Roman" w:eastAsia="Times New Roman" w:hAnsi="Times New Roman" w:cs="Times New Roman"/>
                <w:iCs/>
                <w:sz w:val="20"/>
                <w:szCs w:val="20"/>
              </w:rPr>
              <w:t xml:space="preserve"> </w:t>
            </w:r>
            <w:r>
              <w:rPr>
                <w:rFonts w:ascii="Times New Roman" w:eastAsia="Times New Roman" w:hAnsi="Times New Roman" w:cs="Times New Roman"/>
                <w:iCs/>
                <w:sz w:val="20"/>
                <w:szCs w:val="20"/>
              </w:rPr>
              <w:t>(</w:t>
            </w:r>
            <w:r w:rsidRPr="006E4D2A">
              <w:rPr>
                <w:rFonts w:ascii="Times New Roman" w:eastAsia="Times New Roman" w:hAnsi="Times New Roman" w:cs="Times New Roman"/>
                <w:iCs/>
                <w:sz w:val="20"/>
                <w:szCs w:val="20"/>
              </w:rPr>
              <w:t>подача 150 м</w:t>
            </w:r>
            <w:r w:rsidRPr="006E4D2A">
              <w:rPr>
                <w:rFonts w:ascii="Times New Roman" w:eastAsia="Times New Roman" w:hAnsi="Times New Roman" w:cs="Times New Roman"/>
                <w:iCs/>
                <w:sz w:val="20"/>
                <w:szCs w:val="20"/>
                <w:vertAlign w:val="superscript"/>
              </w:rPr>
              <w:t>3</w:t>
            </w:r>
            <w:r w:rsidRPr="006E4D2A">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E4D2A">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600,00</w:t>
            </w:r>
          </w:p>
        </w:tc>
      </w:tr>
      <w:tr w:rsidR="00E44806" w:rsidRPr="000C630D"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65"/>
          <w:jc w:val="center"/>
        </w:trPr>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spacing w:after="0" w:line="240" w:lineRule="auto"/>
              <w:jc w:val="center"/>
              <w:rPr>
                <w:rFonts w:ascii="Times New Roman" w:eastAsia="Times New Roman" w:hAnsi="Times New Roman" w:cs="Times New Roman"/>
                <w:b/>
                <w:bCs/>
                <w:sz w:val="20"/>
                <w:szCs w:val="20"/>
              </w:rPr>
            </w:pPr>
            <w:r w:rsidRPr="00FF7BAA">
              <w:rPr>
                <w:rFonts w:ascii="Times New Roman" w:eastAsia="Times New Roman" w:hAnsi="Times New Roman" w:cs="Times New Roman"/>
                <w:b/>
                <w:bCs/>
                <w:sz w:val="20"/>
                <w:szCs w:val="20"/>
              </w:rPr>
              <w:t>4.</w:t>
            </w:r>
          </w:p>
        </w:tc>
        <w:tc>
          <w:tcPr>
            <w:tcW w:w="995" w:type="pct"/>
            <w:tcBorders>
              <w:top w:val="single" w:sz="4" w:space="0" w:color="auto"/>
              <w:left w:val="nil"/>
              <w:bottom w:val="single" w:sz="4" w:space="0" w:color="auto"/>
              <w:right w:val="single" w:sz="4" w:space="0" w:color="auto"/>
            </w:tcBorders>
            <w:shd w:val="clear" w:color="auto" w:fill="auto"/>
            <w:vAlign w:val="center"/>
            <w:hideMark/>
          </w:tcPr>
          <w:p w:rsidR="00E44806" w:rsidRPr="006225AA" w:rsidRDefault="00E44806" w:rsidP="00E44806">
            <w:pPr>
              <w:spacing w:after="0" w:line="240" w:lineRule="auto"/>
              <w:jc w:val="center"/>
              <w:rPr>
                <w:rFonts w:ascii="Times New Roman" w:eastAsia="Times New Roman" w:hAnsi="Times New Roman" w:cs="Times New Roman"/>
                <w:bCs/>
                <w:sz w:val="20"/>
                <w:szCs w:val="20"/>
              </w:rPr>
            </w:pPr>
            <w:r w:rsidRPr="006225AA">
              <w:rPr>
                <w:rFonts w:ascii="Times New Roman" w:eastAsia="Times New Roman" w:hAnsi="Times New Roman" w:cs="Times New Roman"/>
                <w:bCs/>
                <w:sz w:val="20"/>
                <w:szCs w:val="20"/>
              </w:rPr>
              <w:t>Проектирование и строительство блочной газовой котельной мощностью  14 МВт в восточной части г.Сысерть (</w:t>
            </w:r>
            <w:r>
              <w:rPr>
                <w:rFonts w:ascii="Times New Roman" w:eastAsia="Times New Roman" w:hAnsi="Times New Roman" w:cs="Times New Roman"/>
                <w:bCs/>
                <w:sz w:val="20"/>
                <w:szCs w:val="20"/>
              </w:rPr>
              <w:t>ул. Красногорская, 31 а</w:t>
            </w:r>
            <w:r w:rsidRPr="006225AA">
              <w:rPr>
                <w:rFonts w:ascii="Times New Roman" w:eastAsia="Times New Roman" w:hAnsi="Times New Roman" w:cs="Times New Roman"/>
                <w:bCs/>
                <w:sz w:val="20"/>
                <w:szCs w:val="20"/>
              </w:rPr>
              <w:t>).</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E44806" w:rsidRPr="00663015"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2015-</w:t>
            </w:r>
            <w:r w:rsidRPr="00663015">
              <w:rPr>
                <w:rFonts w:ascii="Times New Roman" w:eastAsia="Times New Roman" w:hAnsi="Times New Roman" w:cs="Times New Roman"/>
                <w:sz w:val="20"/>
                <w:szCs w:val="20"/>
              </w:rPr>
              <w:t>2016</w:t>
            </w:r>
            <w:r>
              <w:rPr>
                <w:rFonts w:ascii="Times New Roman" w:eastAsia="Times New Roman" w:hAnsi="Times New Roman" w:cs="Times New Roman"/>
                <w:sz w:val="20"/>
                <w:szCs w:val="20"/>
              </w:rPr>
              <w:t xml:space="preserve"> г</w:t>
            </w:r>
            <w:r w:rsidRPr="00663015">
              <w:rPr>
                <w:rFonts w:ascii="Times New Roman" w:eastAsia="Times New Roman" w:hAnsi="Times New Roman" w:cs="Times New Roman"/>
                <w:sz w:val="20"/>
                <w:szCs w:val="20"/>
              </w:rPr>
              <w:t>г.</w:t>
            </w:r>
          </w:p>
        </w:tc>
        <w:tc>
          <w:tcPr>
            <w:tcW w:w="2235" w:type="pct"/>
            <w:tcBorders>
              <w:top w:val="single" w:sz="4" w:space="0" w:color="auto"/>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 xml:space="preserve">Проектирование, </w:t>
            </w:r>
            <w:r>
              <w:rPr>
                <w:rFonts w:ascii="Times New Roman" w:eastAsia="Times New Roman" w:hAnsi="Times New Roman" w:cs="Times New Roman"/>
                <w:iCs/>
                <w:sz w:val="20"/>
                <w:szCs w:val="20"/>
              </w:rPr>
              <w:t>строительство блочной газовой</w:t>
            </w:r>
            <w:r w:rsidRPr="006E4D2A">
              <w:rPr>
                <w:rFonts w:ascii="Times New Roman" w:eastAsia="Times New Roman" w:hAnsi="Times New Roman" w:cs="Times New Roman"/>
                <w:iCs/>
                <w:sz w:val="20"/>
                <w:szCs w:val="20"/>
              </w:rPr>
              <w:t xml:space="preserve">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iCs/>
                <w:sz w:val="20"/>
                <w:szCs w:val="20"/>
              </w:rPr>
              <w:t>.</w:t>
            </w:r>
          </w:p>
        </w:tc>
        <w:tc>
          <w:tcPr>
            <w:tcW w:w="79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Pr>
                <w:rFonts w:ascii="Times New Roman" w:hAnsi="Times New Roman" w:cs="Times New Roman"/>
                <w:bCs/>
                <w:sz w:val="20"/>
                <w:szCs w:val="20"/>
              </w:rPr>
              <w:t>45408,75</w:t>
            </w:r>
          </w:p>
        </w:tc>
      </w:tr>
      <w:tr w:rsidR="00E44806" w:rsidRPr="006E4D2A" w:rsidTr="00E44806">
        <w:trPr>
          <w:trHeight w:val="300"/>
          <w:jc w:val="center"/>
        </w:trPr>
        <w:tc>
          <w:tcPr>
            <w:tcW w:w="4205" w:type="pct"/>
            <w:gridSpan w:val="4"/>
            <w:tcBorders>
              <w:top w:val="single" w:sz="4" w:space="0" w:color="auto"/>
              <w:left w:val="single" w:sz="4" w:space="0" w:color="auto"/>
              <w:bottom w:val="single" w:sz="4" w:space="0" w:color="auto"/>
            </w:tcBorders>
            <w:shd w:val="clear" w:color="000000" w:fill="FFFFFF"/>
            <w:vAlign w:val="bottom"/>
            <w:hideMark/>
          </w:tcPr>
          <w:p w:rsidR="00E44806" w:rsidRDefault="00E44806" w:rsidP="00E44806">
            <w:pPr>
              <w:jc w:val="center"/>
              <w:rPr>
                <w:rFonts w:ascii="Times New Roman" w:hAnsi="Times New Roman" w:cs="Times New Roman"/>
                <w:iCs/>
                <w:sz w:val="20"/>
                <w:szCs w:val="20"/>
              </w:rPr>
            </w:pPr>
          </w:p>
          <w:p w:rsidR="00E44806" w:rsidRPr="00197FCA" w:rsidRDefault="00E44806" w:rsidP="00E44806">
            <w:pPr>
              <w:jc w:val="center"/>
              <w:rPr>
                <w:rFonts w:ascii="Times New Roman" w:hAnsi="Times New Roman" w:cs="Times New Roman"/>
                <w:b/>
                <w:sz w:val="20"/>
                <w:szCs w:val="20"/>
              </w:rPr>
            </w:pPr>
            <w:r w:rsidRPr="00197FCA">
              <w:rPr>
                <w:rFonts w:ascii="Times New Roman" w:hAnsi="Times New Roman" w:cs="Times New Roman"/>
                <w:b/>
                <w:iCs/>
                <w:sz w:val="20"/>
                <w:szCs w:val="20"/>
              </w:rPr>
              <w:t>Итого по МУП ЖКХ «Сысертское»</w:t>
            </w:r>
            <w:r>
              <w:rPr>
                <w:rFonts w:ascii="Times New Roman" w:hAnsi="Times New Roman" w:cs="Times New Roman"/>
                <w:b/>
                <w:iCs/>
                <w:sz w:val="20"/>
                <w:szCs w:val="20"/>
              </w:rPr>
              <w:t xml:space="preserve"> (с НДС)</w:t>
            </w:r>
          </w:p>
        </w:tc>
        <w:tc>
          <w:tcPr>
            <w:tcW w:w="795" w:type="pct"/>
            <w:tcBorders>
              <w:top w:val="single" w:sz="4" w:space="0" w:color="auto"/>
              <w:left w:val="single" w:sz="4" w:space="0" w:color="auto"/>
              <w:bottom w:val="single" w:sz="4" w:space="0" w:color="auto"/>
            </w:tcBorders>
            <w:shd w:val="clear" w:color="000000" w:fill="FFFFFF"/>
            <w:vAlign w:val="bottom"/>
          </w:tcPr>
          <w:p w:rsidR="00E44806" w:rsidRPr="006E4D2A" w:rsidRDefault="00E44806" w:rsidP="00E44806">
            <w:pPr>
              <w:jc w:val="center"/>
              <w:rPr>
                <w:rFonts w:ascii="Times New Roman" w:hAnsi="Times New Roman" w:cs="Times New Roman"/>
                <w:b/>
                <w:sz w:val="20"/>
                <w:szCs w:val="20"/>
              </w:rPr>
            </w:pPr>
            <w:r>
              <w:rPr>
                <w:rFonts w:ascii="Times New Roman" w:hAnsi="Times New Roman" w:cs="Times New Roman"/>
                <w:b/>
                <w:sz w:val="20"/>
                <w:szCs w:val="20"/>
              </w:rPr>
              <w:t>112608,75</w:t>
            </w:r>
          </w:p>
        </w:tc>
      </w:tr>
    </w:tbl>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Default="00E44806" w:rsidP="00E44806">
      <w:pPr>
        <w:widowControl w:val="0"/>
        <w:tabs>
          <w:tab w:val="left" w:pos="1326"/>
        </w:tabs>
        <w:spacing w:after="0" w:line="360" w:lineRule="auto"/>
        <w:jc w:val="both"/>
        <w:rPr>
          <w:rStyle w:val="74"/>
          <w:rFonts w:asciiTheme="minorHAnsi" w:eastAsiaTheme="minorHAnsi" w:hAnsiTheme="minorHAnsi" w:cstheme="minorBidi"/>
          <w:b w:val="0"/>
          <w:bCs w:val="0"/>
          <w:i w:val="0"/>
          <w:iCs w:val="0"/>
        </w:rPr>
      </w:pPr>
    </w:p>
    <w:p w:rsidR="00E44806" w:rsidRPr="00FF7BAA" w:rsidRDefault="00E44806" w:rsidP="00FF7BAA">
      <w:pPr>
        <w:widowControl w:val="0"/>
        <w:tabs>
          <w:tab w:val="left" w:pos="1326"/>
        </w:tabs>
        <w:spacing w:after="0" w:line="360" w:lineRule="auto"/>
        <w:ind w:firstLine="709"/>
        <w:jc w:val="both"/>
        <w:rPr>
          <w:rFonts w:ascii="Times New Roman" w:hAnsi="Times New Roman" w:cs="Times New Roman"/>
          <w:sz w:val="28"/>
          <w:szCs w:val="28"/>
        </w:rPr>
      </w:pPr>
      <w:r w:rsidRPr="00FF7BAA">
        <w:rPr>
          <w:rStyle w:val="74"/>
          <w:rFonts w:eastAsiaTheme="minorHAnsi"/>
          <w:bCs w:val="0"/>
          <w:i w:val="0"/>
          <w:iCs w:val="0"/>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FF7BAA">
        <w:rPr>
          <w:rFonts w:ascii="Times New Roman" w:hAnsi="Times New Roman" w:cs="Times New Roman"/>
          <w:sz w:val="28"/>
          <w:szCs w:val="28"/>
        </w:rPr>
        <w:t xml:space="preserve"> </w:t>
      </w:r>
      <w:r w:rsidRPr="00FF7BAA">
        <w:rPr>
          <w:rStyle w:val="74"/>
          <w:rFonts w:eastAsia="Courier New"/>
          <w:bCs w:val="0"/>
          <w:i w:val="0"/>
          <w:iCs w:val="0"/>
        </w:rPr>
        <w:t>или экономически нецелесообразно.</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E44806" w:rsidRPr="004D3B17" w:rsidRDefault="00E44806" w:rsidP="00E44806">
      <w:pPr>
        <w:spacing w:after="0" w:line="360" w:lineRule="auto"/>
        <w:ind w:firstLine="709"/>
        <w:jc w:val="both"/>
        <w:rPr>
          <w:rFonts w:ascii="Times New Roman" w:hAnsi="Times New Roman" w:cs="Times New Roman"/>
          <w:sz w:val="28"/>
          <w:szCs w:val="28"/>
        </w:rPr>
      </w:pPr>
    </w:p>
    <w:p w:rsidR="00E44806" w:rsidRPr="004D3B17" w:rsidRDefault="00E44806" w:rsidP="00FF7BAA">
      <w:pPr>
        <w:widowControl w:val="0"/>
        <w:tabs>
          <w:tab w:val="left" w:pos="691"/>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На территории находящиеся в ведомстве МУП ЖКХ «Сысертское» не планируется строительство источника тепловой энергии с комбинированной выработкой тепловой и электрической энергии.</w:t>
      </w:r>
    </w:p>
    <w:p w:rsidR="00E44806" w:rsidRDefault="00E44806" w:rsidP="00E44806">
      <w:pPr>
        <w:spacing w:after="0" w:line="360" w:lineRule="auto"/>
        <w:ind w:firstLine="709"/>
        <w:rPr>
          <w:rFonts w:ascii="Times New Roman" w:hAnsi="Times New Roman" w:cs="Times New Roman"/>
          <w:b/>
          <w:sz w:val="32"/>
          <w:szCs w:val="32"/>
        </w:rPr>
      </w:pPr>
    </w:p>
    <w:p w:rsidR="00E44806" w:rsidRPr="00DC047F" w:rsidRDefault="00E44806" w:rsidP="00FF7BAA">
      <w:pPr>
        <w:widowControl w:val="0"/>
        <w:tabs>
          <w:tab w:val="left" w:pos="1260"/>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C047F">
        <w:rPr>
          <w:rStyle w:val="74"/>
          <w:rFonts w:eastAsia="Courier New"/>
          <w:bCs w:val="0"/>
          <w:i w:val="0"/>
          <w:iCs w:val="0"/>
        </w:rPr>
        <w:t>.</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E44806" w:rsidRDefault="00E44806" w:rsidP="00E44806">
      <w:pPr>
        <w:spacing w:after="0" w:line="360" w:lineRule="auto"/>
        <w:ind w:firstLine="709"/>
        <w:jc w:val="both"/>
        <w:rPr>
          <w:sz w:val="28"/>
          <w:szCs w:val="28"/>
        </w:rPr>
      </w:pPr>
    </w:p>
    <w:p w:rsidR="00FF7BAA" w:rsidRDefault="00FF7BAA" w:rsidP="00E44806">
      <w:pPr>
        <w:spacing w:after="0" w:line="360" w:lineRule="auto"/>
        <w:ind w:firstLine="709"/>
        <w:jc w:val="both"/>
        <w:rPr>
          <w:sz w:val="28"/>
          <w:szCs w:val="28"/>
        </w:rPr>
      </w:pPr>
    </w:p>
    <w:p w:rsidR="00FF7BAA" w:rsidRDefault="00FF7BAA" w:rsidP="00E44806">
      <w:pPr>
        <w:spacing w:after="0" w:line="360" w:lineRule="auto"/>
        <w:ind w:firstLine="709"/>
        <w:jc w:val="both"/>
        <w:rPr>
          <w:sz w:val="28"/>
          <w:szCs w:val="28"/>
        </w:rPr>
      </w:pPr>
    </w:p>
    <w:p w:rsidR="00FF7BAA" w:rsidRDefault="00FF7BAA" w:rsidP="00E44806">
      <w:pPr>
        <w:spacing w:after="0" w:line="360" w:lineRule="auto"/>
        <w:ind w:firstLine="709"/>
        <w:jc w:val="both"/>
        <w:rPr>
          <w:sz w:val="28"/>
          <w:szCs w:val="28"/>
        </w:rPr>
      </w:pPr>
    </w:p>
    <w:p w:rsidR="00FF7BAA" w:rsidRDefault="00FF7BAA" w:rsidP="00E44806">
      <w:pPr>
        <w:spacing w:after="0" w:line="360" w:lineRule="auto"/>
        <w:ind w:firstLine="709"/>
        <w:jc w:val="both"/>
        <w:rPr>
          <w:sz w:val="28"/>
          <w:szCs w:val="28"/>
        </w:rPr>
      </w:pPr>
    </w:p>
    <w:p w:rsidR="00FF7BAA" w:rsidRDefault="00FF7BAA" w:rsidP="00E44806">
      <w:pPr>
        <w:spacing w:after="0" w:line="360" w:lineRule="auto"/>
        <w:ind w:firstLine="709"/>
        <w:jc w:val="both"/>
        <w:rPr>
          <w:sz w:val="28"/>
          <w:szCs w:val="28"/>
        </w:rPr>
      </w:pPr>
    </w:p>
    <w:p w:rsidR="00E44806" w:rsidRPr="00DC047F" w:rsidRDefault="00E44806" w:rsidP="00FF7BAA">
      <w:pPr>
        <w:widowControl w:val="0"/>
        <w:tabs>
          <w:tab w:val="left" w:pos="1067"/>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МУП ЖКХ «Сысертское»,</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rPr>
          <w:rFonts w:ascii="Times New Roman" w:hAnsi="Times New Roman" w:cs="Times New Roman"/>
          <w:b/>
          <w:sz w:val="32"/>
          <w:szCs w:val="32"/>
        </w:rPr>
      </w:pPr>
    </w:p>
    <w:p w:rsidR="00E44806" w:rsidRPr="00DC047F" w:rsidRDefault="00E44806" w:rsidP="00FF7BAA">
      <w:pPr>
        <w:widowControl w:val="0"/>
        <w:tabs>
          <w:tab w:val="left" w:pos="774"/>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График регулирования отпуска тепловой энергии от котельных - 95/70 °С.</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На территории </w:t>
      </w:r>
      <w:r>
        <w:rPr>
          <w:rFonts w:ascii="Times New Roman" w:hAnsi="Times New Roman" w:cs="Times New Roman"/>
          <w:sz w:val="28"/>
          <w:szCs w:val="28"/>
        </w:rPr>
        <w:t>находящие</w:t>
      </w:r>
      <w:r w:rsidRPr="00DC047F">
        <w:rPr>
          <w:rFonts w:ascii="Times New Roman" w:hAnsi="Times New Roman" w:cs="Times New Roman"/>
          <w:sz w:val="28"/>
          <w:szCs w:val="28"/>
        </w:rPr>
        <w:t>ся в ведомстве МУП ЖКХ Сысертское  принята закрытая система ГВС с непосредственным разбором теплоносителя из подающего трубопровода.</w:t>
      </w:r>
    </w:p>
    <w:p w:rsidR="00E44806" w:rsidRPr="00DC047F" w:rsidRDefault="00E44806" w:rsidP="00E44806">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Отпуск теплоносителя в сеть осуществляется круглогодично.</w:t>
      </w:r>
    </w:p>
    <w:p w:rsidR="00E44806" w:rsidRDefault="00E44806" w:rsidP="00E44806">
      <w:pPr>
        <w:spacing w:after="0" w:line="360" w:lineRule="auto"/>
        <w:ind w:firstLine="709"/>
        <w:rPr>
          <w:rFonts w:ascii="Times New Roman" w:hAnsi="Times New Roman" w:cs="Times New Roman"/>
          <w:b/>
          <w:sz w:val="32"/>
          <w:szCs w:val="32"/>
        </w:rPr>
      </w:pPr>
    </w:p>
    <w:p w:rsidR="00FF7BAA" w:rsidRDefault="00FF7BAA" w:rsidP="00E44806">
      <w:pPr>
        <w:spacing w:after="0" w:line="360" w:lineRule="auto"/>
        <w:ind w:firstLine="709"/>
        <w:rPr>
          <w:rFonts w:ascii="Times New Roman" w:hAnsi="Times New Roman" w:cs="Times New Roman"/>
          <w:b/>
          <w:sz w:val="32"/>
          <w:szCs w:val="32"/>
        </w:rPr>
      </w:pPr>
    </w:p>
    <w:p w:rsidR="00FF7BAA" w:rsidRDefault="00FF7BAA" w:rsidP="00E44806">
      <w:pPr>
        <w:spacing w:after="0" w:line="360" w:lineRule="auto"/>
        <w:ind w:firstLine="709"/>
        <w:rPr>
          <w:rFonts w:ascii="Times New Roman" w:hAnsi="Times New Roman" w:cs="Times New Roman"/>
          <w:b/>
          <w:sz w:val="32"/>
          <w:szCs w:val="32"/>
        </w:rPr>
      </w:pPr>
    </w:p>
    <w:p w:rsidR="00E44806" w:rsidRPr="00DC047F" w:rsidRDefault="00E44806" w:rsidP="00FF7BAA">
      <w:pPr>
        <w:widowControl w:val="0"/>
        <w:tabs>
          <w:tab w:val="left" w:pos="71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DC047F">
        <w:rPr>
          <w:rStyle w:val="74"/>
          <w:rFonts w:eastAsia="Courier New"/>
          <w:bCs w:val="0"/>
          <w:i w:val="0"/>
          <w:iCs w:val="0"/>
        </w:rPr>
        <w:t>.</w:t>
      </w:r>
    </w:p>
    <w:p w:rsidR="00E44806" w:rsidRPr="00DC047F" w:rsidRDefault="00E44806" w:rsidP="00E44806">
      <w:pPr>
        <w:spacing w:after="0" w:line="360" w:lineRule="auto"/>
        <w:ind w:firstLineChars="253" w:firstLine="708"/>
        <w:jc w:val="both"/>
        <w:rPr>
          <w:rFonts w:ascii="Times New Roman" w:hAnsi="Times New Roman" w:cs="Times New Roman"/>
          <w:sz w:val="28"/>
          <w:szCs w:val="28"/>
        </w:rPr>
      </w:pPr>
      <w:r w:rsidRPr="00DC047F">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FF7BAA" w:rsidRDefault="00FF7BAA"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5</w:t>
      </w:r>
      <w:r w:rsidRPr="00187BEF">
        <w:rPr>
          <w:rFonts w:ascii="Times New Roman" w:hAnsi="Times New Roman" w:cs="Times New Roman"/>
          <w:b/>
          <w:sz w:val="32"/>
          <w:szCs w:val="32"/>
        </w:rPr>
        <w:t>. Предложения по строительству и реконструкции тепловых сетей, и сооружений на них.</w:t>
      </w:r>
    </w:p>
    <w:p w:rsidR="00E44806" w:rsidRDefault="00E44806" w:rsidP="00E44806">
      <w:pPr>
        <w:spacing w:after="0" w:line="360" w:lineRule="auto"/>
        <w:ind w:firstLine="709"/>
        <w:rPr>
          <w:rFonts w:ascii="Times New Roman" w:hAnsi="Times New Roman" w:cs="Times New Roman"/>
          <w:b/>
          <w:sz w:val="32"/>
          <w:szCs w:val="32"/>
        </w:rPr>
      </w:pPr>
    </w:p>
    <w:p w:rsidR="00E44806" w:rsidRPr="00557CBD" w:rsidRDefault="00E44806" w:rsidP="00FF7BAA">
      <w:pPr>
        <w:widowControl w:val="0"/>
        <w:tabs>
          <w:tab w:val="left" w:pos="1276"/>
        </w:tabs>
        <w:spacing w:after="0" w:line="360" w:lineRule="auto"/>
        <w:ind w:firstLine="709"/>
        <w:jc w:val="both"/>
      </w:pPr>
      <w:r w:rsidRPr="00557CBD">
        <w:rPr>
          <w:rStyle w:val="74"/>
          <w:rFonts w:eastAsiaTheme="minorHAnsi"/>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тепловых резервов)</w:t>
      </w:r>
      <w:r w:rsidRPr="00557CBD">
        <w:rPr>
          <w:rStyle w:val="74"/>
          <w:rFonts w:eastAsia="Courier New"/>
          <w:bCs w:val="0"/>
          <w:i w:val="0"/>
          <w:iCs w:val="0"/>
        </w:rPr>
        <w:t>.</w:t>
      </w:r>
    </w:p>
    <w:p w:rsidR="00E44806" w:rsidRDefault="00E44806" w:rsidP="00E44806">
      <w:pPr>
        <w:spacing w:after="0" w:line="360" w:lineRule="auto"/>
        <w:ind w:firstLine="709"/>
        <w:jc w:val="both"/>
        <w:rPr>
          <w:rFonts w:ascii="Times New Roman" w:hAnsi="Times New Roman" w:cs="Times New Roman"/>
          <w:sz w:val="28"/>
          <w:szCs w:val="28"/>
        </w:rPr>
      </w:pPr>
      <w:r w:rsidRPr="0071341C">
        <w:rPr>
          <w:rFonts w:ascii="Times New Roman" w:hAnsi="Times New Roman" w:cs="Times New Roman"/>
          <w:sz w:val="28"/>
          <w:szCs w:val="28"/>
        </w:rPr>
        <w:t>Расчет, проведенный на электронной модели системы теплоснабжения МУП ЖКХ «Сысертское»,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557CBD" w:rsidRDefault="00E44806" w:rsidP="00FF7BAA">
      <w:pPr>
        <w:widowControl w:val="0"/>
        <w:tabs>
          <w:tab w:val="left" w:pos="1426"/>
        </w:tabs>
        <w:spacing w:after="0" w:line="360" w:lineRule="auto"/>
        <w:ind w:firstLine="709"/>
        <w:jc w:val="both"/>
      </w:pPr>
      <w:r w:rsidRPr="00FF7BAA">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E44806" w:rsidRDefault="00E44806" w:rsidP="00E44806">
      <w:pPr>
        <w:spacing w:after="0" w:line="360" w:lineRule="auto"/>
        <w:ind w:firstLine="580"/>
        <w:jc w:val="both"/>
        <w:rPr>
          <w:rFonts w:ascii="Times New Roman" w:hAnsi="Times New Roman" w:cs="Times New Roman"/>
          <w:sz w:val="28"/>
          <w:szCs w:val="28"/>
        </w:rPr>
      </w:pPr>
      <w:r w:rsidRPr="0054316B">
        <w:rPr>
          <w:rFonts w:ascii="Times New Roman" w:hAnsi="Times New Roman" w:cs="Times New Roman"/>
          <w:sz w:val="28"/>
          <w:szCs w:val="28"/>
        </w:rPr>
        <w:t>Для обеспечения тепловой энергией потребителей, планируемых к строительству на территории</w:t>
      </w:r>
      <w:r>
        <w:rPr>
          <w:rFonts w:ascii="Times New Roman" w:hAnsi="Times New Roman" w:cs="Times New Roman"/>
          <w:sz w:val="28"/>
          <w:szCs w:val="28"/>
        </w:rPr>
        <w:t xml:space="preserve"> теплоснабжающей организации</w:t>
      </w:r>
      <w:r w:rsidRPr="0054316B">
        <w:rPr>
          <w:rFonts w:ascii="Times New Roman" w:hAnsi="Times New Roman" w:cs="Times New Roman"/>
          <w:sz w:val="28"/>
          <w:szCs w:val="28"/>
        </w:rPr>
        <w:t xml:space="preserve"> МУП ЖКХ «Сысертское»,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E44806" w:rsidRPr="0054316B" w:rsidRDefault="00E44806" w:rsidP="00E44806">
      <w:pPr>
        <w:spacing w:after="0" w:line="360" w:lineRule="auto"/>
        <w:ind w:firstLine="580"/>
        <w:jc w:val="both"/>
        <w:rPr>
          <w:rFonts w:ascii="Times New Roman" w:hAnsi="Times New Roman" w:cs="Times New Roman"/>
          <w:sz w:val="28"/>
          <w:szCs w:val="28"/>
        </w:rPr>
      </w:pPr>
    </w:p>
    <w:p w:rsidR="00E44806" w:rsidRPr="008357C8" w:rsidRDefault="00E44806" w:rsidP="00E44806">
      <w:pPr>
        <w:pStyle w:val="76"/>
        <w:keepNext/>
        <w:keepLines/>
        <w:shd w:val="clear" w:color="auto" w:fill="auto"/>
        <w:spacing w:before="0" w:line="360" w:lineRule="auto"/>
        <w:ind w:right="20" w:firstLine="709"/>
        <w:jc w:val="both"/>
        <w:rPr>
          <w:sz w:val="28"/>
          <w:szCs w:val="28"/>
        </w:rPr>
      </w:pPr>
      <w:r w:rsidRPr="008357C8">
        <w:rPr>
          <w:sz w:val="28"/>
          <w:szCs w:val="28"/>
        </w:rPr>
        <w:t>Реконструкция тепловых сетей, подлежащих замене в связи с исчерпанием эксплуатационного ресурса</w:t>
      </w:r>
      <w:r>
        <w:rPr>
          <w:sz w:val="28"/>
          <w:szCs w:val="28"/>
        </w:rPr>
        <w:t>.</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w:t>
      </w:r>
      <w:r w:rsidRPr="001C2DA2">
        <w:rPr>
          <w:rFonts w:ascii="Times New Roman" w:hAnsi="Times New Roman" w:cs="Times New Roman"/>
          <w:sz w:val="28"/>
          <w:szCs w:val="28"/>
        </w:rPr>
        <w:lastRenderedPageBreak/>
        <w:t xml:space="preserve">теплоснабжения МУП ЖКХ «Сысертское»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В такой ситуации замене тепловых сетей отводится первостепенное значение.</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E44806" w:rsidRPr="001C2DA2" w:rsidRDefault="00E44806" w:rsidP="00E44806">
      <w:pPr>
        <w:spacing w:after="0" w:line="360" w:lineRule="auto"/>
        <w:ind w:firstLine="560"/>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E44806" w:rsidRPr="001C2DA2" w:rsidRDefault="00E44806" w:rsidP="00E44806">
      <w:pPr>
        <w:tabs>
          <w:tab w:val="left" w:pos="931"/>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E44806" w:rsidRPr="001C2DA2" w:rsidRDefault="00E44806" w:rsidP="00E44806">
      <w:pPr>
        <w:tabs>
          <w:tab w:val="left" w:pos="567"/>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E44806" w:rsidRPr="001C2DA2" w:rsidRDefault="00E44806" w:rsidP="00E44806">
      <w:pPr>
        <w:tabs>
          <w:tab w:val="left" w:pos="818"/>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E44806" w:rsidRDefault="00E44806" w:rsidP="00E44806">
      <w:pPr>
        <w:tabs>
          <w:tab w:val="left" w:pos="902"/>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r>
        <w:rPr>
          <w:rFonts w:ascii="Times New Roman" w:hAnsi="Times New Roman" w:cs="Times New Roman"/>
          <w:sz w:val="28"/>
          <w:szCs w:val="28"/>
        </w:rPr>
        <w:t>.</w:t>
      </w:r>
    </w:p>
    <w:p w:rsidR="00E44806" w:rsidRDefault="00E44806" w:rsidP="00E44806">
      <w:pPr>
        <w:tabs>
          <w:tab w:val="left" w:pos="902"/>
        </w:tabs>
        <w:spacing w:after="0" w:line="360" w:lineRule="auto"/>
        <w:ind w:firstLine="709"/>
        <w:rPr>
          <w:rFonts w:ascii="Times New Roman" w:hAnsi="Times New Roman" w:cs="Times New Roman"/>
          <w:sz w:val="28"/>
          <w:szCs w:val="28"/>
        </w:rPr>
      </w:pPr>
    </w:p>
    <w:p w:rsidR="00FF7BAA" w:rsidRDefault="00FF7BAA" w:rsidP="00E44806">
      <w:pPr>
        <w:tabs>
          <w:tab w:val="left" w:pos="902"/>
        </w:tabs>
        <w:spacing w:after="0" w:line="360" w:lineRule="auto"/>
        <w:ind w:firstLine="709"/>
        <w:rPr>
          <w:rFonts w:ascii="Times New Roman" w:hAnsi="Times New Roman" w:cs="Times New Roman"/>
          <w:sz w:val="28"/>
          <w:szCs w:val="28"/>
        </w:rPr>
      </w:pPr>
    </w:p>
    <w:p w:rsidR="00FF7BAA" w:rsidRDefault="00FF7BAA" w:rsidP="00E44806">
      <w:pPr>
        <w:tabs>
          <w:tab w:val="left" w:pos="902"/>
        </w:tabs>
        <w:spacing w:after="0" w:line="360" w:lineRule="auto"/>
        <w:ind w:firstLine="709"/>
        <w:rPr>
          <w:rFonts w:ascii="Times New Roman" w:hAnsi="Times New Roman" w:cs="Times New Roman"/>
          <w:sz w:val="28"/>
          <w:szCs w:val="28"/>
        </w:rPr>
      </w:pPr>
    </w:p>
    <w:p w:rsidR="00FF7BAA" w:rsidRDefault="00FF7BAA" w:rsidP="00E44806">
      <w:pPr>
        <w:tabs>
          <w:tab w:val="left" w:pos="902"/>
        </w:tabs>
        <w:spacing w:after="0" w:line="360" w:lineRule="auto"/>
        <w:ind w:firstLine="709"/>
        <w:rPr>
          <w:rFonts w:ascii="Times New Roman" w:hAnsi="Times New Roman" w:cs="Times New Roman"/>
          <w:sz w:val="28"/>
          <w:szCs w:val="28"/>
        </w:rPr>
      </w:pPr>
    </w:p>
    <w:p w:rsidR="00FF7BAA" w:rsidRDefault="00FF7BAA" w:rsidP="00E44806">
      <w:pPr>
        <w:tabs>
          <w:tab w:val="left" w:pos="902"/>
        </w:tabs>
        <w:spacing w:after="0" w:line="360" w:lineRule="auto"/>
        <w:ind w:firstLine="709"/>
        <w:rPr>
          <w:rFonts w:ascii="Times New Roman" w:hAnsi="Times New Roman" w:cs="Times New Roman"/>
          <w:sz w:val="28"/>
          <w:szCs w:val="28"/>
        </w:rPr>
      </w:pPr>
    </w:p>
    <w:p w:rsidR="00FF7BAA" w:rsidRDefault="00FF7BAA" w:rsidP="00E44806">
      <w:pPr>
        <w:tabs>
          <w:tab w:val="left" w:pos="902"/>
        </w:tabs>
        <w:spacing w:after="0" w:line="360" w:lineRule="auto"/>
        <w:ind w:firstLine="709"/>
        <w:rPr>
          <w:rFonts w:ascii="Times New Roman" w:hAnsi="Times New Roman" w:cs="Times New Roman"/>
          <w:sz w:val="28"/>
          <w:szCs w:val="28"/>
        </w:rPr>
      </w:pPr>
    </w:p>
    <w:p w:rsidR="00E44806" w:rsidRPr="00FF7BAA" w:rsidRDefault="00E44806" w:rsidP="00FF7BAA">
      <w:pPr>
        <w:widowControl w:val="0"/>
        <w:tabs>
          <w:tab w:val="left" w:pos="1170"/>
        </w:tabs>
        <w:spacing w:after="0" w:line="360" w:lineRule="auto"/>
        <w:ind w:firstLine="709"/>
        <w:jc w:val="both"/>
        <w:rPr>
          <w:rFonts w:ascii="Times New Roman" w:hAnsi="Times New Roman" w:cs="Times New Roman"/>
        </w:rPr>
      </w:pPr>
      <w:r w:rsidRPr="00FF7BAA">
        <w:rPr>
          <w:rStyle w:val="74"/>
          <w:rFonts w:eastAsia="Courier New"/>
          <w:bCs w:val="0"/>
          <w:i w:val="0"/>
          <w:iCs w:val="0"/>
        </w:rPr>
        <w:lastRenderedPageBreak/>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E44806" w:rsidRPr="001C2DA2" w:rsidRDefault="00E44806" w:rsidP="00E44806">
      <w:pPr>
        <w:tabs>
          <w:tab w:val="left" w:pos="902"/>
        </w:tabs>
        <w:spacing w:after="0" w:line="360" w:lineRule="auto"/>
        <w:ind w:firstLine="709"/>
        <w:rPr>
          <w:rFonts w:ascii="Times New Roman" w:hAnsi="Times New Roman" w:cs="Times New Roman"/>
          <w:sz w:val="28"/>
          <w:szCs w:val="28"/>
        </w:rPr>
      </w:pPr>
    </w:p>
    <w:p w:rsidR="00E44806" w:rsidRPr="007F0392" w:rsidRDefault="00E44806" w:rsidP="00FF7BAA">
      <w:pPr>
        <w:widowControl w:val="0"/>
        <w:tabs>
          <w:tab w:val="left" w:pos="1276"/>
        </w:tabs>
        <w:spacing w:after="143" w:line="480" w:lineRule="exact"/>
        <w:ind w:right="20" w:firstLine="709"/>
        <w:jc w:val="both"/>
      </w:pPr>
      <w:r w:rsidRPr="00FF7BAA">
        <w:rPr>
          <w:rStyle w:val="74"/>
          <w:rFonts w:eastAsiaTheme="minorHAnsi"/>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Pr="00FF7BAA">
        <w:rPr>
          <w:rStyle w:val="727pt"/>
          <w:rFonts w:eastAsiaTheme="minorHAnsi"/>
          <w:bCs w:val="0"/>
        </w:rPr>
        <w:t xml:space="preserve">, </w:t>
      </w:r>
      <w:r w:rsidRPr="00FF7BAA">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FF7BAA">
        <w:rPr>
          <w:rStyle w:val="727pt"/>
          <w:rFonts w:eastAsiaTheme="minorHAnsi"/>
          <w:bCs w:val="0"/>
        </w:rPr>
        <w:t xml:space="preserve">, </w:t>
      </w:r>
      <w:r w:rsidRPr="00FF7BAA">
        <w:rPr>
          <w:rStyle w:val="74"/>
          <w:rFonts w:eastAsiaTheme="minorHAnsi"/>
          <w:bCs w:val="0"/>
          <w:i w:val="0"/>
          <w:iCs w:val="0"/>
        </w:rPr>
        <w:t>оказываемых услуг для организаций</w:t>
      </w:r>
      <w:r w:rsidRPr="00FF7BAA">
        <w:rPr>
          <w:rStyle w:val="727pt"/>
          <w:rFonts w:eastAsiaTheme="minorHAnsi"/>
          <w:bCs w:val="0"/>
        </w:rPr>
        <w:t xml:space="preserve">, </w:t>
      </w:r>
      <w:r w:rsidRPr="00FF7BAA">
        <w:rPr>
          <w:rStyle w:val="74"/>
          <w:rFonts w:eastAsiaTheme="minorHAnsi"/>
          <w:bCs w:val="0"/>
          <w:i w:val="0"/>
          <w:iCs w:val="0"/>
        </w:rPr>
        <w:t>осуществляющих деятельность по производству и (или) передаче тепловой энергии</w:t>
      </w:r>
      <w:r w:rsidRPr="00FF7BAA">
        <w:rPr>
          <w:rStyle w:val="727pt"/>
          <w:rFonts w:eastAsiaTheme="minorHAnsi"/>
          <w:bCs w:val="0"/>
        </w:rPr>
        <w:t xml:space="preserve">, </w:t>
      </w:r>
      <w:r w:rsidRPr="00FF7BAA">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FF7BAA">
        <w:rPr>
          <w:rStyle w:val="74"/>
          <w:rFonts w:eastAsia="Courier New"/>
          <w:bCs w:val="0"/>
          <w:i w:val="0"/>
          <w:iCs w:val="0"/>
        </w:rPr>
        <w:t>.</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E44806" w:rsidRPr="001C2DA2" w:rsidRDefault="00E44806" w:rsidP="00E44806">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E44806" w:rsidRPr="001C2DA2" w:rsidRDefault="00E44806" w:rsidP="00E44806">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w:t>
      </w:r>
    </w:p>
    <w:p w:rsidR="00E44806" w:rsidRDefault="00E44806" w:rsidP="00E44806">
      <w:pPr>
        <w:spacing w:after="0" w:line="360" w:lineRule="auto"/>
        <w:ind w:firstLine="709"/>
        <w:rPr>
          <w:rFonts w:ascii="Times New Roman" w:hAnsi="Times New Roman" w:cs="Times New Roman"/>
          <w:b/>
          <w:sz w:val="28"/>
          <w:szCs w:val="28"/>
        </w:rPr>
      </w:pPr>
    </w:p>
    <w:p w:rsidR="00FF7BAA" w:rsidRDefault="00FF7BAA" w:rsidP="00E44806">
      <w:pPr>
        <w:spacing w:after="0" w:line="360" w:lineRule="auto"/>
        <w:ind w:firstLine="709"/>
        <w:rPr>
          <w:rFonts w:ascii="Times New Roman" w:hAnsi="Times New Roman" w:cs="Times New Roman"/>
          <w:b/>
          <w:sz w:val="28"/>
          <w:szCs w:val="28"/>
        </w:rPr>
      </w:pPr>
    </w:p>
    <w:p w:rsidR="00FF7BAA" w:rsidRDefault="00FF7BAA" w:rsidP="00E44806">
      <w:pPr>
        <w:spacing w:after="0" w:line="360" w:lineRule="auto"/>
        <w:ind w:firstLine="709"/>
        <w:rPr>
          <w:rFonts w:ascii="Times New Roman" w:hAnsi="Times New Roman" w:cs="Times New Roman"/>
          <w:b/>
          <w:sz w:val="28"/>
          <w:szCs w:val="28"/>
        </w:rPr>
      </w:pPr>
    </w:p>
    <w:p w:rsidR="00E44806" w:rsidRDefault="00E44806" w:rsidP="00FF7BAA">
      <w:pPr>
        <w:spacing w:after="0" w:line="360" w:lineRule="auto"/>
        <w:ind w:firstLine="709"/>
        <w:jc w:val="both"/>
        <w:rPr>
          <w:rFonts w:ascii="Times New Roman" w:hAnsi="Times New Roman" w:cs="Times New Roman"/>
          <w:b/>
          <w:sz w:val="28"/>
          <w:szCs w:val="28"/>
        </w:rPr>
      </w:pPr>
      <w:r w:rsidRPr="001C2DA2">
        <w:rPr>
          <w:rFonts w:ascii="Times New Roman" w:hAnsi="Times New Roman" w:cs="Times New Roman"/>
          <w:b/>
          <w:sz w:val="28"/>
          <w:szCs w:val="28"/>
        </w:rPr>
        <w:lastRenderedPageBreak/>
        <w:t>Оценка надежности теплоснабжения.</w:t>
      </w:r>
    </w:p>
    <w:p w:rsidR="00E44806" w:rsidRPr="000E2DFF" w:rsidRDefault="00E44806" w:rsidP="00E44806">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«Сысертское»</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E44806" w:rsidRPr="000E2DFF" w:rsidRDefault="00E44806" w:rsidP="00E44806">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E44806" w:rsidRPr="000E2DFF" w:rsidRDefault="00E44806" w:rsidP="00E44806">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E44806" w:rsidRPr="000E2DFF" w:rsidRDefault="00E44806" w:rsidP="00E44806">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E44806" w:rsidRPr="000E2DFF" w:rsidRDefault="00E44806" w:rsidP="00E44806">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системы теплоснабжения подразделяются на:</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 xml:space="preserve">показатели, характеризующие уровень технического состояния тепловых </w:t>
      </w:r>
      <w:r w:rsidRPr="000E2DFF">
        <w:rPr>
          <w:rStyle w:val="91"/>
          <w:sz w:val="28"/>
          <w:szCs w:val="28"/>
        </w:rPr>
        <w:lastRenderedPageBreak/>
        <w:t>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E44806" w:rsidRPr="000E2DFF" w:rsidRDefault="00E44806" w:rsidP="00E44806">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E44806" w:rsidRPr="000E2DFF" w:rsidRDefault="00E44806" w:rsidP="00E44806">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xml:space="preserve">- такая аварийная ситуация, при </w:t>
      </w:r>
      <w:r w:rsidRPr="000E2DFF">
        <w:rPr>
          <w:rStyle w:val="91"/>
          <w:sz w:val="28"/>
          <w:szCs w:val="28"/>
        </w:rPr>
        <w:lastRenderedPageBreak/>
        <w:t>которой прекращается подача тепловой энергии хотя бы одному потребителю.</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E44806" w:rsidRPr="000E2DFF" w:rsidRDefault="00E44806" w:rsidP="00E44806">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E44806" w:rsidRPr="000E2DFF" w:rsidRDefault="00E44806" w:rsidP="00E44806">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E44806" w:rsidRPr="000E2DFF" w:rsidRDefault="00E44806" w:rsidP="00E44806">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Qав/Qрасч, где </w:t>
      </w:r>
      <w:r w:rsidRPr="000E2DFF">
        <w:rPr>
          <w:rStyle w:val="91"/>
          <w:sz w:val="28"/>
          <w:szCs w:val="28"/>
          <w:lang w:val="en-US"/>
        </w:rPr>
        <w:t>Q</w:t>
      </w:r>
      <w:r w:rsidRPr="000E2DFF">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E44806" w:rsidRDefault="00E44806" w:rsidP="00E44806">
      <w:pPr>
        <w:pStyle w:val="110"/>
        <w:shd w:val="clear" w:color="auto" w:fill="auto"/>
        <w:tabs>
          <w:tab w:val="left" w:pos="1134"/>
        </w:tabs>
        <w:spacing w:before="0" w:after="52" w:line="360" w:lineRule="auto"/>
        <w:ind w:right="20" w:firstLine="580"/>
        <w:rPr>
          <w:rStyle w:val="91"/>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FF7BAA" w:rsidRPr="000E2DFF" w:rsidRDefault="00FF7BAA" w:rsidP="00E44806">
      <w:pPr>
        <w:pStyle w:val="110"/>
        <w:shd w:val="clear" w:color="auto" w:fill="auto"/>
        <w:tabs>
          <w:tab w:val="left" w:pos="1134"/>
        </w:tabs>
        <w:spacing w:before="0" w:after="52" w:line="360" w:lineRule="auto"/>
        <w:ind w:right="20" w:firstLine="580"/>
        <w:rPr>
          <w:sz w:val="28"/>
          <w:szCs w:val="28"/>
        </w:rPr>
      </w:pPr>
    </w:p>
    <w:p w:rsidR="00E44806" w:rsidRPr="00FF7BAA" w:rsidRDefault="00E44806" w:rsidP="00264AF7">
      <w:pPr>
        <w:pStyle w:val="110"/>
        <w:numPr>
          <w:ilvl w:val="0"/>
          <w:numId w:val="32"/>
        </w:numPr>
        <w:shd w:val="clear" w:color="auto" w:fill="auto"/>
        <w:tabs>
          <w:tab w:val="left" w:pos="1134"/>
          <w:tab w:val="left" w:pos="1374"/>
        </w:tabs>
        <w:spacing w:before="0" w:after="141" w:line="360" w:lineRule="auto"/>
        <w:ind w:left="0" w:right="20" w:firstLine="709"/>
        <w:rPr>
          <w:i/>
          <w:sz w:val="28"/>
          <w:szCs w:val="28"/>
        </w:rPr>
      </w:pPr>
      <w:r w:rsidRPr="000E2DFF">
        <w:rPr>
          <w:rStyle w:val="115pt0"/>
          <w:sz w:val="28"/>
          <w:szCs w:val="28"/>
        </w:rPr>
        <w:t xml:space="preserve">Показатель надежности электроснабжения источников тепла (Кэ) </w:t>
      </w:r>
      <w:r w:rsidRPr="00FF7BAA">
        <w:rPr>
          <w:rStyle w:val="91"/>
          <w:i/>
          <w:sz w:val="28"/>
          <w:szCs w:val="28"/>
        </w:rPr>
        <w:t>характеризуется наличием или отсутствием резервного электропитания:</w:t>
      </w:r>
    </w:p>
    <w:p w:rsidR="00E44806" w:rsidRPr="000E2DFF" w:rsidRDefault="00E44806" w:rsidP="00E44806">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E44806" w:rsidRPr="000E2DFF" w:rsidRDefault="00E44806" w:rsidP="00E44806">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lastRenderedPageBreak/>
        <w:t>до 5,0 - Кэ = 0,8;</w:t>
      </w:r>
    </w:p>
    <w:p w:rsidR="00E44806" w:rsidRPr="000E2DFF" w:rsidRDefault="00E44806" w:rsidP="00E44806">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E44806" w:rsidRPr="00FF7BAA" w:rsidRDefault="00E44806" w:rsidP="00E44806">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FF7BAA" w:rsidRPr="000E2DFF" w:rsidRDefault="00FF7BAA" w:rsidP="00FF7BAA">
      <w:pPr>
        <w:pStyle w:val="110"/>
        <w:shd w:val="clear" w:color="auto" w:fill="auto"/>
        <w:tabs>
          <w:tab w:val="left" w:pos="878"/>
        </w:tabs>
        <w:spacing w:before="0" w:after="72" w:line="360" w:lineRule="auto"/>
        <w:ind w:left="880"/>
        <w:rPr>
          <w:rStyle w:val="91"/>
          <w:color w:val="auto"/>
          <w:sz w:val="28"/>
          <w:szCs w:val="28"/>
          <w:shd w:val="clear" w:color="auto" w:fill="auto"/>
        </w:rPr>
      </w:pPr>
    </w:p>
    <w:p w:rsidR="00E44806" w:rsidRPr="000E2DFF" w:rsidRDefault="00E44806" w:rsidP="00264AF7">
      <w:pPr>
        <w:pStyle w:val="110"/>
        <w:numPr>
          <w:ilvl w:val="0"/>
          <w:numId w:val="32"/>
        </w:numPr>
        <w:shd w:val="clear" w:color="auto" w:fill="auto"/>
        <w:tabs>
          <w:tab w:val="left" w:pos="1124"/>
        </w:tabs>
        <w:spacing w:before="0" w:line="360" w:lineRule="auto"/>
        <w:ind w:left="0" w:right="20" w:firstLine="709"/>
        <w:rPr>
          <w:sz w:val="28"/>
          <w:szCs w:val="28"/>
        </w:rPr>
      </w:pPr>
      <w:r w:rsidRPr="000E2DFF">
        <w:rPr>
          <w:rStyle w:val="115pt0"/>
          <w:sz w:val="28"/>
          <w:szCs w:val="28"/>
        </w:rPr>
        <w:t>Показатель надежности водоснабжения источников тепла (Кв)</w:t>
      </w:r>
      <w:r w:rsidRPr="000E2DFF">
        <w:rPr>
          <w:rStyle w:val="10pt"/>
          <w:sz w:val="28"/>
          <w:szCs w:val="28"/>
        </w:rPr>
        <w:t xml:space="preserve"> </w:t>
      </w:r>
      <w:r w:rsidRPr="00FF7BAA">
        <w:rPr>
          <w:rStyle w:val="91"/>
          <w:i/>
          <w:sz w:val="28"/>
          <w:szCs w:val="28"/>
        </w:rPr>
        <w:t>характеризуется наличием или отсутствием резервного водоснабжения:</w:t>
      </w:r>
    </w:p>
    <w:p w:rsidR="00E44806" w:rsidRPr="000E2DFF" w:rsidRDefault="00E44806" w:rsidP="00E44806">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E44806" w:rsidRPr="000E2DFF" w:rsidRDefault="00E44806" w:rsidP="00E44806">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E44806" w:rsidRPr="00FF7BAA"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FF7BAA" w:rsidRPr="000E2DFF" w:rsidRDefault="00FF7BAA" w:rsidP="00FF7BAA">
      <w:pPr>
        <w:pStyle w:val="110"/>
        <w:shd w:val="clear" w:color="auto" w:fill="auto"/>
        <w:tabs>
          <w:tab w:val="left" w:pos="858"/>
        </w:tabs>
        <w:spacing w:before="0" w:after="72" w:line="360" w:lineRule="auto"/>
        <w:ind w:left="580"/>
        <w:rPr>
          <w:sz w:val="28"/>
          <w:szCs w:val="28"/>
        </w:rPr>
      </w:pPr>
    </w:p>
    <w:p w:rsidR="00E44806" w:rsidRPr="000E2DFF" w:rsidRDefault="00E44806" w:rsidP="00264AF7">
      <w:pPr>
        <w:pStyle w:val="110"/>
        <w:numPr>
          <w:ilvl w:val="0"/>
          <w:numId w:val="32"/>
        </w:numPr>
        <w:shd w:val="clear" w:color="auto" w:fill="auto"/>
        <w:tabs>
          <w:tab w:val="left" w:pos="1402"/>
        </w:tabs>
        <w:spacing w:before="0" w:after="141" w:line="360" w:lineRule="auto"/>
        <w:ind w:left="0" w:right="40" w:firstLine="709"/>
        <w:rPr>
          <w:sz w:val="28"/>
          <w:szCs w:val="28"/>
        </w:rPr>
      </w:pPr>
      <w:r w:rsidRPr="000E2DFF">
        <w:rPr>
          <w:rStyle w:val="115pt0"/>
          <w:sz w:val="28"/>
          <w:szCs w:val="28"/>
        </w:rPr>
        <w:t xml:space="preserve">Показатель надежности топливоснабжения источников тепла (Кт) </w:t>
      </w:r>
      <w:r w:rsidRPr="000E2DFF">
        <w:rPr>
          <w:rStyle w:val="91"/>
          <w:sz w:val="28"/>
          <w:szCs w:val="28"/>
        </w:rPr>
        <w:t>характеризуется наличием или отсутствием резервного топливоснабжения:</w:t>
      </w:r>
    </w:p>
    <w:p w:rsidR="00E44806" w:rsidRPr="000E2DFF" w:rsidRDefault="00E44806" w:rsidP="00E44806">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E44806" w:rsidRPr="000E2DFF" w:rsidRDefault="00E44806" w:rsidP="00E44806">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E44806" w:rsidRPr="00FF7BAA"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FF7BAA" w:rsidRPr="000E2DFF" w:rsidRDefault="00FF7BAA" w:rsidP="00FF7BAA">
      <w:pPr>
        <w:pStyle w:val="110"/>
        <w:shd w:val="clear" w:color="auto" w:fill="auto"/>
        <w:tabs>
          <w:tab w:val="left" w:pos="858"/>
        </w:tabs>
        <w:spacing w:before="0" w:after="72" w:line="360" w:lineRule="auto"/>
        <w:ind w:left="580"/>
        <w:rPr>
          <w:sz w:val="28"/>
          <w:szCs w:val="28"/>
        </w:rPr>
      </w:pPr>
    </w:p>
    <w:p w:rsidR="00E44806" w:rsidRPr="000E2DFF" w:rsidRDefault="00E44806" w:rsidP="00264AF7">
      <w:pPr>
        <w:widowControl w:val="0"/>
        <w:numPr>
          <w:ilvl w:val="0"/>
          <w:numId w:val="32"/>
        </w:numPr>
        <w:tabs>
          <w:tab w:val="left" w:pos="1148"/>
        </w:tabs>
        <w:spacing w:after="53" w:line="360" w:lineRule="auto"/>
        <w:ind w:left="0" w:right="40" w:firstLine="709"/>
        <w:jc w:val="both"/>
        <w:rPr>
          <w:rFonts w:ascii="Times New Roman" w:hAnsi="Times New Roman" w:cs="Times New Roman"/>
          <w:sz w:val="28"/>
          <w:szCs w:val="28"/>
        </w:rPr>
      </w:pPr>
      <w:r w:rsidRPr="00FF7BAA">
        <w:rPr>
          <w:rStyle w:val="540"/>
          <w:rFonts w:eastAsiaTheme="minorHAnsi"/>
          <w:sz w:val="28"/>
          <w:szCs w:val="28"/>
          <w:u w:val="none"/>
        </w:rPr>
        <w:t>Показатель соответствия тепловой мощности источников тепла и пропускной</w:t>
      </w:r>
      <w:r w:rsidRPr="00FF7BAA">
        <w:rPr>
          <w:rFonts w:ascii="Times New Roman" w:hAnsi="Times New Roman" w:cs="Times New Roman"/>
          <w:sz w:val="28"/>
          <w:szCs w:val="28"/>
        </w:rPr>
        <w:t xml:space="preserve"> </w:t>
      </w:r>
      <w:r w:rsidRPr="00FF7BAA">
        <w:rPr>
          <w:rStyle w:val="540"/>
          <w:rFonts w:eastAsiaTheme="minorHAnsi"/>
          <w:sz w:val="28"/>
          <w:szCs w:val="28"/>
          <w:u w:val="none"/>
        </w:rPr>
        <w:t>способности тепловых сетей фактическим тепловым нагрузкам потребителей (Кб)</w:t>
      </w:r>
      <w:r w:rsidRPr="00FF7BAA">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lastRenderedPageBreak/>
        <w:t>20 - 30 - Кб - 0,6;</w:t>
      </w:r>
    </w:p>
    <w:p w:rsidR="00E44806" w:rsidRPr="00FF7BAA"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FF7BAA" w:rsidRPr="000E2DFF" w:rsidRDefault="00FF7BAA" w:rsidP="00FF7BAA">
      <w:pPr>
        <w:pStyle w:val="110"/>
        <w:shd w:val="clear" w:color="auto" w:fill="auto"/>
        <w:tabs>
          <w:tab w:val="left" w:pos="858"/>
        </w:tabs>
        <w:spacing w:before="0" w:after="72" w:line="360" w:lineRule="auto"/>
        <w:ind w:left="580"/>
        <w:rPr>
          <w:sz w:val="28"/>
          <w:szCs w:val="28"/>
        </w:rPr>
      </w:pPr>
    </w:p>
    <w:p w:rsidR="00E44806" w:rsidRPr="00FF7BAA" w:rsidRDefault="00E44806" w:rsidP="00264AF7">
      <w:pPr>
        <w:pStyle w:val="110"/>
        <w:numPr>
          <w:ilvl w:val="0"/>
          <w:numId w:val="32"/>
        </w:numPr>
        <w:shd w:val="clear" w:color="auto" w:fill="auto"/>
        <w:tabs>
          <w:tab w:val="left" w:pos="1148"/>
        </w:tabs>
        <w:spacing w:before="0" w:after="45" w:line="360" w:lineRule="auto"/>
        <w:ind w:left="0" w:right="40" w:firstLine="709"/>
        <w:rPr>
          <w:i/>
          <w:sz w:val="28"/>
          <w:szCs w:val="28"/>
        </w:rPr>
      </w:pPr>
      <w:r w:rsidRPr="000E2DFF">
        <w:rPr>
          <w:rStyle w:val="115pt0"/>
          <w:sz w:val="28"/>
          <w:szCs w:val="28"/>
        </w:rPr>
        <w:t>Показатель уровня резервирования (Ку)</w:t>
      </w:r>
      <w:r w:rsidRPr="000E2DFF">
        <w:rPr>
          <w:rStyle w:val="10pt"/>
          <w:sz w:val="28"/>
          <w:szCs w:val="28"/>
        </w:rPr>
        <w:t xml:space="preserve"> </w:t>
      </w:r>
      <w:r w:rsidRPr="00FF7BAA">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E44806" w:rsidRPr="00FF7BAA"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FF7BAA" w:rsidRPr="000E2DFF" w:rsidRDefault="00FF7BAA" w:rsidP="00FF7BAA">
      <w:pPr>
        <w:pStyle w:val="110"/>
        <w:shd w:val="clear" w:color="auto" w:fill="auto"/>
        <w:tabs>
          <w:tab w:val="left" w:pos="858"/>
        </w:tabs>
        <w:spacing w:before="0" w:after="72" w:line="360" w:lineRule="auto"/>
        <w:ind w:left="580"/>
        <w:rPr>
          <w:sz w:val="28"/>
          <w:szCs w:val="28"/>
        </w:rPr>
      </w:pPr>
    </w:p>
    <w:p w:rsidR="00E44806" w:rsidRPr="000E2DFF" w:rsidRDefault="00E44806" w:rsidP="00264AF7">
      <w:pPr>
        <w:pStyle w:val="110"/>
        <w:numPr>
          <w:ilvl w:val="0"/>
          <w:numId w:val="32"/>
        </w:numPr>
        <w:shd w:val="clear" w:color="auto" w:fill="auto"/>
        <w:tabs>
          <w:tab w:val="left" w:pos="1110"/>
        </w:tabs>
        <w:spacing w:before="0" w:after="49" w:line="360" w:lineRule="auto"/>
        <w:ind w:left="0" w:right="40" w:firstLine="709"/>
        <w:rPr>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FF7BAA">
        <w:rPr>
          <w:rStyle w:val="91"/>
          <w:i/>
          <w:sz w:val="28"/>
          <w:szCs w:val="28"/>
        </w:rPr>
        <w:t>характеризуемый долей ветхих, подлежащих замене (%) трубопроводов:</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E44806" w:rsidRPr="00FF7BAA"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FF7BAA" w:rsidRPr="000E2DFF" w:rsidRDefault="00FF7BAA" w:rsidP="00FF7BAA">
      <w:pPr>
        <w:pStyle w:val="110"/>
        <w:shd w:val="clear" w:color="auto" w:fill="auto"/>
        <w:tabs>
          <w:tab w:val="left" w:pos="858"/>
        </w:tabs>
        <w:spacing w:before="0" w:after="75" w:line="360" w:lineRule="auto"/>
        <w:ind w:left="580"/>
        <w:rPr>
          <w:sz w:val="28"/>
          <w:szCs w:val="28"/>
        </w:rPr>
      </w:pPr>
    </w:p>
    <w:p w:rsidR="00E44806" w:rsidRPr="00FF7BAA" w:rsidRDefault="00E44806" w:rsidP="00264AF7">
      <w:pPr>
        <w:pStyle w:val="110"/>
        <w:numPr>
          <w:ilvl w:val="0"/>
          <w:numId w:val="32"/>
        </w:numPr>
        <w:shd w:val="clear" w:color="auto" w:fill="auto"/>
        <w:tabs>
          <w:tab w:val="left" w:pos="1186"/>
        </w:tabs>
        <w:spacing w:before="0" w:line="360" w:lineRule="auto"/>
        <w:ind w:left="0" w:right="40" w:firstLine="709"/>
        <w:rPr>
          <w:i/>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FF7BAA">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FF7BAA">
        <w:rPr>
          <w:rStyle w:val="91"/>
          <w:i/>
          <w:sz w:val="28"/>
          <w:szCs w:val="28"/>
        </w:rPr>
        <w:t>:</w:t>
      </w:r>
    </w:p>
    <w:p w:rsidR="00E44806" w:rsidRPr="000E2DFF" w:rsidRDefault="00E44806" w:rsidP="00E44806">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Иотк = потк/^</w:t>
      </w:r>
      <w:r w:rsidRPr="000E2DFF">
        <w:rPr>
          <w:rStyle w:val="91"/>
          <w:sz w:val="28"/>
          <w:szCs w:val="28"/>
          <w:lang w:val="en-US"/>
        </w:rPr>
        <w:t>S</w:t>
      </w:r>
      <w:r w:rsidRPr="000E2DFF">
        <w:rPr>
          <w:rStyle w:val="91"/>
          <w:sz w:val="28"/>
          <w:szCs w:val="28"/>
        </w:rPr>
        <w:t>) [1/(км*год)],</w:t>
      </w:r>
    </w:p>
    <w:p w:rsidR="00E44806" w:rsidRDefault="00E44806" w:rsidP="00E44806">
      <w:pPr>
        <w:pStyle w:val="110"/>
        <w:shd w:val="clear" w:color="auto" w:fill="auto"/>
        <w:tabs>
          <w:tab w:val="left" w:pos="878"/>
        </w:tabs>
        <w:spacing w:before="0" w:after="72" w:line="360" w:lineRule="auto"/>
        <w:ind w:left="880"/>
        <w:rPr>
          <w:rStyle w:val="91"/>
          <w:sz w:val="28"/>
          <w:szCs w:val="28"/>
        </w:rPr>
      </w:pPr>
      <w:r w:rsidRPr="000E2DFF">
        <w:rPr>
          <w:rStyle w:val="91"/>
          <w:sz w:val="28"/>
          <w:szCs w:val="28"/>
        </w:rPr>
        <w:t>где потк - количество отказов за последние три года;</w:t>
      </w:r>
    </w:p>
    <w:p w:rsidR="00E44806" w:rsidRPr="000E2DFF" w:rsidRDefault="00E44806" w:rsidP="00E44806">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E44806" w:rsidRPr="000E2DFF" w:rsidRDefault="00E44806" w:rsidP="00E44806">
      <w:pPr>
        <w:pStyle w:val="110"/>
        <w:shd w:val="clear" w:color="auto" w:fill="auto"/>
        <w:spacing w:before="0" w:after="13" w:line="360" w:lineRule="auto"/>
        <w:ind w:left="20" w:firstLine="860"/>
        <w:rPr>
          <w:sz w:val="28"/>
          <w:szCs w:val="28"/>
        </w:rPr>
      </w:pPr>
      <w:r w:rsidRPr="000E2DFF">
        <w:rPr>
          <w:rStyle w:val="91"/>
          <w:sz w:val="28"/>
          <w:szCs w:val="28"/>
        </w:rPr>
        <w:t xml:space="preserve">В зависимости от интенсивности отказов (Иотк) определяется показатель </w:t>
      </w:r>
      <w:r w:rsidRPr="000E2DFF">
        <w:rPr>
          <w:rStyle w:val="91"/>
          <w:sz w:val="28"/>
          <w:szCs w:val="28"/>
        </w:rPr>
        <w:lastRenderedPageBreak/>
        <w:t>надежности</w:t>
      </w:r>
      <w:r>
        <w:rPr>
          <w:sz w:val="28"/>
          <w:szCs w:val="28"/>
        </w:rPr>
        <w:t xml:space="preserve"> </w:t>
      </w:r>
      <w:r w:rsidRPr="000E2DFF">
        <w:rPr>
          <w:rStyle w:val="91"/>
          <w:sz w:val="28"/>
          <w:szCs w:val="28"/>
        </w:rPr>
        <w:t>(Котк)</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E44806" w:rsidRPr="00FF7BAA" w:rsidRDefault="00E44806" w:rsidP="00E44806">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0,8 - 1,2 - Котк = 0,6;</w:t>
      </w:r>
    </w:p>
    <w:p w:rsidR="00E44806" w:rsidRPr="00FF7BAA"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1,2 - Котк = 0,5</w:t>
      </w:r>
      <w:r>
        <w:rPr>
          <w:rStyle w:val="91"/>
          <w:sz w:val="28"/>
          <w:szCs w:val="28"/>
        </w:rPr>
        <w:t>.</w:t>
      </w:r>
    </w:p>
    <w:p w:rsidR="00FF7BAA" w:rsidRPr="00FF7BAA" w:rsidRDefault="00FF7BAA" w:rsidP="00FF7BAA">
      <w:pPr>
        <w:pStyle w:val="110"/>
        <w:shd w:val="clear" w:color="auto" w:fill="auto"/>
        <w:tabs>
          <w:tab w:val="left" w:pos="858"/>
        </w:tabs>
        <w:spacing w:before="0" w:after="75" w:line="360" w:lineRule="auto"/>
        <w:ind w:left="580"/>
        <w:rPr>
          <w:rStyle w:val="91"/>
          <w:color w:val="auto"/>
          <w:sz w:val="28"/>
          <w:szCs w:val="28"/>
          <w:shd w:val="clear" w:color="auto" w:fill="auto"/>
        </w:rPr>
      </w:pPr>
    </w:p>
    <w:p w:rsidR="00E44806" w:rsidRPr="00FF7BAA" w:rsidRDefault="00E44806" w:rsidP="00264AF7">
      <w:pPr>
        <w:pStyle w:val="110"/>
        <w:numPr>
          <w:ilvl w:val="0"/>
          <w:numId w:val="32"/>
        </w:numPr>
        <w:shd w:val="clear" w:color="auto" w:fill="auto"/>
        <w:tabs>
          <w:tab w:val="left" w:pos="1162"/>
        </w:tabs>
        <w:spacing w:before="0" w:line="360" w:lineRule="auto"/>
        <w:ind w:left="0" w:right="20" w:firstLine="709"/>
        <w:rPr>
          <w:i/>
          <w:sz w:val="28"/>
          <w:szCs w:val="28"/>
        </w:rPr>
      </w:pPr>
      <w:r w:rsidRPr="000E2DFF">
        <w:rPr>
          <w:rStyle w:val="115pt0"/>
          <w:sz w:val="28"/>
          <w:szCs w:val="28"/>
        </w:rPr>
        <w:t>Показатель относительного недоотпуска тепла (Кнед)</w:t>
      </w:r>
      <w:r w:rsidRPr="000E2DFF">
        <w:rPr>
          <w:rStyle w:val="10pt"/>
          <w:sz w:val="28"/>
          <w:szCs w:val="28"/>
        </w:rPr>
        <w:t xml:space="preserve"> </w:t>
      </w:r>
      <w:r w:rsidRPr="00FF7BAA">
        <w:rPr>
          <w:rStyle w:val="91"/>
          <w:i/>
          <w:sz w:val="28"/>
          <w:szCs w:val="28"/>
        </w:rPr>
        <w:t>в результате аварий и инцидентов определяется по формуле:</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E44806" w:rsidRPr="00FF7BAA"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FF7BAA" w:rsidRPr="000E2DFF" w:rsidRDefault="00FF7BAA" w:rsidP="00E44806">
      <w:pPr>
        <w:pStyle w:val="110"/>
        <w:numPr>
          <w:ilvl w:val="0"/>
          <w:numId w:val="3"/>
        </w:numPr>
        <w:shd w:val="clear" w:color="auto" w:fill="auto"/>
        <w:tabs>
          <w:tab w:val="left" w:pos="858"/>
        </w:tabs>
        <w:spacing w:before="0" w:after="68" w:line="360" w:lineRule="auto"/>
        <w:ind w:left="580"/>
        <w:rPr>
          <w:sz w:val="28"/>
          <w:szCs w:val="28"/>
        </w:rPr>
      </w:pPr>
    </w:p>
    <w:p w:rsidR="00E44806" w:rsidRPr="00FF7BAA" w:rsidRDefault="00E44806" w:rsidP="00264AF7">
      <w:pPr>
        <w:pStyle w:val="110"/>
        <w:numPr>
          <w:ilvl w:val="0"/>
          <w:numId w:val="32"/>
        </w:numPr>
        <w:shd w:val="clear" w:color="auto" w:fill="auto"/>
        <w:tabs>
          <w:tab w:val="left" w:pos="1105"/>
        </w:tabs>
        <w:spacing w:before="0" w:after="141" w:line="360" w:lineRule="auto"/>
        <w:ind w:left="0" w:right="20" w:firstLine="709"/>
        <w:rPr>
          <w:i/>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FF7BAA">
        <w:rPr>
          <w:rStyle w:val="91"/>
          <w:i/>
          <w:sz w:val="28"/>
          <w:szCs w:val="28"/>
        </w:rPr>
        <w:t>характеризуемый количеством жалоб потребителей тепла на нарушение качества теплоснабжения.</w:t>
      </w:r>
    </w:p>
    <w:p w:rsidR="00E44806" w:rsidRPr="000E2DFF" w:rsidRDefault="00E44806" w:rsidP="00E44806">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E44806" w:rsidRPr="000E2DFF" w:rsidRDefault="00E44806" w:rsidP="00E44806">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E44806" w:rsidRPr="000E2DFF" w:rsidRDefault="00E44806" w:rsidP="00E44806">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lastRenderedPageBreak/>
        <w:t>до 0,2 - Кж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E44806" w:rsidRPr="00FF7BAA"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FF7BAA" w:rsidRPr="000E2DFF" w:rsidRDefault="00FF7BAA" w:rsidP="00E44806">
      <w:pPr>
        <w:pStyle w:val="110"/>
        <w:numPr>
          <w:ilvl w:val="0"/>
          <w:numId w:val="3"/>
        </w:numPr>
        <w:shd w:val="clear" w:color="auto" w:fill="auto"/>
        <w:tabs>
          <w:tab w:val="left" w:pos="858"/>
        </w:tabs>
        <w:spacing w:before="0" w:after="68" w:line="360" w:lineRule="auto"/>
        <w:ind w:left="580"/>
        <w:rPr>
          <w:sz w:val="28"/>
          <w:szCs w:val="28"/>
        </w:rPr>
      </w:pPr>
    </w:p>
    <w:p w:rsidR="00E44806" w:rsidRPr="000E2DFF" w:rsidRDefault="00E44806" w:rsidP="00264AF7">
      <w:pPr>
        <w:pStyle w:val="110"/>
        <w:numPr>
          <w:ilvl w:val="0"/>
          <w:numId w:val="32"/>
        </w:numPr>
        <w:shd w:val="clear" w:color="auto" w:fill="auto"/>
        <w:tabs>
          <w:tab w:val="left" w:pos="1402"/>
        </w:tabs>
        <w:spacing w:before="0" w:after="117" w:line="360" w:lineRule="auto"/>
        <w:ind w:left="0" w:right="20" w:firstLine="709"/>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0E2DFF">
        <w:rPr>
          <w:rStyle w:val="10pt"/>
          <w:sz w:val="28"/>
          <w:szCs w:val="28"/>
        </w:rPr>
        <w:t xml:space="preserve"> </w:t>
      </w:r>
      <w:r w:rsidRPr="00FF7BAA">
        <w:rPr>
          <w:rStyle w:val="91"/>
          <w:i/>
          <w:sz w:val="28"/>
          <w:szCs w:val="28"/>
        </w:rPr>
        <w:t>(Кнад) определяется как средний по частным показателям Кэ, Кв, Кт, Кб, Кр и Кс.</w:t>
      </w:r>
    </w:p>
    <w:p w:rsidR="00E44806" w:rsidRDefault="00E44806" w:rsidP="00E44806">
      <w:pPr>
        <w:pStyle w:val="110"/>
        <w:shd w:val="clear" w:color="auto" w:fill="auto"/>
        <w:tabs>
          <w:tab w:val="left" w:pos="1402"/>
        </w:tabs>
        <w:spacing w:before="0" w:after="117" w:line="322" w:lineRule="exact"/>
        <w:ind w:right="20"/>
        <w:rPr>
          <w:sz w:val="28"/>
          <w:szCs w:val="28"/>
        </w:rPr>
      </w:pPr>
    </w:p>
    <w:p w:rsidR="00E44806" w:rsidRDefault="00E44806" w:rsidP="00E44806">
      <w:pPr>
        <w:pStyle w:val="110"/>
        <w:shd w:val="clear" w:color="auto" w:fill="auto"/>
        <w:tabs>
          <w:tab w:val="left" w:pos="1402"/>
        </w:tabs>
        <w:spacing w:before="0" w:after="117" w:line="322" w:lineRule="exact"/>
        <w:ind w:right="20"/>
        <w:rPr>
          <w:sz w:val="28"/>
          <w:szCs w:val="28"/>
        </w:rPr>
      </w:pPr>
    </w:p>
    <w:p w:rsidR="00E44806" w:rsidRDefault="00E44806" w:rsidP="00E44806">
      <w:pPr>
        <w:pStyle w:val="110"/>
        <w:shd w:val="clear" w:color="auto" w:fill="auto"/>
        <w:tabs>
          <w:tab w:val="left" w:pos="1402"/>
        </w:tabs>
        <w:spacing w:before="0" w:after="117" w:line="322" w:lineRule="exact"/>
        <w:ind w:right="20"/>
        <w:rPr>
          <w:sz w:val="28"/>
          <w:szCs w:val="28"/>
        </w:rPr>
      </w:pPr>
    </w:p>
    <w:p w:rsidR="00E44806" w:rsidRDefault="00E44806" w:rsidP="00E44806">
      <w:pPr>
        <w:pStyle w:val="110"/>
        <w:shd w:val="clear" w:color="auto" w:fill="auto"/>
        <w:tabs>
          <w:tab w:val="left" w:pos="1402"/>
        </w:tabs>
        <w:spacing w:before="0" w:after="117" w:line="322" w:lineRule="exact"/>
        <w:ind w:right="20"/>
        <w:rPr>
          <w:sz w:val="28"/>
          <w:szCs w:val="28"/>
        </w:rPr>
        <w:sectPr w:rsidR="00E44806" w:rsidSect="00E44806">
          <w:pgSz w:w="11906" w:h="16838"/>
          <w:pgMar w:top="567" w:right="567" w:bottom="567" w:left="1134" w:header="708" w:footer="708" w:gutter="0"/>
          <w:cols w:space="708"/>
          <w:docGrid w:linePitch="360"/>
        </w:sectPr>
      </w:pPr>
    </w:p>
    <w:p w:rsidR="00E44806" w:rsidRDefault="00E44806" w:rsidP="00E44806">
      <w:pPr>
        <w:pStyle w:val="110"/>
        <w:shd w:val="clear" w:color="auto" w:fill="auto"/>
        <w:tabs>
          <w:tab w:val="left" w:pos="1402"/>
        </w:tabs>
        <w:spacing w:before="0" w:after="117" w:line="322" w:lineRule="exact"/>
        <w:ind w:right="20"/>
        <w:rPr>
          <w:sz w:val="28"/>
          <w:szCs w:val="28"/>
        </w:rPr>
        <w:sectPr w:rsidR="00E44806" w:rsidSect="00E44806">
          <w:type w:val="continuous"/>
          <w:pgSz w:w="11906" w:h="16838"/>
          <w:pgMar w:top="567" w:right="567" w:bottom="567" w:left="1134" w:header="708" w:footer="708" w:gutter="0"/>
          <w:cols w:space="708"/>
          <w:docGrid w:linePitch="360"/>
        </w:sectPr>
      </w:pPr>
    </w:p>
    <w:p w:rsidR="00E44806" w:rsidRPr="00027115" w:rsidRDefault="00E44806" w:rsidP="00FF7BAA">
      <w:pPr>
        <w:pStyle w:val="110"/>
        <w:shd w:val="clear" w:color="auto" w:fill="auto"/>
        <w:tabs>
          <w:tab w:val="left" w:pos="1402"/>
        </w:tabs>
        <w:spacing w:before="0" w:after="117" w:line="240" w:lineRule="auto"/>
        <w:ind w:right="20"/>
        <w:jc w:val="right"/>
      </w:pPr>
      <w:r w:rsidRPr="00027115">
        <w:lastRenderedPageBreak/>
        <w:t xml:space="preserve">Таблица </w:t>
      </w:r>
      <w:r>
        <w:t>24</w:t>
      </w:r>
      <w:r w:rsidRPr="00027115">
        <w:t xml:space="preserve">.Оценка надежности теплоснабжения. </w:t>
      </w:r>
    </w:p>
    <w:tbl>
      <w:tblPr>
        <w:tblStyle w:val="ad"/>
        <w:tblW w:w="16161" w:type="dxa"/>
        <w:jc w:val="center"/>
        <w:tblInd w:w="-318" w:type="dxa"/>
        <w:tblLayout w:type="fixed"/>
        <w:tblLook w:val="04A0" w:firstRow="1" w:lastRow="0" w:firstColumn="1" w:lastColumn="0" w:noHBand="0" w:noVBand="1"/>
      </w:tblPr>
      <w:tblGrid>
        <w:gridCol w:w="2308"/>
        <w:gridCol w:w="2308"/>
        <w:gridCol w:w="2309"/>
        <w:gridCol w:w="2309"/>
        <w:gridCol w:w="2309"/>
        <w:gridCol w:w="2309"/>
        <w:gridCol w:w="2309"/>
      </w:tblGrid>
      <w:tr w:rsidR="00E44806" w:rsidTr="00FF7BAA">
        <w:trPr>
          <w:jc w:val="center"/>
        </w:trPr>
        <w:tc>
          <w:tcPr>
            <w:tcW w:w="2835" w:type="dxa"/>
            <w:vAlign w:val="center"/>
          </w:tcPr>
          <w:p w:rsidR="00E44806" w:rsidRPr="00E02E9E" w:rsidRDefault="00E44806" w:rsidP="00FF7BAA">
            <w:pPr>
              <w:pStyle w:val="110"/>
              <w:shd w:val="clear" w:color="auto" w:fill="auto"/>
              <w:tabs>
                <w:tab w:val="left" w:pos="1402"/>
              </w:tabs>
              <w:spacing w:before="0" w:after="117" w:line="240" w:lineRule="auto"/>
              <w:ind w:right="20"/>
              <w:jc w:val="center"/>
            </w:pP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г. Сысерть</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(М-н Новый)</w:t>
            </w: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г. Сысерть</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(ул. 4-й Пятилетки,2а)</w:t>
            </w: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с. Кашино</w:t>
            </w: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п. Школьный</w:t>
            </w: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п. Асбест</w:t>
            </w:r>
          </w:p>
        </w:tc>
        <w:tc>
          <w:tcPr>
            <w:tcW w:w="2835" w:type="dxa"/>
            <w:vAlign w:val="center"/>
          </w:tcPr>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Котельная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п. Верхняя</w:t>
            </w:r>
          </w:p>
          <w:p w:rsidR="00E44806" w:rsidRPr="008B127D" w:rsidRDefault="00E44806" w:rsidP="00FF7BAA">
            <w:pPr>
              <w:pStyle w:val="110"/>
              <w:shd w:val="clear" w:color="auto" w:fill="auto"/>
              <w:tabs>
                <w:tab w:val="left" w:pos="1402"/>
              </w:tabs>
              <w:spacing w:before="0" w:line="240" w:lineRule="auto"/>
              <w:ind w:right="23"/>
              <w:jc w:val="center"/>
              <w:rPr>
                <w:b/>
                <w:sz w:val="20"/>
                <w:szCs w:val="20"/>
              </w:rPr>
            </w:pPr>
            <w:r w:rsidRPr="008B127D">
              <w:rPr>
                <w:b/>
                <w:sz w:val="20"/>
                <w:szCs w:val="20"/>
              </w:rPr>
              <w:t>Сысерть</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электроснабжен ия источников тепла</w:t>
            </w:r>
            <w:r>
              <w:rPr>
                <w:rStyle w:val="75pt"/>
                <w:sz w:val="20"/>
                <w:szCs w:val="20"/>
              </w:rPr>
              <w:t xml:space="preserve"> </w:t>
            </w:r>
            <w:r w:rsidRPr="00EB2E4D">
              <w:rPr>
                <w:rStyle w:val="75pt"/>
                <w:sz w:val="20"/>
                <w:szCs w:val="20"/>
              </w:rPr>
              <w:t>(Кэ)</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водоснабжения источников тепла (Кв)</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топливоснабжен ия источников тепла (Кт)</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r>
      <w:tr w:rsidR="00E44806" w:rsidTr="00FF7BAA">
        <w:trPr>
          <w:jc w:val="center"/>
        </w:trPr>
        <w:tc>
          <w:tcPr>
            <w:tcW w:w="2835" w:type="dxa"/>
            <w:vAlign w:val="center"/>
          </w:tcPr>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Показатель</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соответствия</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тепловой</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мощности</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источников</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тепла и</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пропускной</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способности</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тепловых сетей</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фактическим</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тепловым</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нагрузкам</w:t>
            </w:r>
          </w:p>
          <w:p w:rsidR="00E44806" w:rsidRPr="00EB2E4D" w:rsidRDefault="00E44806" w:rsidP="00FF7BAA">
            <w:pPr>
              <w:pStyle w:val="110"/>
              <w:shd w:val="clear" w:color="auto" w:fill="auto"/>
              <w:spacing w:before="0" w:line="211" w:lineRule="exact"/>
              <w:jc w:val="center"/>
              <w:rPr>
                <w:sz w:val="20"/>
                <w:szCs w:val="20"/>
              </w:rPr>
            </w:pPr>
            <w:r w:rsidRPr="00EB2E4D">
              <w:rPr>
                <w:rStyle w:val="75pt"/>
                <w:sz w:val="20"/>
                <w:szCs w:val="20"/>
              </w:rPr>
              <w:t>потребителей</w:t>
            </w:r>
          </w:p>
          <w:p w:rsidR="00E44806" w:rsidRPr="00EB2E4D" w:rsidRDefault="00E44806" w:rsidP="00FF7BAA">
            <w:pPr>
              <w:pStyle w:val="110"/>
              <w:shd w:val="clear" w:color="auto" w:fill="auto"/>
              <w:tabs>
                <w:tab w:val="left" w:pos="1402"/>
              </w:tabs>
              <w:spacing w:before="0" w:after="117" w:line="322" w:lineRule="exact"/>
              <w:ind w:right="20"/>
              <w:jc w:val="center"/>
              <w:rPr>
                <w:sz w:val="20"/>
                <w:szCs w:val="20"/>
              </w:rPr>
            </w:pPr>
            <w:r w:rsidRPr="00EB2E4D">
              <w:rPr>
                <w:rStyle w:val="75pt"/>
                <w:sz w:val="20"/>
                <w:szCs w:val="20"/>
              </w:rPr>
              <w:t>(Кб)</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r>
      <w:tr w:rsidR="00E44806" w:rsidTr="00FF7BAA">
        <w:trPr>
          <w:jc w:val="center"/>
        </w:trPr>
        <w:tc>
          <w:tcPr>
            <w:tcW w:w="2835" w:type="dxa"/>
            <w:vAlign w:val="center"/>
          </w:tcPr>
          <w:p w:rsidR="00E44806" w:rsidRPr="00EB2E4D" w:rsidRDefault="00E44806" w:rsidP="00FF7BAA">
            <w:pPr>
              <w:pStyle w:val="110"/>
              <w:shd w:val="clear" w:color="auto" w:fill="auto"/>
              <w:spacing w:before="0" w:line="240" w:lineRule="auto"/>
              <w:jc w:val="center"/>
              <w:rPr>
                <w:sz w:val="20"/>
                <w:szCs w:val="20"/>
              </w:rPr>
            </w:pPr>
            <w:r w:rsidRPr="00EB2E4D">
              <w:rPr>
                <w:rStyle w:val="75pt"/>
                <w:sz w:val="20"/>
                <w:szCs w:val="20"/>
              </w:rPr>
              <w:t>Показатель</w:t>
            </w:r>
          </w:p>
          <w:p w:rsidR="00E44806" w:rsidRPr="00EB2E4D" w:rsidRDefault="00E44806" w:rsidP="00FF7BAA">
            <w:pPr>
              <w:pStyle w:val="110"/>
              <w:shd w:val="clear" w:color="auto" w:fill="auto"/>
              <w:spacing w:before="0" w:line="240" w:lineRule="auto"/>
              <w:jc w:val="center"/>
              <w:rPr>
                <w:sz w:val="20"/>
                <w:szCs w:val="20"/>
              </w:rPr>
            </w:pPr>
            <w:r w:rsidRPr="00EB2E4D">
              <w:rPr>
                <w:rStyle w:val="75pt"/>
                <w:sz w:val="20"/>
                <w:szCs w:val="20"/>
              </w:rPr>
              <w:t>уровня</w:t>
            </w:r>
          </w:p>
          <w:p w:rsidR="00E44806" w:rsidRPr="00EB2E4D" w:rsidRDefault="00E44806" w:rsidP="00FF7BAA">
            <w:pPr>
              <w:pStyle w:val="110"/>
              <w:shd w:val="clear" w:color="auto" w:fill="auto"/>
              <w:spacing w:before="0" w:line="240" w:lineRule="auto"/>
              <w:jc w:val="center"/>
              <w:rPr>
                <w:sz w:val="20"/>
                <w:szCs w:val="20"/>
              </w:rPr>
            </w:pPr>
            <w:r w:rsidRPr="00EB2E4D">
              <w:rPr>
                <w:rStyle w:val="75pt"/>
                <w:sz w:val="20"/>
                <w:szCs w:val="20"/>
              </w:rPr>
              <w:t>резервирования</w:t>
            </w:r>
          </w:p>
          <w:p w:rsidR="00E44806" w:rsidRDefault="00E44806" w:rsidP="00FF7BAA">
            <w:pPr>
              <w:pStyle w:val="110"/>
              <w:shd w:val="clear" w:color="auto" w:fill="auto"/>
              <w:tabs>
                <w:tab w:val="left" w:pos="1402"/>
              </w:tabs>
              <w:spacing w:before="0" w:after="117" w:line="240" w:lineRule="auto"/>
              <w:ind w:right="20"/>
              <w:jc w:val="center"/>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0,7</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0,7</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0,7</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0,7</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технического состояния тепловых сетей (Кс)</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интенсивности отказов тепловых сетей (Котк)</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0,5</w:t>
            </w:r>
          </w:p>
        </w:tc>
      </w:tr>
      <w:tr w:rsidR="00E44806" w:rsidTr="00FF7BAA">
        <w:trPr>
          <w:jc w:val="center"/>
        </w:trPr>
        <w:tc>
          <w:tcPr>
            <w:tcW w:w="2835" w:type="dxa"/>
            <w:vAlign w:val="center"/>
          </w:tcPr>
          <w:p w:rsidR="00E44806" w:rsidRPr="00EB2E4D" w:rsidRDefault="00E44806" w:rsidP="00FF7BAA">
            <w:pPr>
              <w:pStyle w:val="110"/>
              <w:shd w:val="clear" w:color="auto" w:fill="auto"/>
              <w:tabs>
                <w:tab w:val="left" w:pos="1402"/>
              </w:tabs>
              <w:spacing w:before="0" w:after="117" w:line="240" w:lineRule="auto"/>
              <w:ind w:right="20"/>
              <w:jc w:val="center"/>
              <w:rPr>
                <w:rStyle w:val="75pt"/>
                <w:sz w:val="20"/>
                <w:szCs w:val="20"/>
              </w:rPr>
            </w:pPr>
            <w:r w:rsidRPr="00EB2E4D">
              <w:rPr>
                <w:rStyle w:val="75pt"/>
                <w:sz w:val="20"/>
                <w:szCs w:val="20"/>
              </w:rPr>
              <w:t xml:space="preserve">Показатель относительного </w:t>
            </w:r>
            <w:r w:rsidRPr="00EB2E4D">
              <w:rPr>
                <w:rStyle w:val="75pt"/>
                <w:sz w:val="20"/>
                <w:szCs w:val="20"/>
              </w:rPr>
              <w:lastRenderedPageBreak/>
              <w:t>недоотпуска тепла (Кнед)</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lastRenderedPageBreak/>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r>
      <w:tr w:rsidR="00E44806" w:rsidTr="00FF7BAA">
        <w:trPr>
          <w:jc w:val="center"/>
        </w:trPr>
        <w:tc>
          <w:tcPr>
            <w:tcW w:w="2835" w:type="dxa"/>
            <w:vAlign w:val="center"/>
          </w:tcPr>
          <w:p w:rsidR="00E44806" w:rsidRPr="00EB2E4D" w:rsidRDefault="00E44806" w:rsidP="00FF7BAA">
            <w:pPr>
              <w:pStyle w:val="110"/>
              <w:shd w:val="clear" w:color="auto" w:fill="auto"/>
              <w:spacing w:before="0" w:line="240" w:lineRule="auto"/>
              <w:jc w:val="center"/>
              <w:rPr>
                <w:sz w:val="20"/>
                <w:szCs w:val="20"/>
              </w:rPr>
            </w:pPr>
            <w:r w:rsidRPr="00EB2E4D">
              <w:rPr>
                <w:rStyle w:val="75pt"/>
                <w:sz w:val="20"/>
                <w:szCs w:val="20"/>
              </w:rPr>
              <w:lastRenderedPageBreak/>
              <w:t>Показатель</w:t>
            </w:r>
          </w:p>
          <w:p w:rsidR="00E44806" w:rsidRPr="00EB2E4D" w:rsidRDefault="00E44806" w:rsidP="00FF7BAA">
            <w:pPr>
              <w:pStyle w:val="110"/>
              <w:shd w:val="clear" w:color="auto" w:fill="auto"/>
              <w:spacing w:before="0" w:line="240" w:lineRule="auto"/>
              <w:jc w:val="center"/>
              <w:rPr>
                <w:sz w:val="20"/>
                <w:szCs w:val="20"/>
              </w:rPr>
            </w:pPr>
            <w:r w:rsidRPr="00EB2E4D">
              <w:rPr>
                <w:rStyle w:val="75pt"/>
                <w:sz w:val="20"/>
                <w:szCs w:val="20"/>
              </w:rPr>
              <w:t>качества</w:t>
            </w:r>
          </w:p>
          <w:p w:rsidR="00E44806" w:rsidRPr="00D751BF" w:rsidRDefault="00E44806" w:rsidP="00FF7BAA">
            <w:pPr>
              <w:pStyle w:val="110"/>
              <w:shd w:val="clear" w:color="auto" w:fill="auto"/>
              <w:spacing w:before="0" w:line="240" w:lineRule="auto"/>
              <w:jc w:val="center"/>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w:t>
            </w:r>
          </w:p>
        </w:tc>
      </w:tr>
      <w:tr w:rsidR="00E44806" w:rsidTr="00FF7BAA">
        <w:trPr>
          <w:jc w:val="center"/>
        </w:trPr>
        <w:tc>
          <w:tcPr>
            <w:tcW w:w="2835" w:type="dxa"/>
            <w:vAlign w:val="center"/>
          </w:tcPr>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Показатель</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конкретной</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системы</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теплоснабжения</w:t>
            </w:r>
          </w:p>
          <w:p w:rsidR="00E44806" w:rsidRPr="008D0490" w:rsidRDefault="00E44806" w:rsidP="00FF7BAA">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(Кнад)</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0,61</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0,78</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0,66</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0,63</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0,62</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0,64</w:t>
            </w:r>
          </w:p>
        </w:tc>
      </w:tr>
      <w:tr w:rsidR="00E44806" w:rsidTr="00FF7BAA">
        <w:trPr>
          <w:jc w:val="center"/>
        </w:trPr>
        <w:tc>
          <w:tcPr>
            <w:tcW w:w="2835" w:type="dxa"/>
            <w:vAlign w:val="center"/>
          </w:tcPr>
          <w:p w:rsidR="00E44806" w:rsidRPr="008D0490" w:rsidRDefault="00E44806" w:rsidP="00FF7BAA">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Критерии для определения показателя надежности</w:t>
            </w:r>
          </w:p>
        </w:tc>
        <w:tc>
          <w:tcPr>
            <w:tcW w:w="2835" w:type="dxa"/>
            <w:gridSpan w:val="6"/>
            <w:vAlign w:val="center"/>
          </w:tcPr>
          <w:p w:rsidR="00E44806" w:rsidRPr="0050424D" w:rsidRDefault="00E44806" w:rsidP="00FF7BAA">
            <w:pPr>
              <w:pStyle w:val="110"/>
              <w:shd w:val="clear" w:color="auto" w:fill="auto"/>
              <w:tabs>
                <w:tab w:val="left" w:pos="1402"/>
              </w:tabs>
              <w:spacing w:before="0" w:after="117" w:line="322" w:lineRule="exact"/>
              <w:ind w:right="20"/>
              <w:jc w:val="center"/>
              <w:rPr>
                <w:color w:val="000000"/>
                <w:shd w:val="clear" w:color="auto" w:fill="FFFFFF"/>
              </w:rPr>
            </w:pPr>
            <w:r w:rsidRPr="0050424D">
              <w:rPr>
                <w:rStyle w:val="91"/>
              </w:rPr>
              <w:t>• малонадежная - 0,5 - 0,74 • надежная - 0,75 - 0,89 • ненадежная - менее 0,5  • высоконадежная - более 0,9</w:t>
            </w:r>
          </w:p>
        </w:tc>
      </w:tr>
      <w:tr w:rsidR="00E44806" w:rsidTr="00FF7BAA">
        <w:trPr>
          <w:jc w:val="center"/>
        </w:trPr>
        <w:tc>
          <w:tcPr>
            <w:tcW w:w="2835" w:type="dxa"/>
            <w:vAlign w:val="center"/>
          </w:tcPr>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Оценка</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системы</w:t>
            </w:r>
          </w:p>
          <w:p w:rsidR="00E44806" w:rsidRPr="008D0490" w:rsidRDefault="00E44806" w:rsidP="00FF7BAA">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надежная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малонадежная</w:t>
            </w:r>
          </w:p>
        </w:tc>
      </w:tr>
      <w:tr w:rsidR="00E44806" w:rsidTr="00FF7BAA">
        <w:trPr>
          <w:jc w:val="center"/>
        </w:trPr>
        <w:tc>
          <w:tcPr>
            <w:tcW w:w="2835" w:type="dxa"/>
            <w:vAlign w:val="center"/>
          </w:tcPr>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Общий</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показатель</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надежности</w:t>
            </w:r>
          </w:p>
          <w:p w:rsidR="00E44806" w:rsidRPr="008D0490" w:rsidRDefault="00E44806" w:rsidP="00FF7BAA">
            <w:pPr>
              <w:pStyle w:val="110"/>
              <w:shd w:val="clear" w:color="auto" w:fill="auto"/>
              <w:spacing w:before="0" w:line="211" w:lineRule="exact"/>
              <w:jc w:val="center"/>
              <w:rPr>
                <w:sz w:val="20"/>
                <w:szCs w:val="20"/>
              </w:rPr>
            </w:pPr>
            <w:r w:rsidRPr="008D0490">
              <w:rPr>
                <w:rStyle w:val="75pt"/>
                <w:sz w:val="20"/>
                <w:szCs w:val="20"/>
              </w:rPr>
              <w:t>систем</w:t>
            </w:r>
          </w:p>
          <w:p w:rsidR="00E44806" w:rsidRPr="008D0490" w:rsidRDefault="00E44806" w:rsidP="00FF7BAA">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2835" w:type="dxa"/>
            <w:gridSpan w:val="6"/>
            <w:vAlign w:val="center"/>
          </w:tcPr>
          <w:p w:rsidR="00E44806" w:rsidRPr="0050424D" w:rsidRDefault="00E44806" w:rsidP="00FF7BAA">
            <w:pPr>
              <w:pStyle w:val="110"/>
              <w:shd w:val="clear" w:color="auto" w:fill="auto"/>
              <w:tabs>
                <w:tab w:val="left" w:pos="1402"/>
              </w:tabs>
              <w:spacing w:before="0" w:after="117" w:line="322" w:lineRule="exact"/>
              <w:ind w:right="20"/>
              <w:jc w:val="center"/>
            </w:pPr>
            <w:r w:rsidRPr="0050424D">
              <w:t>0,66</w:t>
            </w:r>
          </w:p>
        </w:tc>
      </w:tr>
    </w:tbl>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rPr>
          <w:rFonts w:ascii="Times New Roman" w:hAnsi="Times New Roman" w:cs="Times New Roman"/>
          <w:b/>
          <w:sz w:val="28"/>
          <w:szCs w:val="28"/>
        </w:rPr>
        <w:sectPr w:rsidR="00E44806" w:rsidSect="00E44806">
          <w:pgSz w:w="16838" w:h="11906" w:orient="landscape"/>
          <w:pgMar w:top="1134" w:right="567" w:bottom="567" w:left="567" w:header="568" w:footer="182" w:gutter="0"/>
          <w:cols w:space="708"/>
          <w:docGrid w:linePitch="360"/>
        </w:sectPr>
      </w:pPr>
    </w:p>
    <w:p w:rsidR="00E44806" w:rsidRPr="00FF499F"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 таблице 25 приведены мероприятия по строительству и реконструкции тепловых сетей, сооружений на них.</w:t>
      </w:r>
    </w:p>
    <w:p w:rsidR="00E44806" w:rsidRPr="00187BEF" w:rsidRDefault="00E44806" w:rsidP="00E44806">
      <w:pPr>
        <w:spacing w:after="0" w:line="360" w:lineRule="auto"/>
        <w:ind w:firstLine="709"/>
        <w:rPr>
          <w:rFonts w:ascii="Times New Roman" w:hAnsi="Times New Roman" w:cs="Times New Roman"/>
          <w:b/>
          <w:sz w:val="32"/>
          <w:szCs w:val="32"/>
        </w:rPr>
      </w:pPr>
    </w:p>
    <w:p w:rsidR="00E44806" w:rsidRPr="009F5A1D" w:rsidRDefault="00E44806" w:rsidP="00E44806">
      <w:pPr>
        <w:spacing w:after="0" w:line="360" w:lineRule="auto"/>
        <w:rPr>
          <w:rFonts w:ascii="Times New Roman" w:hAnsi="Times New Roman" w:cs="Times New Roman"/>
        </w:rPr>
      </w:pPr>
      <w:r>
        <w:rPr>
          <w:rFonts w:ascii="Times New Roman" w:hAnsi="Times New Roman" w:cs="Times New Roman"/>
        </w:rPr>
        <w:t xml:space="preserve">                </w:t>
      </w:r>
      <w:r w:rsidRPr="009F5A1D">
        <w:rPr>
          <w:rFonts w:ascii="Times New Roman" w:hAnsi="Times New Roman" w:cs="Times New Roman"/>
        </w:rPr>
        <w:t>Таблица</w:t>
      </w:r>
      <w:r>
        <w:rPr>
          <w:rFonts w:ascii="Times New Roman" w:hAnsi="Times New Roman" w:cs="Times New Roman"/>
        </w:rPr>
        <w:t xml:space="preserve"> 25</w:t>
      </w:r>
      <w:r w:rsidRPr="009F5A1D">
        <w:rPr>
          <w:rFonts w:ascii="Times New Roman" w:hAnsi="Times New Roman" w:cs="Times New Roman"/>
        </w:rPr>
        <w:t xml:space="preserve">. </w:t>
      </w:r>
      <w:r>
        <w:rPr>
          <w:rFonts w:ascii="Times New Roman" w:hAnsi="Times New Roman" w:cs="Times New Roman"/>
        </w:rPr>
        <w:t>Мероприятия</w:t>
      </w:r>
      <w:r w:rsidRPr="009F5A1D">
        <w:rPr>
          <w:rFonts w:ascii="Times New Roman" w:hAnsi="Times New Roman" w:cs="Times New Roman"/>
        </w:rPr>
        <w:t xml:space="preserve"> по строительству</w:t>
      </w:r>
      <w:r>
        <w:rPr>
          <w:rFonts w:ascii="Times New Roman" w:hAnsi="Times New Roman" w:cs="Times New Roman"/>
        </w:rPr>
        <w:t xml:space="preserve"> и реконструкции тепловых сетей, сооружению на них.</w:t>
      </w:r>
    </w:p>
    <w:tbl>
      <w:tblPr>
        <w:tblW w:w="5114" w:type="pct"/>
        <w:jc w:val="center"/>
        <w:tblInd w:w="-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
        <w:gridCol w:w="2015"/>
        <w:gridCol w:w="1529"/>
        <w:gridCol w:w="4820"/>
        <w:gridCol w:w="1673"/>
      </w:tblGrid>
      <w:tr w:rsidR="00E44806" w:rsidRPr="0067106D" w:rsidTr="00E44806">
        <w:trPr>
          <w:trHeight w:val="1513"/>
          <w:tblHeader/>
          <w:jc w:val="center"/>
        </w:trPr>
        <w:tc>
          <w:tcPr>
            <w:tcW w:w="292"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 п/п</w:t>
            </w:r>
          </w:p>
        </w:tc>
        <w:tc>
          <w:tcPr>
            <w:tcW w:w="945"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Наименование мероприятия</w:t>
            </w:r>
          </w:p>
        </w:tc>
        <w:tc>
          <w:tcPr>
            <w:tcW w:w="717"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Сроки выполнения мероприятий</w:t>
            </w:r>
          </w:p>
        </w:tc>
        <w:tc>
          <w:tcPr>
            <w:tcW w:w="2261"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Основные виды товаров, работ, услуг приобретение, выполнение и оказание которых необходимо для осуществления мероприятия</w:t>
            </w:r>
          </w:p>
        </w:tc>
        <w:tc>
          <w:tcPr>
            <w:tcW w:w="785" w:type="pct"/>
            <w:shd w:val="clear" w:color="auto" w:fill="auto"/>
            <w:vAlign w:val="center"/>
            <w:hideMark/>
          </w:tcPr>
          <w:p w:rsidR="00E44806" w:rsidRPr="008B127D" w:rsidRDefault="00E44806" w:rsidP="00E44806">
            <w:pPr>
              <w:spacing w:line="240" w:lineRule="auto"/>
              <w:jc w:val="center"/>
              <w:rPr>
                <w:rFonts w:ascii="Times New Roman" w:hAnsi="Times New Roman" w:cs="Times New Roman"/>
                <w:b/>
                <w:iCs/>
                <w:sz w:val="20"/>
                <w:szCs w:val="20"/>
              </w:rPr>
            </w:pPr>
          </w:p>
          <w:p w:rsidR="00E44806" w:rsidRPr="008B127D" w:rsidRDefault="00E44806" w:rsidP="00E44806">
            <w:pPr>
              <w:spacing w:line="240" w:lineRule="auto"/>
              <w:jc w:val="center"/>
              <w:rPr>
                <w:rFonts w:ascii="Times New Roman" w:hAnsi="Times New Roman" w:cs="Times New Roman"/>
                <w:b/>
                <w:iCs/>
                <w:sz w:val="20"/>
                <w:szCs w:val="20"/>
              </w:rPr>
            </w:pPr>
            <w:r w:rsidRPr="008B127D">
              <w:rPr>
                <w:rFonts w:ascii="Times New Roman" w:hAnsi="Times New Roman" w:cs="Times New Roman"/>
                <w:b/>
                <w:iCs/>
                <w:sz w:val="20"/>
                <w:szCs w:val="20"/>
              </w:rPr>
              <w:t>Сумма затрат на реализацию мероприятий, тыс./руб.</w:t>
            </w:r>
          </w:p>
          <w:p w:rsidR="00E44806" w:rsidRPr="008B127D" w:rsidRDefault="00E44806" w:rsidP="00E44806">
            <w:pPr>
              <w:spacing w:line="240" w:lineRule="auto"/>
              <w:jc w:val="center"/>
              <w:rPr>
                <w:rFonts w:ascii="Times New Roman" w:hAnsi="Times New Roman" w:cs="Times New Roman"/>
                <w:b/>
                <w:iCs/>
                <w:sz w:val="20"/>
                <w:szCs w:val="20"/>
              </w:rPr>
            </w:pP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60"/>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Модернизация теплосетей в с.Кашино: увеличение диаметров трубопроводов на участке от котельной до жилого дома №13</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2015</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Модернизация теплосетей с. Кашино.</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1 200,00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00"/>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2.</w:t>
            </w:r>
          </w:p>
        </w:tc>
        <w:tc>
          <w:tcPr>
            <w:tcW w:w="945"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Модернизация теплосетей  2d350, 1d500 в м-не "Новый" г.Сысерть</w:t>
            </w:r>
          </w:p>
        </w:tc>
        <w:tc>
          <w:tcPr>
            <w:tcW w:w="717"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2015</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nil"/>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Прокладка трубопроводов в изоляции ППМИ 2d 350 и 1d 500  в непроходных каналах.</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4 687,80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25"/>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3.</w:t>
            </w:r>
          </w:p>
        </w:tc>
        <w:tc>
          <w:tcPr>
            <w:tcW w:w="945"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Проектирование и строительство сет</w:t>
            </w:r>
            <w:r>
              <w:rPr>
                <w:rFonts w:ascii="Times New Roman" w:hAnsi="Times New Roman" w:cs="Times New Roman"/>
                <w:bCs/>
                <w:sz w:val="20"/>
                <w:szCs w:val="20"/>
              </w:rPr>
              <w:t>ей теплоснабжения и теплопункта для жилого квартала по ул. Красногорская</w:t>
            </w:r>
            <w:r w:rsidRPr="00506BC5">
              <w:rPr>
                <w:rFonts w:ascii="Times New Roman" w:hAnsi="Times New Roman" w:cs="Times New Roman"/>
                <w:bCs/>
                <w:sz w:val="20"/>
                <w:szCs w:val="20"/>
              </w:rPr>
              <w:t xml:space="preserve"> </w:t>
            </w:r>
          </w:p>
        </w:tc>
        <w:tc>
          <w:tcPr>
            <w:tcW w:w="717"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2016</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nil"/>
              <w:left w:val="nil"/>
              <w:bottom w:val="single" w:sz="4" w:space="0" w:color="auto"/>
              <w:right w:val="single" w:sz="4" w:space="0" w:color="auto"/>
            </w:tcBorders>
            <w:shd w:val="clear" w:color="auto" w:fill="auto"/>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Проектирование и строительство сетей теплоснабжения</w:t>
            </w:r>
            <w:r>
              <w:rPr>
                <w:rFonts w:ascii="Times New Roman" w:hAnsi="Times New Roman" w:cs="Times New Roman"/>
                <w:sz w:val="20"/>
                <w:szCs w:val="20"/>
              </w:rPr>
              <w:t xml:space="preserve"> и теплопунктов в восточной части г.Сысерть</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Pr>
                <w:rFonts w:ascii="Times New Roman" w:hAnsi="Times New Roman" w:cs="Times New Roman"/>
                <w:bCs/>
                <w:sz w:val="20"/>
                <w:szCs w:val="20"/>
              </w:rPr>
              <w:t>27434,91</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4.</w:t>
            </w:r>
          </w:p>
        </w:tc>
        <w:tc>
          <w:tcPr>
            <w:tcW w:w="945"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№1</w:t>
            </w:r>
          </w:p>
        </w:tc>
        <w:tc>
          <w:tcPr>
            <w:tcW w:w="717" w:type="pct"/>
            <w:tcBorders>
              <w:top w:val="nil"/>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2015</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nil"/>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№1</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1 250,00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4.1.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 xml:space="preserve">Монтаж системы автоматического регулирования </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900,00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4.2.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5.</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№2</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2015</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№2</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1 250,00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5.1.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900,00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5.2.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lastRenderedPageBreak/>
              <w:t>6.</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№3</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2016</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№3.</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1 550,00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6.1.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 и ГВС</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1 200,00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6.2.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7.</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№4</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2016</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№4.</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1 250,00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7.1.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900,00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7.2.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8.</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№6</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2017</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№6.</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1 250,00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8.1.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2017</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900,00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8.2.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2017</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9.</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№7</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2017</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№7.</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1 550,00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9.1.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 и ГВС</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2017</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1 200,00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9.2.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2017</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10.</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№9</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2018</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№9.</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1 550,00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10.1.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 xml:space="preserve">онтаж системы автоматического регулирования на </w:t>
            </w:r>
            <w:r w:rsidRPr="00506BC5">
              <w:rPr>
                <w:rFonts w:ascii="Times New Roman" w:hAnsi="Times New Roman" w:cs="Times New Roman"/>
                <w:iCs/>
                <w:sz w:val="20"/>
                <w:szCs w:val="20"/>
              </w:rPr>
              <w:lastRenderedPageBreak/>
              <w:t>систему теплоснабжения и ГВС</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lastRenderedPageBreak/>
              <w:t>2018</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1 200,00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lastRenderedPageBreak/>
              <w:t>10.2.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2018</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11.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Реконструкция ТП №10</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sidRPr="00506BC5">
              <w:rPr>
                <w:rFonts w:ascii="Times New Roman" w:hAnsi="Times New Roman" w:cs="Times New Roman"/>
                <w:sz w:val="20"/>
                <w:szCs w:val="20"/>
              </w:rPr>
              <w:t>2018</w:t>
            </w:r>
            <w:r>
              <w:rPr>
                <w:rFonts w:ascii="Times New Roman" w:hAnsi="Times New Roman" w:cs="Times New Roman"/>
                <w:sz w:val="20"/>
                <w:szCs w:val="20"/>
              </w:rPr>
              <w:t xml:space="preserve"> </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Проведение работ по реконструкции ТП №10.</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1 550,00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11.1.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системы автоматического регулирования на систему теплоснабжения и ГВС</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2018</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Монтаж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1 200,00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2"/>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11.2.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Pr>
                <w:rFonts w:ascii="Times New Roman" w:hAnsi="Times New Roman" w:cs="Times New Roman"/>
                <w:iCs/>
                <w:sz w:val="20"/>
                <w:szCs w:val="20"/>
              </w:rPr>
              <w:t>М</w:t>
            </w:r>
            <w:r w:rsidRPr="00506BC5">
              <w:rPr>
                <w:rFonts w:ascii="Times New Roman" w:hAnsi="Times New Roman" w:cs="Times New Roman"/>
                <w:iCs/>
                <w:sz w:val="20"/>
                <w:szCs w:val="20"/>
              </w:rPr>
              <w:t>онтаж УКУТ</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2018</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iCs/>
                <w:sz w:val="20"/>
                <w:szCs w:val="20"/>
              </w:rPr>
              <w:t>Проведение работ по монтажу</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350,00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bCs/>
                <w:sz w:val="20"/>
                <w:szCs w:val="20"/>
              </w:rPr>
            </w:pPr>
            <w:r w:rsidRPr="00FF7BAA">
              <w:rPr>
                <w:rFonts w:ascii="Times New Roman" w:hAnsi="Times New Roman" w:cs="Times New Roman"/>
                <w:b/>
                <w:bCs/>
                <w:sz w:val="20"/>
                <w:szCs w:val="20"/>
              </w:rPr>
              <w:t>12.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bCs/>
                <w:sz w:val="20"/>
                <w:szCs w:val="20"/>
              </w:rPr>
            </w:pPr>
            <w:r w:rsidRPr="00506BC5">
              <w:rPr>
                <w:rFonts w:ascii="Times New Roman" w:hAnsi="Times New Roman" w:cs="Times New Roman"/>
                <w:bCs/>
                <w:sz w:val="20"/>
                <w:szCs w:val="20"/>
              </w:rPr>
              <w:t>Устройство системы автоматического регулирования:</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sz w:val="20"/>
                <w:szCs w:val="20"/>
              </w:rPr>
            </w:pPr>
            <w:r>
              <w:rPr>
                <w:rFonts w:ascii="Times New Roman" w:hAnsi="Times New Roman" w:cs="Times New Roman"/>
                <w:sz w:val="20"/>
                <w:szCs w:val="20"/>
              </w:rPr>
              <w:t>2015</w:t>
            </w:r>
            <w:r w:rsidRPr="00506BC5">
              <w:rPr>
                <w:rFonts w:ascii="Times New Roman" w:hAnsi="Times New Roman" w:cs="Times New Roman"/>
                <w:sz w:val="20"/>
                <w:szCs w:val="20"/>
              </w:rPr>
              <w:t>-2017</w:t>
            </w:r>
            <w:r>
              <w:rPr>
                <w:rFonts w:ascii="Times New Roman" w:hAnsi="Times New Roman" w:cs="Times New Roman"/>
                <w:sz w:val="20"/>
                <w:szCs w:val="20"/>
              </w:rPr>
              <w:t xml:space="preserve"> г</w:t>
            </w:r>
            <w:r w:rsidRPr="00506BC5">
              <w:rPr>
                <w:rFonts w:ascii="Times New Roman" w:hAnsi="Times New Roman" w:cs="Times New Roman"/>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bCs/>
                <w:sz w:val="20"/>
                <w:szCs w:val="20"/>
              </w:rPr>
            </w:pPr>
            <w:r w:rsidRPr="006E4D2A">
              <w:rPr>
                <w:rFonts w:ascii="Times New Roman" w:hAnsi="Times New Roman" w:cs="Times New Roman"/>
                <w:bCs/>
                <w:sz w:val="20"/>
                <w:szCs w:val="20"/>
              </w:rPr>
              <w:t>3 500,00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12.1.</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МКД по адресу: г.Сысерть, микрорайон "Новый", д.18</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33551F" w:rsidRDefault="00E44806" w:rsidP="00E44806">
            <w:pPr>
              <w:jc w:val="center"/>
              <w:rPr>
                <w:rFonts w:ascii="Times New Roman" w:hAnsi="Times New Roman" w:cs="Times New Roman"/>
                <w:iCs/>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700,00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12.2.</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МКД по адресу: г.Сысерть, микрорайон "Новый", д.28</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2015</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506BC5" w:rsidRDefault="00E44806" w:rsidP="00E44806">
            <w:pPr>
              <w:jc w:val="center"/>
              <w:rPr>
                <w:rFonts w:ascii="Times New Roman" w:hAnsi="Times New Roman" w:cs="Times New Roman"/>
                <w:iCs/>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700,00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12.3.</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МКД по адресу: г.Сысерть, микрорайон "Новый", д.34</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506BC5" w:rsidRDefault="00E44806" w:rsidP="00E44806">
            <w:pPr>
              <w:jc w:val="center"/>
              <w:rPr>
                <w:rFonts w:ascii="Times New Roman" w:hAnsi="Times New Roman" w:cs="Times New Roman"/>
                <w:iCs/>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700,00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78"/>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12.4.</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МКД по адресу: г.Сысерть, микрорайон "Новый", д.35</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2016</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506BC5" w:rsidRDefault="00E44806" w:rsidP="00E44806">
            <w:pPr>
              <w:jc w:val="center"/>
              <w:rPr>
                <w:rFonts w:ascii="Times New Roman" w:hAnsi="Times New Roman" w:cs="Times New Roman"/>
                <w:iCs/>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700,00</w:t>
            </w:r>
          </w:p>
        </w:tc>
      </w:tr>
      <w:tr w:rsidR="00E44806" w:rsidRPr="00197FCA" w:rsidTr="00E448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FF7BAA" w:rsidRDefault="00E44806" w:rsidP="00E44806">
            <w:pPr>
              <w:jc w:val="center"/>
              <w:rPr>
                <w:rFonts w:ascii="Times New Roman" w:hAnsi="Times New Roman" w:cs="Times New Roman"/>
                <w:b/>
                <w:iCs/>
                <w:sz w:val="20"/>
                <w:szCs w:val="20"/>
              </w:rPr>
            </w:pPr>
            <w:r w:rsidRPr="00FF7BAA">
              <w:rPr>
                <w:rFonts w:ascii="Times New Roman" w:hAnsi="Times New Roman" w:cs="Times New Roman"/>
                <w:b/>
                <w:iCs/>
                <w:sz w:val="20"/>
                <w:szCs w:val="20"/>
              </w:rPr>
              <w:t>12.5.</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Детский сад №3 по адресу: г.Сысерть, микрорайон "Новый"</w:t>
            </w:r>
            <w:r>
              <w:rPr>
                <w:rFonts w:ascii="Times New Roman" w:hAnsi="Times New Roman" w:cs="Times New Roman"/>
                <w:iCs/>
                <w:sz w:val="20"/>
                <w:szCs w:val="20"/>
              </w:rPr>
              <w:t xml:space="preserve"> </w:t>
            </w:r>
          </w:p>
        </w:tc>
        <w:tc>
          <w:tcPr>
            <w:tcW w:w="717" w:type="pct"/>
            <w:tcBorders>
              <w:top w:val="single" w:sz="4" w:space="0" w:color="auto"/>
              <w:left w:val="nil"/>
              <w:bottom w:val="single" w:sz="4" w:space="0" w:color="auto"/>
              <w:right w:val="single" w:sz="4" w:space="0" w:color="auto"/>
            </w:tcBorders>
            <w:shd w:val="clear" w:color="auto" w:fill="auto"/>
            <w:vAlign w:val="center"/>
            <w:hideMark/>
          </w:tcPr>
          <w:p w:rsidR="00E44806" w:rsidRPr="00506BC5" w:rsidRDefault="00E44806" w:rsidP="00E44806">
            <w:pPr>
              <w:jc w:val="center"/>
              <w:rPr>
                <w:rFonts w:ascii="Times New Roman" w:hAnsi="Times New Roman" w:cs="Times New Roman"/>
                <w:iCs/>
                <w:sz w:val="20"/>
                <w:szCs w:val="20"/>
              </w:rPr>
            </w:pPr>
            <w:r w:rsidRPr="00506BC5">
              <w:rPr>
                <w:rFonts w:ascii="Times New Roman" w:hAnsi="Times New Roman" w:cs="Times New Roman"/>
                <w:iCs/>
                <w:sz w:val="20"/>
                <w:szCs w:val="20"/>
              </w:rPr>
              <w:t>2017</w:t>
            </w:r>
            <w:r>
              <w:rPr>
                <w:rFonts w:ascii="Times New Roman" w:hAnsi="Times New Roman" w:cs="Times New Roman"/>
                <w:iCs/>
                <w:sz w:val="20"/>
                <w:szCs w:val="20"/>
              </w:rPr>
              <w:t xml:space="preserve"> </w:t>
            </w:r>
            <w:r w:rsidRPr="00506BC5">
              <w:rPr>
                <w:rFonts w:ascii="Times New Roman" w:hAnsi="Times New Roman" w:cs="Times New Roman"/>
                <w:iCs/>
                <w:sz w:val="20"/>
                <w:szCs w:val="20"/>
              </w:rPr>
              <w:t>г.</w:t>
            </w:r>
          </w:p>
        </w:tc>
        <w:tc>
          <w:tcPr>
            <w:tcW w:w="2261" w:type="pct"/>
            <w:tcBorders>
              <w:top w:val="single" w:sz="4" w:space="0" w:color="auto"/>
              <w:left w:val="nil"/>
              <w:bottom w:val="single" w:sz="4" w:space="0" w:color="auto"/>
              <w:right w:val="single" w:sz="4" w:space="0" w:color="auto"/>
            </w:tcBorders>
            <w:shd w:val="clear" w:color="auto" w:fill="auto"/>
            <w:noWrap/>
            <w:vAlign w:val="center"/>
            <w:hideMark/>
          </w:tcPr>
          <w:p w:rsidR="00E44806" w:rsidRPr="00506BC5" w:rsidRDefault="00E44806" w:rsidP="00E44806">
            <w:pPr>
              <w:jc w:val="center"/>
              <w:rPr>
                <w:rFonts w:ascii="Times New Roman" w:hAnsi="Times New Roman" w:cs="Times New Roman"/>
                <w:iCs/>
                <w:sz w:val="20"/>
                <w:szCs w:val="20"/>
              </w:rPr>
            </w:pPr>
            <w:r w:rsidRPr="0033551F">
              <w:rPr>
                <w:rFonts w:ascii="Times New Roman" w:hAnsi="Times New Roman" w:cs="Times New Roman"/>
                <w:sz w:val="20"/>
                <w:szCs w:val="20"/>
              </w:rPr>
              <w:t>Устройство и наладка системы автоматического регулирования.</w:t>
            </w:r>
          </w:p>
        </w:tc>
        <w:tc>
          <w:tcPr>
            <w:tcW w:w="785" w:type="pct"/>
            <w:tcBorders>
              <w:top w:val="single" w:sz="4" w:space="0" w:color="auto"/>
              <w:bottom w:val="single" w:sz="4" w:space="0" w:color="auto"/>
              <w:right w:val="single" w:sz="4" w:space="0" w:color="auto"/>
            </w:tcBorders>
            <w:vAlign w:val="center"/>
          </w:tcPr>
          <w:p w:rsidR="00E44806" w:rsidRPr="006E4D2A" w:rsidRDefault="00E44806" w:rsidP="00E44806">
            <w:pPr>
              <w:jc w:val="center"/>
              <w:rPr>
                <w:rFonts w:ascii="Times New Roman" w:hAnsi="Times New Roman" w:cs="Times New Roman"/>
                <w:iCs/>
                <w:sz w:val="20"/>
                <w:szCs w:val="20"/>
              </w:rPr>
            </w:pPr>
            <w:r w:rsidRPr="006E4D2A">
              <w:rPr>
                <w:rFonts w:ascii="Times New Roman" w:hAnsi="Times New Roman" w:cs="Times New Roman"/>
                <w:iCs/>
                <w:sz w:val="20"/>
                <w:szCs w:val="20"/>
              </w:rPr>
              <w:t>700,00</w:t>
            </w:r>
          </w:p>
        </w:tc>
      </w:tr>
      <w:tr w:rsidR="00E44806" w:rsidRPr="006E4D2A" w:rsidTr="00E44806">
        <w:trPr>
          <w:trHeight w:val="300"/>
          <w:jc w:val="center"/>
        </w:trPr>
        <w:tc>
          <w:tcPr>
            <w:tcW w:w="4215" w:type="pct"/>
            <w:gridSpan w:val="4"/>
            <w:tcBorders>
              <w:top w:val="single" w:sz="4" w:space="0" w:color="auto"/>
              <w:left w:val="single" w:sz="4" w:space="0" w:color="auto"/>
              <w:bottom w:val="single" w:sz="4" w:space="0" w:color="auto"/>
            </w:tcBorders>
            <w:shd w:val="clear" w:color="000000" w:fill="FFFFFF"/>
            <w:vAlign w:val="bottom"/>
            <w:hideMark/>
          </w:tcPr>
          <w:p w:rsidR="00E44806" w:rsidRDefault="00E44806" w:rsidP="00E44806">
            <w:pPr>
              <w:jc w:val="center"/>
              <w:rPr>
                <w:rFonts w:ascii="Times New Roman" w:hAnsi="Times New Roman" w:cs="Times New Roman"/>
                <w:iCs/>
                <w:sz w:val="20"/>
                <w:szCs w:val="20"/>
              </w:rPr>
            </w:pPr>
          </w:p>
          <w:p w:rsidR="00E44806" w:rsidRPr="00197FCA" w:rsidRDefault="00E44806" w:rsidP="00E44806">
            <w:pPr>
              <w:jc w:val="center"/>
              <w:rPr>
                <w:rFonts w:ascii="Times New Roman" w:hAnsi="Times New Roman" w:cs="Times New Roman"/>
                <w:b/>
                <w:sz w:val="20"/>
                <w:szCs w:val="20"/>
              </w:rPr>
            </w:pPr>
            <w:r w:rsidRPr="00197FCA">
              <w:rPr>
                <w:rFonts w:ascii="Times New Roman" w:hAnsi="Times New Roman" w:cs="Times New Roman"/>
                <w:b/>
                <w:iCs/>
                <w:sz w:val="20"/>
                <w:szCs w:val="20"/>
              </w:rPr>
              <w:t>Итого по МУП ЖКХ «Сысертское»</w:t>
            </w:r>
            <w:r>
              <w:rPr>
                <w:rFonts w:ascii="Times New Roman" w:hAnsi="Times New Roman" w:cs="Times New Roman"/>
                <w:b/>
                <w:iCs/>
                <w:sz w:val="20"/>
                <w:szCs w:val="20"/>
              </w:rPr>
              <w:t xml:space="preserve"> (с НДС):</w:t>
            </w:r>
          </w:p>
        </w:tc>
        <w:tc>
          <w:tcPr>
            <w:tcW w:w="785" w:type="pct"/>
            <w:tcBorders>
              <w:top w:val="single" w:sz="4" w:space="0" w:color="auto"/>
              <w:left w:val="single" w:sz="4" w:space="0" w:color="auto"/>
              <w:bottom w:val="single" w:sz="4" w:space="0" w:color="auto"/>
            </w:tcBorders>
            <w:shd w:val="clear" w:color="000000" w:fill="FFFFFF"/>
            <w:vAlign w:val="bottom"/>
          </w:tcPr>
          <w:p w:rsidR="00E44806" w:rsidRPr="006E4D2A" w:rsidRDefault="00E44806" w:rsidP="00E44806">
            <w:pPr>
              <w:jc w:val="center"/>
              <w:rPr>
                <w:rFonts w:ascii="Times New Roman" w:hAnsi="Times New Roman" w:cs="Times New Roman"/>
                <w:b/>
                <w:sz w:val="20"/>
                <w:szCs w:val="20"/>
              </w:rPr>
            </w:pPr>
            <w:r w:rsidRPr="006E4D2A">
              <w:rPr>
                <w:rFonts w:ascii="Times New Roman" w:hAnsi="Times New Roman" w:cs="Times New Roman"/>
                <w:b/>
                <w:sz w:val="20"/>
                <w:szCs w:val="20"/>
              </w:rPr>
              <w:t>4</w:t>
            </w:r>
            <w:r>
              <w:rPr>
                <w:rFonts w:ascii="Times New Roman" w:hAnsi="Times New Roman" w:cs="Times New Roman"/>
                <w:b/>
                <w:sz w:val="20"/>
                <w:szCs w:val="20"/>
              </w:rPr>
              <w:t>8022,71</w:t>
            </w:r>
          </w:p>
        </w:tc>
      </w:tr>
    </w:tbl>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6. Перспективные топливные балансы.</w:t>
      </w:r>
    </w:p>
    <w:p w:rsidR="00E44806" w:rsidRPr="00BF2AB5" w:rsidRDefault="00E44806" w:rsidP="00E44806">
      <w:pPr>
        <w:spacing w:after="751" w:line="446" w:lineRule="exact"/>
        <w:ind w:left="100" w:right="120" w:firstLine="580"/>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26</w:t>
      </w:r>
      <w:r w:rsidRPr="00BF2AB5">
        <w:rPr>
          <w:rFonts w:ascii="Times New Roman" w:hAnsi="Times New Roman" w:cs="Times New Roman"/>
          <w:sz w:val="28"/>
          <w:szCs w:val="28"/>
        </w:rPr>
        <w:t>.</w:t>
      </w:r>
    </w:p>
    <w:p w:rsidR="00E44806" w:rsidRPr="008B1875" w:rsidRDefault="00E44806" w:rsidP="00E44806">
      <w:pPr>
        <w:pStyle w:val="56"/>
        <w:shd w:val="clear" w:color="auto" w:fill="auto"/>
        <w:spacing w:line="210" w:lineRule="exact"/>
        <w:rPr>
          <w:b w:val="0"/>
          <w:sz w:val="22"/>
          <w:szCs w:val="22"/>
        </w:rPr>
      </w:pPr>
      <w:r>
        <w:rPr>
          <w:b w:val="0"/>
          <w:sz w:val="22"/>
          <w:szCs w:val="22"/>
        </w:rPr>
        <w:t xml:space="preserve">                                             Таблица 26</w:t>
      </w:r>
      <w:r w:rsidRPr="008B1875">
        <w:rPr>
          <w:b w:val="0"/>
          <w:sz w:val="22"/>
          <w:szCs w:val="22"/>
        </w:rPr>
        <w:t>. Перспективное потребление топлива источниками тепловой энергии</w:t>
      </w:r>
      <w:r>
        <w:rPr>
          <w:b w:val="0"/>
          <w:sz w:val="22"/>
          <w:szCs w:val="22"/>
        </w:rPr>
        <w:t>.</w:t>
      </w:r>
    </w:p>
    <w:tbl>
      <w:tblPr>
        <w:tblOverlap w:val="never"/>
        <w:tblW w:w="9869" w:type="dxa"/>
        <w:jc w:val="center"/>
        <w:tblLayout w:type="fixed"/>
        <w:tblCellMar>
          <w:left w:w="10" w:type="dxa"/>
          <w:right w:w="10" w:type="dxa"/>
        </w:tblCellMar>
        <w:tblLook w:val="04A0" w:firstRow="1" w:lastRow="0" w:firstColumn="1" w:lastColumn="0" w:noHBand="0" w:noVBand="1"/>
      </w:tblPr>
      <w:tblGrid>
        <w:gridCol w:w="7546"/>
        <w:gridCol w:w="2323"/>
      </w:tblGrid>
      <w:tr w:rsidR="00E44806" w:rsidTr="00E44806">
        <w:trPr>
          <w:trHeight w:hRule="exact" w:val="533"/>
          <w:jc w:val="center"/>
        </w:trPr>
        <w:tc>
          <w:tcPr>
            <w:tcW w:w="7546" w:type="dxa"/>
            <w:tcBorders>
              <w:top w:val="single" w:sz="4" w:space="0" w:color="auto"/>
              <w:left w:val="single" w:sz="4" w:space="0" w:color="auto"/>
            </w:tcBorders>
            <w:shd w:val="clear" w:color="auto" w:fill="FFFFFF"/>
            <w:vAlign w:val="center"/>
          </w:tcPr>
          <w:p w:rsidR="00E44806" w:rsidRPr="008B1875" w:rsidRDefault="00E44806" w:rsidP="00E44806">
            <w:pPr>
              <w:spacing w:after="0" w:line="210" w:lineRule="exact"/>
              <w:jc w:val="center"/>
            </w:pPr>
            <w:r w:rsidRPr="008B1875">
              <w:rPr>
                <w:rStyle w:val="105pt"/>
                <w:rFonts w:eastAsiaTheme="minorHAnsi"/>
              </w:rPr>
              <w:t>Источник тепловой энергии</w:t>
            </w:r>
          </w:p>
        </w:tc>
        <w:tc>
          <w:tcPr>
            <w:tcW w:w="2323" w:type="dxa"/>
            <w:tcBorders>
              <w:top w:val="single" w:sz="4" w:space="0" w:color="auto"/>
              <w:left w:val="single" w:sz="4" w:space="0" w:color="auto"/>
              <w:right w:val="single" w:sz="4" w:space="0" w:color="auto"/>
            </w:tcBorders>
            <w:shd w:val="clear" w:color="auto" w:fill="FFFFFF"/>
            <w:vAlign w:val="center"/>
          </w:tcPr>
          <w:p w:rsidR="00E44806" w:rsidRPr="008B1875" w:rsidRDefault="00E44806" w:rsidP="00E44806">
            <w:pPr>
              <w:spacing w:after="0" w:line="254" w:lineRule="exact"/>
              <w:jc w:val="center"/>
            </w:pPr>
            <w:r w:rsidRPr="008B1875">
              <w:rPr>
                <w:rStyle w:val="105pt"/>
                <w:rFonts w:eastAsiaTheme="minorHAnsi"/>
              </w:rPr>
              <w:t>Расход топлива, т.у.т.</w:t>
            </w:r>
          </w:p>
        </w:tc>
      </w:tr>
      <w:tr w:rsidR="00E44806" w:rsidTr="00E44806">
        <w:trPr>
          <w:trHeight w:hRule="exact" w:val="259"/>
          <w:jc w:val="center"/>
        </w:trPr>
        <w:tc>
          <w:tcPr>
            <w:tcW w:w="7546" w:type="dxa"/>
            <w:tcBorders>
              <w:top w:val="single" w:sz="4" w:space="0" w:color="auto"/>
              <w:lef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г. Сысерть (М-н Новый)</w:t>
            </w:r>
          </w:p>
        </w:tc>
        <w:tc>
          <w:tcPr>
            <w:tcW w:w="2323" w:type="dxa"/>
            <w:tcBorders>
              <w:top w:val="single" w:sz="4" w:space="0" w:color="auto"/>
              <w:left w:val="single" w:sz="4" w:space="0" w:color="auto"/>
              <w:righ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18510,57</w:t>
            </w:r>
          </w:p>
        </w:tc>
      </w:tr>
      <w:tr w:rsidR="00E44806" w:rsidTr="00E44806">
        <w:trPr>
          <w:trHeight w:hRule="exact" w:val="264"/>
          <w:jc w:val="center"/>
        </w:trPr>
        <w:tc>
          <w:tcPr>
            <w:tcW w:w="7546" w:type="dxa"/>
            <w:tcBorders>
              <w:top w:val="single" w:sz="4" w:space="0" w:color="auto"/>
              <w:lef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г. Сысерть (ул. 4-й Пятилетки, 2а)</w:t>
            </w:r>
          </w:p>
        </w:tc>
        <w:tc>
          <w:tcPr>
            <w:tcW w:w="2323" w:type="dxa"/>
            <w:tcBorders>
              <w:top w:val="single" w:sz="4" w:space="0" w:color="auto"/>
              <w:left w:val="single" w:sz="4" w:space="0" w:color="auto"/>
              <w:righ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831,48</w:t>
            </w:r>
          </w:p>
        </w:tc>
      </w:tr>
      <w:tr w:rsidR="00E44806" w:rsidTr="00E44806">
        <w:trPr>
          <w:trHeight w:hRule="exact" w:val="264"/>
          <w:jc w:val="center"/>
        </w:trPr>
        <w:tc>
          <w:tcPr>
            <w:tcW w:w="7546" w:type="dxa"/>
            <w:tcBorders>
              <w:top w:val="single" w:sz="4" w:space="0" w:color="auto"/>
              <w:lef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с. Кашино</w:t>
            </w:r>
          </w:p>
        </w:tc>
        <w:tc>
          <w:tcPr>
            <w:tcW w:w="2323" w:type="dxa"/>
            <w:tcBorders>
              <w:top w:val="single" w:sz="4" w:space="0" w:color="auto"/>
              <w:left w:val="single" w:sz="4" w:space="0" w:color="auto"/>
              <w:righ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948,09</w:t>
            </w:r>
          </w:p>
        </w:tc>
      </w:tr>
      <w:tr w:rsidR="00E44806" w:rsidTr="00E44806">
        <w:trPr>
          <w:trHeight w:hRule="exact" w:val="264"/>
          <w:jc w:val="center"/>
        </w:trPr>
        <w:tc>
          <w:tcPr>
            <w:tcW w:w="7546" w:type="dxa"/>
            <w:tcBorders>
              <w:top w:val="single" w:sz="4" w:space="0" w:color="auto"/>
              <w:lef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В. Сысерть</w:t>
            </w:r>
          </w:p>
        </w:tc>
        <w:tc>
          <w:tcPr>
            <w:tcW w:w="2323" w:type="dxa"/>
            <w:tcBorders>
              <w:top w:val="single" w:sz="4" w:space="0" w:color="auto"/>
              <w:left w:val="single" w:sz="4" w:space="0" w:color="auto"/>
              <w:right w:val="single" w:sz="4" w:space="0" w:color="auto"/>
            </w:tcBorders>
            <w:shd w:val="clear" w:color="auto" w:fill="FFFFFF"/>
          </w:tcPr>
          <w:p w:rsidR="00E44806" w:rsidRPr="008B1875" w:rsidRDefault="00E44806" w:rsidP="00E44806">
            <w:pPr>
              <w:jc w:val="center"/>
            </w:pPr>
            <w:r w:rsidRPr="008B1875">
              <w:rPr>
                <w:rFonts w:ascii="Times New Roman" w:eastAsia="Times New Roman" w:hAnsi="Times New Roman"/>
                <w:color w:val="000000"/>
              </w:rPr>
              <w:t>246,74</w:t>
            </w:r>
          </w:p>
        </w:tc>
      </w:tr>
      <w:tr w:rsidR="00E44806" w:rsidTr="00E44806">
        <w:trPr>
          <w:trHeight w:hRule="exact" w:val="264"/>
          <w:jc w:val="center"/>
        </w:trPr>
        <w:tc>
          <w:tcPr>
            <w:tcW w:w="7546" w:type="dxa"/>
            <w:tcBorders>
              <w:top w:val="single" w:sz="4" w:space="0" w:color="auto"/>
              <w:left w:val="single" w:sz="4" w:space="0" w:color="auto"/>
              <w:bottom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Асбест</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243,36</w:t>
            </w:r>
          </w:p>
        </w:tc>
      </w:tr>
      <w:tr w:rsidR="00E44806" w:rsidTr="00E44806">
        <w:trPr>
          <w:trHeight w:hRule="exact" w:val="259"/>
          <w:jc w:val="center"/>
        </w:trPr>
        <w:tc>
          <w:tcPr>
            <w:tcW w:w="7546"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Школьный</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E44806" w:rsidRPr="008B1875" w:rsidRDefault="00E44806" w:rsidP="00E44806">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166,79</w:t>
            </w:r>
          </w:p>
        </w:tc>
      </w:tr>
    </w:tbl>
    <w:p w:rsidR="00E44806" w:rsidRDefault="00E44806" w:rsidP="00E44806">
      <w:pPr>
        <w:spacing w:after="0" w:line="360" w:lineRule="auto"/>
        <w:ind w:firstLine="709"/>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26</w:t>
      </w:r>
      <w:r w:rsidRPr="00BF2AB5">
        <w:rPr>
          <w:rFonts w:ascii="Times New Roman" w:hAnsi="Times New Roman" w:cs="Times New Roman"/>
          <w:sz w:val="28"/>
          <w:szCs w:val="28"/>
        </w:rPr>
        <w:t xml:space="preserve"> в графическом виде отображены на рис</w:t>
      </w:r>
      <w:r>
        <w:rPr>
          <w:rFonts w:ascii="Times New Roman" w:hAnsi="Times New Roman" w:cs="Times New Roman"/>
          <w:sz w:val="28"/>
          <w:szCs w:val="28"/>
        </w:rPr>
        <w:t>. 20</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E44806" w:rsidRPr="00FF5F0A" w:rsidRDefault="00E44806" w:rsidP="00E44806">
      <w:pPr>
        <w:spacing w:after="0"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 котельную г.</w:t>
      </w:r>
      <w:r>
        <w:rPr>
          <w:rFonts w:ascii="Times New Roman" w:hAnsi="Times New Roman" w:cs="Times New Roman"/>
          <w:sz w:val="28"/>
          <w:szCs w:val="28"/>
        </w:rPr>
        <w:t xml:space="preserve"> </w:t>
      </w:r>
      <w:r w:rsidRPr="00BF2AB5">
        <w:rPr>
          <w:rFonts w:ascii="Times New Roman" w:hAnsi="Times New Roman" w:cs="Times New Roman"/>
          <w:sz w:val="28"/>
          <w:szCs w:val="28"/>
        </w:rPr>
        <w:t>Сысерть (м-н Новый).</w:t>
      </w:r>
      <w:r>
        <w:rPr>
          <w:noProof/>
        </w:rPr>
        <w:drawing>
          <wp:inline distT="0" distB="0" distL="0" distR="0">
            <wp:extent cx="6464877" cy="5118265"/>
            <wp:effectExtent l="19050" t="0" r="0" b="0"/>
            <wp:docPr id="13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E44806" w:rsidRPr="00AB6610" w:rsidRDefault="00E44806" w:rsidP="00E44806">
      <w:pPr>
        <w:spacing w:after="0" w:line="360" w:lineRule="auto"/>
        <w:jc w:val="center"/>
        <w:rPr>
          <w:rFonts w:ascii="Times New Roman" w:hAnsi="Times New Roman" w:cs="Times New Roman"/>
        </w:rPr>
      </w:pPr>
      <w:r>
        <w:rPr>
          <w:rFonts w:ascii="Times New Roman" w:hAnsi="Times New Roman" w:cs="Times New Roman"/>
        </w:rPr>
        <w:t>Рис. 20. Перспективное потребление топлива.</w:t>
      </w: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7. Инвестиции в строительство, реконструкцию и техническое перевооружение.</w:t>
      </w:r>
    </w:p>
    <w:p w:rsidR="00E44806" w:rsidRPr="00BF2AB5" w:rsidRDefault="00E44806" w:rsidP="00E44806">
      <w:pPr>
        <w:spacing w:after="0" w:line="360" w:lineRule="auto"/>
        <w:ind w:firstLine="709"/>
        <w:rPr>
          <w:rFonts w:ascii="Times New Roman" w:hAnsi="Times New Roman" w:cs="Times New Roman"/>
          <w:b/>
          <w:sz w:val="28"/>
          <w:szCs w:val="28"/>
        </w:rPr>
      </w:pPr>
    </w:p>
    <w:p w:rsidR="00E44806" w:rsidRPr="00BF2AB5" w:rsidRDefault="00E44806" w:rsidP="00FF7BAA">
      <w:pPr>
        <w:widowControl w:val="0"/>
        <w:spacing w:after="151" w:line="485" w:lineRule="exact"/>
        <w:ind w:right="780" w:firstLine="709"/>
        <w:jc w:val="both"/>
        <w:rPr>
          <w:b/>
          <w:sz w:val="28"/>
          <w:szCs w:val="28"/>
        </w:rPr>
      </w:pPr>
      <w:r w:rsidRPr="00BF2AB5">
        <w:rPr>
          <w:rStyle w:val="74"/>
          <w:rFonts w:eastAsiaTheme="minorHAnsi"/>
          <w:bCs w:val="0"/>
          <w:i w:val="0"/>
          <w:iCs w:val="0"/>
        </w:rPr>
        <w:t>Предложения по величине необходимых инвестиций в строительство</w:t>
      </w:r>
      <w:r w:rsidRPr="00BF2AB5">
        <w:rPr>
          <w:rStyle w:val="727pt"/>
          <w:rFonts w:eastAsiaTheme="minorHAnsi"/>
          <w:bCs w:val="0"/>
          <w:i w:val="0"/>
        </w:rPr>
        <w:t xml:space="preserve">, </w:t>
      </w:r>
      <w:r w:rsidRPr="00BF2AB5">
        <w:rPr>
          <w:rStyle w:val="74"/>
          <w:rFonts w:eastAsiaTheme="minorHAnsi"/>
          <w:bCs w:val="0"/>
          <w:i w:val="0"/>
          <w:iCs w:val="0"/>
        </w:rPr>
        <w:t>реконструкцию и техническое перевооружение источников тепловой энергии на каждом этапе</w:t>
      </w:r>
      <w:r>
        <w:rPr>
          <w:rStyle w:val="74"/>
          <w:rFonts w:eastAsiaTheme="minorHAnsi"/>
          <w:bCs w:val="0"/>
          <w:i w:val="0"/>
          <w:iCs w:val="0"/>
        </w:rPr>
        <w:t>.</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Величина необходимых инвестиций в строительство, реконструкцию и техническое перевооружение МУП ЖКХ «Сысертское» представлена в проекте Инвестиционной программы</w:t>
      </w:r>
      <w:r w:rsidRPr="00603FB9">
        <w:rPr>
          <w:rFonts w:ascii="Times New Roman" w:hAnsi="Times New Roman" w:cs="Times New Roman"/>
          <w:sz w:val="28"/>
          <w:szCs w:val="28"/>
        </w:rPr>
        <w:t xml:space="preserve"> «Развитие системы теплоснабжения МУП ЖКХ Сысертское на 2015-2018 годы</w:t>
      </w:r>
      <w:r>
        <w:rPr>
          <w:rFonts w:ascii="Times New Roman" w:hAnsi="Times New Roman" w:cs="Times New Roman"/>
          <w:sz w:val="28"/>
          <w:szCs w:val="28"/>
        </w:rPr>
        <w:t>» и «Программа комплексного развития Сысертского городского округа на 2013-2016 годы и перспективу до 2020 года».</w:t>
      </w:r>
    </w:p>
    <w:p w:rsidR="00E44806" w:rsidRPr="0087006B" w:rsidRDefault="00E44806" w:rsidP="00E44806">
      <w:pPr>
        <w:spacing w:after="0" w:line="360" w:lineRule="auto"/>
        <w:ind w:firstLine="709"/>
        <w:jc w:val="both"/>
        <w:rPr>
          <w:rFonts w:ascii="Times New Roman" w:hAnsi="Times New Roman" w:cs="Times New Roman"/>
          <w:i/>
          <w:sz w:val="28"/>
          <w:szCs w:val="28"/>
        </w:rPr>
      </w:pPr>
      <w:r w:rsidRPr="0087006B">
        <w:rPr>
          <w:rFonts w:ascii="Times New Roman" w:hAnsi="Times New Roman" w:cs="Times New Roman"/>
          <w:i/>
          <w:sz w:val="28"/>
          <w:szCs w:val="28"/>
        </w:rPr>
        <w:t>Инвестиционная программа</w:t>
      </w:r>
      <w:r>
        <w:rPr>
          <w:rFonts w:ascii="Times New Roman" w:hAnsi="Times New Roman" w:cs="Times New Roman"/>
          <w:i/>
          <w:sz w:val="28"/>
          <w:szCs w:val="28"/>
        </w:rPr>
        <w:t>.</w:t>
      </w:r>
    </w:p>
    <w:p w:rsidR="00E44806" w:rsidRPr="008D55DD" w:rsidRDefault="00E44806" w:rsidP="00E44806">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Срок выполнения</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w:t>
      </w:r>
      <w:r>
        <w:rPr>
          <w:rFonts w:ascii="Times New Roman" w:hAnsi="Times New Roman" w:cs="Times New Roman"/>
          <w:sz w:val="28"/>
        </w:rPr>
        <w:t>тиционной программы планируется</w:t>
      </w:r>
      <w:r w:rsidRPr="008D55DD">
        <w:rPr>
          <w:rFonts w:ascii="Times New Roman" w:hAnsi="Times New Roman" w:cs="Times New Roman"/>
          <w:sz w:val="28"/>
        </w:rPr>
        <w:t xml:space="preserve"> до 20</w:t>
      </w:r>
      <w:r>
        <w:rPr>
          <w:rFonts w:ascii="Times New Roman" w:hAnsi="Times New Roman" w:cs="Times New Roman"/>
          <w:sz w:val="28"/>
        </w:rPr>
        <w:t>18 года.</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E44806" w:rsidRDefault="00E44806" w:rsidP="00E44806">
      <w:pPr>
        <w:spacing w:after="0" w:line="360" w:lineRule="auto"/>
        <w:ind w:firstLine="709"/>
        <w:rPr>
          <w:rFonts w:ascii="Times New Roman" w:hAnsi="Times New Roman" w:cs="Times New Roman"/>
          <w:sz w:val="28"/>
        </w:rPr>
      </w:pP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E44806" w:rsidRDefault="00E44806" w:rsidP="00E44806">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E44806" w:rsidRPr="008D55DD" w:rsidRDefault="00E44806" w:rsidP="00E44806">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Инвестиционной программы составляет </w:t>
      </w:r>
      <w:r>
        <w:rPr>
          <w:rFonts w:ascii="Times New Roman" w:hAnsi="Times New Roman" w:cs="Times New Roman"/>
          <w:sz w:val="28"/>
        </w:rPr>
        <w:t>184,537</w:t>
      </w:r>
      <w:r w:rsidRPr="008D55DD">
        <w:rPr>
          <w:rFonts w:ascii="Times New Roman" w:hAnsi="Times New Roman" w:cs="Times New Roman"/>
          <w:sz w:val="28"/>
        </w:rPr>
        <w:t xml:space="preserve"> млн. руб., в том числе: </w:t>
      </w:r>
    </w:p>
    <w:p w:rsidR="00E44806" w:rsidRDefault="00E44806" w:rsidP="00E44806">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Организационный план</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Инвестиционной программы</w:t>
      </w:r>
      <w:r>
        <w:rPr>
          <w:rFonts w:ascii="Times New Roman" w:hAnsi="Times New Roman" w:cs="Times New Roman"/>
          <w:sz w:val="28"/>
        </w:rPr>
        <w:t xml:space="preserve"> по источникам теплоснабжения</w:t>
      </w:r>
      <w:r w:rsidRPr="008D55DD">
        <w:rPr>
          <w:rFonts w:ascii="Times New Roman" w:hAnsi="Times New Roman" w:cs="Times New Roman"/>
          <w:sz w:val="28"/>
        </w:rPr>
        <w:t xml:space="preserve"> представлен в таблице </w:t>
      </w:r>
      <w:r>
        <w:rPr>
          <w:rFonts w:ascii="Times New Roman" w:hAnsi="Times New Roman" w:cs="Times New Roman"/>
          <w:sz w:val="28"/>
        </w:rPr>
        <w:t>27.</w:t>
      </w:r>
    </w:p>
    <w:p w:rsidR="00E44806" w:rsidRDefault="00E44806" w:rsidP="00E44806">
      <w:pPr>
        <w:spacing w:after="0" w:line="360" w:lineRule="auto"/>
        <w:ind w:firstLine="709"/>
        <w:jc w:val="both"/>
        <w:rPr>
          <w:rFonts w:ascii="Times New Roman" w:hAnsi="Times New Roman" w:cs="Times New Roman"/>
          <w:sz w:val="28"/>
        </w:rPr>
      </w:pPr>
    </w:p>
    <w:p w:rsidR="00E44806" w:rsidRDefault="00E44806" w:rsidP="00E44806">
      <w:pPr>
        <w:spacing w:after="0" w:line="360" w:lineRule="auto"/>
        <w:ind w:firstLine="709"/>
        <w:jc w:val="both"/>
        <w:rPr>
          <w:rFonts w:ascii="Times New Roman" w:hAnsi="Times New Roman" w:cs="Times New Roman"/>
          <w:sz w:val="28"/>
        </w:rPr>
        <w:sectPr w:rsidR="00E44806" w:rsidSect="00E44806">
          <w:pgSz w:w="11906" w:h="16838"/>
          <w:pgMar w:top="567" w:right="567" w:bottom="567" w:left="1134" w:header="568" w:footer="182" w:gutter="0"/>
          <w:cols w:space="708"/>
          <w:docGrid w:linePitch="360"/>
        </w:sectPr>
      </w:pPr>
    </w:p>
    <w:p w:rsidR="00E44806" w:rsidRPr="00C34CED" w:rsidRDefault="00E44806" w:rsidP="00FF7BAA">
      <w:pPr>
        <w:spacing w:after="0" w:line="240" w:lineRule="auto"/>
        <w:ind w:firstLine="709"/>
        <w:jc w:val="right"/>
        <w:rPr>
          <w:rFonts w:ascii="Times New Roman" w:hAnsi="Times New Roman" w:cs="Times New Roman"/>
        </w:rPr>
      </w:pPr>
      <w:r>
        <w:rPr>
          <w:rFonts w:ascii="Times New Roman" w:hAnsi="Times New Roman" w:cs="Times New Roman"/>
        </w:rPr>
        <w:lastRenderedPageBreak/>
        <w:t xml:space="preserve">              </w:t>
      </w:r>
      <w:r w:rsidRPr="00C34CED">
        <w:rPr>
          <w:rFonts w:ascii="Times New Roman" w:hAnsi="Times New Roman" w:cs="Times New Roman"/>
        </w:rPr>
        <w:t xml:space="preserve">Таблица </w:t>
      </w:r>
      <w:r>
        <w:rPr>
          <w:rFonts w:ascii="Times New Roman" w:hAnsi="Times New Roman" w:cs="Times New Roman"/>
        </w:rPr>
        <w:t>27</w:t>
      </w:r>
      <w:r w:rsidRPr="00C34CED">
        <w:rPr>
          <w:rFonts w:ascii="Times New Roman" w:hAnsi="Times New Roman" w:cs="Times New Roman"/>
        </w:rPr>
        <w:t>. Организационный</w:t>
      </w:r>
      <w:r>
        <w:rPr>
          <w:rFonts w:ascii="Times New Roman" w:hAnsi="Times New Roman" w:cs="Times New Roman"/>
        </w:rPr>
        <w:t xml:space="preserve"> план проекта</w:t>
      </w:r>
      <w:r w:rsidRPr="00C34CED">
        <w:rPr>
          <w:rFonts w:ascii="Times New Roman" w:hAnsi="Times New Roman" w:cs="Times New Roman"/>
        </w:rPr>
        <w:t xml:space="preserve"> Инвестиционной программы</w:t>
      </w:r>
      <w:r>
        <w:rPr>
          <w:rFonts w:ascii="Times New Roman" w:hAnsi="Times New Roman" w:cs="Times New Roman"/>
        </w:rPr>
        <w:t xml:space="preserve"> по источникам теплоснабжения</w:t>
      </w:r>
      <w:r w:rsidRPr="00C34CED">
        <w:rPr>
          <w:rFonts w:ascii="Times New Roman" w:hAnsi="Times New Roman" w:cs="Times New Roman"/>
        </w:rPr>
        <w:t>.</w:t>
      </w:r>
    </w:p>
    <w:tbl>
      <w:tblPr>
        <w:tblW w:w="16179" w:type="dxa"/>
        <w:jc w:val="center"/>
        <w:tblInd w:w="89" w:type="dxa"/>
        <w:tblLayout w:type="fixed"/>
        <w:tblLook w:val="04A0" w:firstRow="1" w:lastRow="0" w:firstColumn="1" w:lastColumn="0" w:noHBand="0" w:noVBand="1"/>
      </w:tblPr>
      <w:tblGrid>
        <w:gridCol w:w="1089"/>
        <w:gridCol w:w="2330"/>
        <w:gridCol w:w="1497"/>
        <w:gridCol w:w="6379"/>
        <w:gridCol w:w="1482"/>
        <w:gridCol w:w="882"/>
        <w:gridCol w:w="819"/>
        <w:gridCol w:w="850"/>
        <w:gridCol w:w="851"/>
      </w:tblGrid>
      <w:tr w:rsidR="00E44806" w:rsidRPr="00D35C76" w:rsidTr="00FF7BAA">
        <w:trPr>
          <w:trHeight w:val="255"/>
          <w:jc w:val="center"/>
        </w:trPr>
        <w:tc>
          <w:tcPr>
            <w:tcW w:w="1089"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w:t>
            </w:r>
          </w:p>
        </w:tc>
        <w:tc>
          <w:tcPr>
            <w:tcW w:w="2330" w:type="dxa"/>
            <w:vMerge w:val="restart"/>
            <w:tcBorders>
              <w:top w:val="single" w:sz="4" w:space="0" w:color="auto"/>
              <w:left w:val="single" w:sz="4" w:space="0" w:color="auto"/>
              <w:bottom w:val="single" w:sz="4" w:space="0" w:color="000000"/>
              <w:right w:val="single" w:sz="4" w:space="0" w:color="auto"/>
            </w:tcBorders>
            <w:shd w:val="clear" w:color="auto" w:fill="FFFF00"/>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Наименование мероприятий</w:t>
            </w:r>
          </w:p>
        </w:tc>
        <w:tc>
          <w:tcPr>
            <w:tcW w:w="1497"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Срок выполнения мероприятий</w:t>
            </w:r>
          </w:p>
        </w:tc>
        <w:tc>
          <w:tcPr>
            <w:tcW w:w="6379"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 xml:space="preserve">Основные виды товаров, работ, услуг </w:t>
            </w:r>
            <w:r w:rsidRPr="008B127D">
              <w:rPr>
                <w:rFonts w:ascii="Times New Roman" w:eastAsia="Times New Roman" w:hAnsi="Times New Roman" w:cs="Times New Roman"/>
                <w:b/>
                <w:sz w:val="20"/>
                <w:szCs w:val="20"/>
              </w:rPr>
              <w:br/>
              <w:t>приобретение, выполнение или оказание которых необходимо для осуществления мероприятия</w:t>
            </w:r>
          </w:p>
        </w:tc>
        <w:tc>
          <w:tcPr>
            <w:tcW w:w="1482" w:type="dxa"/>
            <w:vMerge w:val="restart"/>
            <w:tcBorders>
              <w:top w:val="single" w:sz="4" w:space="0" w:color="auto"/>
              <w:left w:val="single" w:sz="4" w:space="0" w:color="auto"/>
              <w:bottom w:val="single" w:sz="4" w:space="0" w:color="000000"/>
              <w:right w:val="nil"/>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Сумма затрат на реализацию мероприятия, всего, тыс. рублей.</w:t>
            </w:r>
          </w:p>
        </w:tc>
        <w:tc>
          <w:tcPr>
            <w:tcW w:w="3402" w:type="dxa"/>
            <w:gridSpan w:val="4"/>
            <w:tcBorders>
              <w:top w:val="single" w:sz="4" w:space="0" w:color="auto"/>
              <w:left w:val="single" w:sz="4" w:space="0" w:color="auto"/>
              <w:bottom w:val="single" w:sz="4" w:space="0" w:color="auto"/>
              <w:right w:val="single" w:sz="4" w:space="0" w:color="000000"/>
            </w:tcBorders>
            <w:shd w:val="clear" w:color="auto" w:fill="FFFF00"/>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Разбивка затрат по годам</w:t>
            </w:r>
          </w:p>
        </w:tc>
      </w:tr>
      <w:tr w:rsidR="00E44806" w:rsidRPr="00D35C76" w:rsidTr="00FF7BAA">
        <w:trPr>
          <w:trHeight w:val="1665"/>
          <w:jc w:val="center"/>
        </w:trPr>
        <w:tc>
          <w:tcPr>
            <w:tcW w:w="1089"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p>
        </w:tc>
        <w:tc>
          <w:tcPr>
            <w:tcW w:w="2330"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p>
        </w:tc>
        <w:tc>
          <w:tcPr>
            <w:tcW w:w="1497"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p>
        </w:tc>
        <w:tc>
          <w:tcPr>
            <w:tcW w:w="6379"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p>
        </w:tc>
        <w:tc>
          <w:tcPr>
            <w:tcW w:w="1482" w:type="dxa"/>
            <w:vMerge/>
            <w:tcBorders>
              <w:top w:val="single" w:sz="4" w:space="0" w:color="auto"/>
              <w:left w:val="single" w:sz="4" w:space="0" w:color="auto"/>
              <w:bottom w:val="single" w:sz="4" w:space="0" w:color="000000"/>
              <w:right w:val="nil"/>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p>
        </w:tc>
        <w:tc>
          <w:tcPr>
            <w:tcW w:w="882" w:type="dxa"/>
            <w:tcBorders>
              <w:top w:val="nil"/>
              <w:left w:val="single" w:sz="4" w:space="0" w:color="auto"/>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2015</w:t>
            </w:r>
          </w:p>
        </w:tc>
        <w:tc>
          <w:tcPr>
            <w:tcW w:w="819" w:type="dxa"/>
            <w:tcBorders>
              <w:top w:val="nil"/>
              <w:left w:val="nil"/>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2016</w:t>
            </w:r>
          </w:p>
        </w:tc>
        <w:tc>
          <w:tcPr>
            <w:tcW w:w="850" w:type="dxa"/>
            <w:tcBorders>
              <w:top w:val="nil"/>
              <w:left w:val="nil"/>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2017</w:t>
            </w:r>
          </w:p>
        </w:tc>
        <w:tc>
          <w:tcPr>
            <w:tcW w:w="851" w:type="dxa"/>
            <w:tcBorders>
              <w:top w:val="nil"/>
              <w:left w:val="nil"/>
              <w:bottom w:val="single" w:sz="4" w:space="0" w:color="auto"/>
              <w:right w:val="single" w:sz="4" w:space="0" w:color="auto"/>
            </w:tcBorders>
            <w:shd w:val="clear" w:color="auto" w:fill="FFFF00"/>
            <w:vAlign w:val="center"/>
            <w:hideMark/>
          </w:tcPr>
          <w:p w:rsidR="00E44806" w:rsidRPr="008B127D" w:rsidRDefault="00E44806" w:rsidP="00E44806">
            <w:pPr>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2018</w:t>
            </w:r>
          </w:p>
        </w:tc>
      </w:tr>
      <w:tr w:rsidR="00E44806" w:rsidRPr="00D35C76" w:rsidTr="00E44806">
        <w:trPr>
          <w:trHeight w:val="255"/>
          <w:jc w:val="center"/>
        </w:trPr>
        <w:tc>
          <w:tcPr>
            <w:tcW w:w="1089" w:type="dxa"/>
            <w:tcBorders>
              <w:top w:val="nil"/>
              <w:left w:val="single" w:sz="4" w:space="0" w:color="auto"/>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1</w:t>
            </w:r>
          </w:p>
        </w:tc>
        <w:tc>
          <w:tcPr>
            <w:tcW w:w="2330"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w:t>
            </w:r>
          </w:p>
        </w:tc>
        <w:tc>
          <w:tcPr>
            <w:tcW w:w="1497"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3</w:t>
            </w:r>
          </w:p>
        </w:tc>
        <w:tc>
          <w:tcPr>
            <w:tcW w:w="6379"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4</w:t>
            </w:r>
          </w:p>
        </w:tc>
        <w:tc>
          <w:tcPr>
            <w:tcW w:w="1482"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5</w:t>
            </w:r>
          </w:p>
        </w:tc>
        <w:tc>
          <w:tcPr>
            <w:tcW w:w="882"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6</w:t>
            </w:r>
          </w:p>
        </w:tc>
        <w:tc>
          <w:tcPr>
            <w:tcW w:w="819"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7</w:t>
            </w:r>
          </w:p>
        </w:tc>
        <w:tc>
          <w:tcPr>
            <w:tcW w:w="850"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8</w:t>
            </w:r>
          </w:p>
        </w:tc>
        <w:tc>
          <w:tcPr>
            <w:tcW w:w="851" w:type="dxa"/>
            <w:tcBorders>
              <w:top w:val="nil"/>
              <w:left w:val="nil"/>
              <w:bottom w:val="single" w:sz="4" w:space="0" w:color="auto"/>
              <w:right w:val="single" w:sz="4" w:space="0" w:color="auto"/>
            </w:tcBorders>
            <w:shd w:val="clear" w:color="auto" w:fill="auto"/>
            <w:noWrap/>
            <w:vAlign w:val="bottom"/>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9</w:t>
            </w:r>
          </w:p>
        </w:tc>
      </w:tr>
      <w:tr w:rsidR="00E44806" w:rsidRPr="00C34CED" w:rsidTr="00E44806">
        <w:trPr>
          <w:trHeight w:val="216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1</w:t>
            </w:r>
            <w:r w:rsidR="00FF7BAA">
              <w:rPr>
                <w:rFonts w:ascii="Times New Roman" w:eastAsia="Times New Roman" w:hAnsi="Times New Roman" w:cs="Times New Roman"/>
                <w:b/>
                <w:bCs/>
                <w:sz w:val="20"/>
                <w:szCs w:val="20"/>
              </w:rPr>
              <w:t>.</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котельной на природном газе для нужд теплоснабжения по адресу: г.Сысерть, ул.Лермонтова,33-А с расчетной тепловой нагрузкой    1,6 МВт.</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2015-2016 гг.</w:t>
            </w:r>
          </w:p>
        </w:tc>
        <w:tc>
          <w:tcPr>
            <w:tcW w:w="6379"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Проектирование, приобретение модульной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8 200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2 460</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5 740</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E44806" w:rsidRPr="00C34CED" w:rsidTr="00E44806">
        <w:trPr>
          <w:trHeight w:val="120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w:t>
            </w:r>
            <w:r w:rsidR="00FF7BAA">
              <w:rPr>
                <w:rFonts w:ascii="Times New Roman" w:eastAsia="Times New Roman" w:hAnsi="Times New Roman" w:cs="Times New Roman"/>
                <w:b/>
                <w:bCs/>
                <w:sz w:val="20"/>
                <w:szCs w:val="20"/>
              </w:rPr>
              <w:t>.</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газовой котельной мощностью   86 МВт в м-не «Новый» г.Сысерть,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2015-2018 гг.</w:t>
            </w:r>
          </w:p>
        </w:tc>
        <w:tc>
          <w:tcPr>
            <w:tcW w:w="6379"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20 600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5 000</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7 100</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4 500</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4 000</w:t>
            </w:r>
          </w:p>
        </w:tc>
      </w:tr>
      <w:tr w:rsidR="00E44806" w:rsidRPr="00C34CED" w:rsidTr="00E44806">
        <w:trPr>
          <w:trHeight w:val="142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2.1.</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Система управления и автоматики безопасности работы водогрейных котлов ПТВМ-30М и паровых    ДКВР-10/13,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КИПиА, исполнительных механизмов и частотные приводы на дымососах и вентиляторах</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16 000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8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2.1.1.</w:t>
            </w:r>
          </w:p>
        </w:tc>
        <w:tc>
          <w:tcPr>
            <w:tcW w:w="2330" w:type="dxa"/>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Проект</w:t>
            </w:r>
          </w:p>
        </w:tc>
        <w:tc>
          <w:tcPr>
            <w:tcW w:w="1497" w:type="dxa"/>
            <w:tcBorders>
              <w:top w:val="nil"/>
              <w:left w:val="nil"/>
              <w:bottom w:val="single" w:sz="4" w:space="0" w:color="auto"/>
              <w:right w:val="single" w:sz="4" w:space="0" w:color="auto"/>
            </w:tcBorders>
            <w:shd w:val="clear" w:color="auto" w:fill="auto"/>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Разработка проекта системы управления и автоматики</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2.1.2.</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№3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№3.</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6 500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6 500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2.1.3.</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№4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№4.</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3 500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3 500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lastRenderedPageBreak/>
              <w:t>2.1.4.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ДКВР-10/13 №1,2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E44806" w:rsidRPr="006E4D2A"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 автоматики котлов ДКВР-10</w:t>
            </w:r>
            <w:r w:rsidRPr="006E4D2A">
              <w:rPr>
                <w:rFonts w:ascii="Times New Roman" w:eastAsia="Times New Roman" w:hAnsi="Times New Roman" w:cs="Times New Roman"/>
                <w:iCs/>
                <w:sz w:val="20"/>
                <w:szCs w:val="20"/>
              </w:rPr>
              <w:t xml:space="preserve">/13 </w:t>
            </w:r>
            <w:r>
              <w:rPr>
                <w:rFonts w:ascii="Times New Roman" w:eastAsia="Times New Roman" w:hAnsi="Times New Roman" w:cs="Times New Roman"/>
                <w:iCs/>
                <w:sz w:val="20"/>
                <w:szCs w:val="20"/>
              </w:rPr>
              <w:t>№1,2.</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4 000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4 000</w:t>
            </w:r>
          </w:p>
        </w:tc>
      </w:tr>
      <w:tr w:rsidR="00E44806" w:rsidRPr="00C34CED" w:rsidTr="00E44806">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2.2.</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сульфоугля в Na-катионитовых фильтрах на катионит КУ-2</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сульфоугля на к</w:t>
            </w:r>
            <w:r w:rsidRPr="00665D93">
              <w:rPr>
                <w:rFonts w:ascii="Times New Roman" w:eastAsia="Times New Roman" w:hAnsi="Times New Roman" w:cs="Times New Roman"/>
                <w:iCs/>
                <w:sz w:val="20"/>
                <w:szCs w:val="20"/>
              </w:rPr>
              <w:t>атионит КУ-2</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2.3.</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пароводонагревателей на паровых котлах ДКВР-10/13</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2015-2016 гг.</w:t>
            </w:r>
          </w:p>
        </w:tc>
        <w:tc>
          <w:tcPr>
            <w:tcW w:w="6379" w:type="dxa"/>
            <w:tcBorders>
              <w:top w:val="nil"/>
              <w:left w:val="nil"/>
              <w:bottom w:val="single" w:sz="4" w:space="0" w:color="auto"/>
              <w:right w:val="single" w:sz="4" w:space="0" w:color="auto"/>
            </w:tcBorders>
            <w:shd w:val="clear" w:color="auto" w:fill="auto"/>
            <w:vAlign w:val="center"/>
            <w:hideMark/>
          </w:tcPr>
          <w:p w:rsidR="00E44806" w:rsidRPr="006F3578"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пароводонагревателнй на котлах ДКВР-10</w:t>
            </w:r>
            <w:r w:rsidRPr="006F3578">
              <w:rPr>
                <w:rFonts w:ascii="Times New Roman" w:eastAsia="Times New Roman" w:hAnsi="Times New Roman" w:cs="Times New Roman"/>
                <w:iCs/>
                <w:sz w:val="20"/>
                <w:szCs w:val="20"/>
              </w:rPr>
              <w:t>/</w:t>
            </w:r>
            <w:r>
              <w:rPr>
                <w:rFonts w:ascii="Times New Roman" w:eastAsia="Times New Roman" w:hAnsi="Times New Roman" w:cs="Times New Roman"/>
                <w:iCs/>
                <w:sz w:val="20"/>
                <w:szCs w:val="20"/>
              </w:rPr>
              <w:t>13.</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r>
      <w:tr w:rsidR="00E44806" w:rsidRPr="00C34CED" w:rsidTr="00E44806">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2.4.</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 №3 и №4</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2017-2018 гг.</w:t>
            </w:r>
          </w:p>
        </w:tc>
        <w:tc>
          <w:tcPr>
            <w:tcW w:w="6379" w:type="dxa"/>
            <w:tcBorders>
              <w:top w:val="nil"/>
              <w:left w:val="nil"/>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 xml:space="preserve"> подача 500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1 000</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1 000</w:t>
            </w:r>
          </w:p>
        </w:tc>
      </w:tr>
      <w:tr w:rsidR="00E44806" w:rsidRPr="00C34CED" w:rsidTr="00E44806">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3.</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w:t>
            </w:r>
            <w:r>
              <w:rPr>
                <w:rFonts w:ascii="Times New Roman" w:eastAsia="Times New Roman" w:hAnsi="Times New Roman" w:cs="Times New Roman"/>
                <w:bCs/>
                <w:sz w:val="20"/>
                <w:szCs w:val="20"/>
              </w:rPr>
              <w:t>овой котельной мощностью</w:t>
            </w:r>
            <w:r w:rsidRPr="00665D93">
              <w:rPr>
                <w:rFonts w:ascii="Times New Roman" w:eastAsia="Times New Roman" w:hAnsi="Times New Roman" w:cs="Times New Roman"/>
                <w:bCs/>
                <w:sz w:val="20"/>
                <w:szCs w:val="20"/>
              </w:rPr>
              <w:t xml:space="preserve"> 4МВт в с.Кашино,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 в с. Кашино.</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900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600</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300</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E44806" w:rsidRPr="00C34CED" w:rsidTr="00E44806">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3.1.</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системы управления котлами КВСА-2</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системы</w:t>
            </w:r>
            <w:r w:rsidRPr="00665D93">
              <w:rPr>
                <w:rFonts w:ascii="Times New Roman" w:eastAsia="Times New Roman" w:hAnsi="Times New Roman" w:cs="Times New Roman"/>
                <w:iCs/>
                <w:sz w:val="20"/>
                <w:szCs w:val="20"/>
              </w:rPr>
              <w:t xml:space="preserve"> управления</w:t>
            </w:r>
            <w:r>
              <w:rPr>
                <w:rFonts w:ascii="Times New Roman" w:eastAsia="Times New Roman" w:hAnsi="Times New Roman" w:cs="Times New Roman"/>
                <w:iCs/>
                <w:sz w:val="20"/>
                <w:szCs w:val="20"/>
              </w:rPr>
              <w:t xml:space="preserve"> котлами КВСА-2.</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300</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3.2.</w:t>
            </w:r>
          </w:p>
        </w:tc>
        <w:tc>
          <w:tcPr>
            <w:tcW w:w="233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w:t>
            </w:r>
          </w:p>
        </w:tc>
        <w:tc>
          <w:tcPr>
            <w:tcW w:w="149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подача 150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82"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1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E44806" w:rsidRPr="00C34CED" w:rsidTr="00E44806">
        <w:trPr>
          <w:trHeight w:val="1387"/>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блочной газовой котельной мощностью  14 МВт в восточной части г.</w:t>
            </w:r>
            <w:r>
              <w:rPr>
                <w:rFonts w:ascii="Times New Roman" w:eastAsia="Times New Roman" w:hAnsi="Times New Roman" w:cs="Times New Roman"/>
                <w:bCs/>
                <w:sz w:val="20"/>
                <w:szCs w:val="20"/>
              </w:rPr>
              <w:t xml:space="preserve"> </w:t>
            </w:r>
            <w:r w:rsidRPr="00665D93">
              <w:rPr>
                <w:rFonts w:ascii="Times New Roman" w:eastAsia="Times New Roman" w:hAnsi="Times New Roman" w:cs="Times New Roman"/>
                <w:bCs/>
                <w:sz w:val="20"/>
                <w:szCs w:val="20"/>
              </w:rPr>
              <w:t>Сысерть (</w:t>
            </w:r>
            <w:r>
              <w:rPr>
                <w:rFonts w:ascii="Times New Roman" w:eastAsia="Times New Roman" w:hAnsi="Times New Roman" w:cs="Times New Roman"/>
                <w:bCs/>
                <w:sz w:val="20"/>
                <w:szCs w:val="20"/>
              </w:rPr>
              <w:t>ул. Красногорская, 31 а</w:t>
            </w:r>
            <w:r w:rsidRPr="00665D93">
              <w:rPr>
                <w:rFonts w:ascii="Times New Roman" w:eastAsia="Times New Roman" w:hAnsi="Times New Roman" w:cs="Times New Roman"/>
                <w:bCs/>
                <w:sz w:val="20"/>
                <w:szCs w:val="20"/>
              </w:rPr>
              <w:t>).</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2015-2016 </w:t>
            </w:r>
            <w:r w:rsidRPr="00665D93">
              <w:rPr>
                <w:rFonts w:ascii="Times New Roman" w:eastAsia="Times New Roman" w:hAnsi="Times New Roman" w:cs="Times New Roman"/>
                <w:sz w:val="20"/>
                <w:szCs w:val="20"/>
              </w:rPr>
              <w:t>гг.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Проектирование,</w:t>
            </w:r>
            <w:r>
              <w:rPr>
                <w:rFonts w:ascii="Times New Roman" w:eastAsia="Times New Roman" w:hAnsi="Times New Roman" w:cs="Times New Roman"/>
                <w:iCs/>
                <w:sz w:val="20"/>
                <w:szCs w:val="20"/>
              </w:rPr>
              <w:t xml:space="preserve"> строительство блочной газовой</w:t>
            </w:r>
            <w:r w:rsidRPr="00665D93">
              <w:rPr>
                <w:rFonts w:ascii="Times New Roman" w:eastAsia="Times New Roman" w:hAnsi="Times New Roman" w:cs="Times New Roman"/>
                <w:iCs/>
                <w:sz w:val="20"/>
                <w:szCs w:val="20"/>
              </w:rPr>
              <w:t xml:space="preserve">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iCs/>
                <w:sz w:val="20"/>
                <w:szCs w:val="20"/>
              </w:rPr>
              <w:t>.</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45409</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5409</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20000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20000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E44806" w:rsidRPr="00C34CED" w:rsidTr="00E44806">
        <w:trPr>
          <w:trHeight w:val="345"/>
          <w:jc w:val="center"/>
        </w:trPr>
        <w:tc>
          <w:tcPr>
            <w:tcW w:w="11295"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E44806" w:rsidRPr="00665D93" w:rsidRDefault="00E44806" w:rsidP="00E44806">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w:t>
            </w:r>
            <w:r>
              <w:rPr>
                <w:rFonts w:ascii="Times New Roman" w:eastAsia="Times New Roman" w:hAnsi="Times New Roman" w:cs="Times New Roman"/>
                <w:b/>
                <w:bCs/>
                <w:sz w:val="20"/>
                <w:szCs w:val="20"/>
              </w:rPr>
              <w:t>елу "ИСТОЧНИКИ  ТЕПЛОСНАБЖЕНИЯ" (с НДС):</w:t>
            </w:r>
          </w:p>
        </w:tc>
        <w:tc>
          <w:tcPr>
            <w:tcW w:w="1482"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112609</w:t>
            </w:r>
          </w:p>
        </w:tc>
        <w:tc>
          <w:tcPr>
            <w:tcW w:w="882"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16069</w:t>
            </w:r>
          </w:p>
        </w:tc>
        <w:tc>
          <w:tcPr>
            <w:tcW w:w="819"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40540</w:t>
            </w:r>
          </w:p>
        </w:tc>
        <w:tc>
          <w:tcPr>
            <w:tcW w:w="850"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29000</w:t>
            </w:r>
          </w:p>
        </w:tc>
        <w:tc>
          <w:tcPr>
            <w:tcW w:w="851"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11000</w:t>
            </w:r>
          </w:p>
        </w:tc>
      </w:tr>
    </w:tbl>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rPr>
          <w:rFonts w:ascii="Times New Roman" w:hAnsi="Times New Roman" w:cs="Times New Roman"/>
          <w:b/>
          <w:sz w:val="32"/>
          <w:szCs w:val="32"/>
        </w:rPr>
        <w:sectPr w:rsidR="00E44806" w:rsidSect="00E44806">
          <w:pgSz w:w="16838" w:h="11906" w:orient="landscape"/>
          <w:pgMar w:top="842" w:right="567" w:bottom="567" w:left="567" w:header="708" w:footer="352" w:gutter="0"/>
          <w:cols w:space="708"/>
          <w:docGrid w:linePitch="360"/>
        </w:sectPr>
      </w:pPr>
    </w:p>
    <w:p w:rsidR="00E44806" w:rsidRPr="00FF7BAA" w:rsidRDefault="00E44806" w:rsidP="00FF7BAA">
      <w:pPr>
        <w:widowControl w:val="0"/>
        <w:tabs>
          <w:tab w:val="left" w:pos="1276"/>
        </w:tabs>
        <w:spacing w:after="0" w:line="360" w:lineRule="auto"/>
        <w:ind w:right="20" w:firstLine="709"/>
        <w:jc w:val="both"/>
        <w:rPr>
          <w:rFonts w:ascii="Times New Roman" w:hAnsi="Times New Roman" w:cs="Times New Roman"/>
          <w:sz w:val="28"/>
          <w:szCs w:val="28"/>
        </w:rPr>
      </w:pPr>
      <w:r w:rsidRPr="00FF7BAA">
        <w:rPr>
          <w:rStyle w:val="74"/>
          <w:rFonts w:eastAsia="Courier New"/>
          <w:bCs w:val="0"/>
          <w:i w:val="0"/>
          <w:iCs w:val="0"/>
        </w:rPr>
        <w:lastRenderedPageBreak/>
        <w:t>Предложения по величине необходимых инвестиций в строительство</w:t>
      </w:r>
      <w:r w:rsidRPr="00FF7BAA">
        <w:rPr>
          <w:rStyle w:val="727pt"/>
          <w:rFonts w:eastAsia="Courier New"/>
          <w:bCs w:val="0"/>
          <w:sz w:val="28"/>
          <w:szCs w:val="28"/>
        </w:rPr>
        <w:t xml:space="preserve">, </w:t>
      </w:r>
      <w:r w:rsidRPr="00FF7BAA">
        <w:rPr>
          <w:rStyle w:val="74"/>
          <w:rFonts w:eastAsia="Courier New"/>
          <w:bCs w:val="0"/>
          <w:i w:val="0"/>
          <w:iCs w:val="0"/>
        </w:rPr>
        <w:t>реконструкцию и техническое перевооружение тепловых сетей</w:t>
      </w:r>
      <w:r w:rsidRPr="00FF7BAA">
        <w:rPr>
          <w:rStyle w:val="727pt"/>
          <w:rFonts w:eastAsia="Courier New"/>
          <w:bCs w:val="0"/>
          <w:sz w:val="28"/>
          <w:szCs w:val="28"/>
        </w:rPr>
        <w:t xml:space="preserve">, </w:t>
      </w:r>
      <w:r w:rsidRPr="00FF7BAA">
        <w:rPr>
          <w:rStyle w:val="74"/>
          <w:rFonts w:eastAsia="Courier New"/>
          <w:bCs w:val="0"/>
          <w:i w:val="0"/>
          <w:iCs w:val="0"/>
        </w:rPr>
        <w:t>насосных станций и тепловых пунктов на каждом этапе.</w:t>
      </w:r>
    </w:p>
    <w:p w:rsidR="00E44806" w:rsidRPr="002866FF" w:rsidRDefault="00E44806" w:rsidP="00FF7BAA">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2866FF" w:rsidRDefault="00E44806" w:rsidP="00FF7BAA">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E44806" w:rsidRPr="002866FF" w:rsidRDefault="00E44806" w:rsidP="00E44806">
      <w:pPr>
        <w:spacing w:after="0" w:line="360" w:lineRule="auto"/>
        <w:ind w:firstLine="709"/>
        <w:jc w:val="both"/>
        <w:rPr>
          <w:rFonts w:ascii="Times New Roman" w:hAnsi="Times New Roman" w:cs="Times New Roman"/>
          <w:sz w:val="28"/>
        </w:rPr>
      </w:pPr>
      <w:r w:rsidRPr="002866FF">
        <w:rPr>
          <w:rFonts w:ascii="Times New Roman" w:hAnsi="Times New Roman" w:cs="Times New Roman"/>
          <w:sz w:val="28"/>
        </w:rPr>
        <w:t>Организационный план проекта Инвестиционной программы по тепловым сетям, насосным станциям и тепловым</w:t>
      </w:r>
      <w:r>
        <w:rPr>
          <w:rFonts w:ascii="Times New Roman" w:hAnsi="Times New Roman" w:cs="Times New Roman"/>
          <w:sz w:val="28"/>
        </w:rPr>
        <w:t xml:space="preserve"> пунктам представлен в таблице 28</w:t>
      </w:r>
      <w:r w:rsidRPr="002866FF">
        <w:rPr>
          <w:rFonts w:ascii="Times New Roman" w:hAnsi="Times New Roman" w:cs="Times New Roman"/>
          <w:sz w:val="28"/>
        </w:rPr>
        <w:t>.</w:t>
      </w:r>
    </w:p>
    <w:p w:rsidR="00E44806" w:rsidRDefault="00E44806" w:rsidP="00E44806">
      <w:pPr>
        <w:sectPr w:rsidR="00E44806" w:rsidSect="00E44806">
          <w:pgSz w:w="11906" w:h="16838"/>
          <w:pgMar w:top="1134" w:right="850" w:bottom="1134" w:left="1701" w:header="708" w:footer="708" w:gutter="0"/>
          <w:cols w:space="708"/>
          <w:docGrid w:linePitch="360"/>
        </w:sectPr>
      </w:pPr>
      <w:r>
        <w:br w:type="page"/>
      </w:r>
    </w:p>
    <w:p w:rsidR="00E44806" w:rsidRDefault="00E44806" w:rsidP="00E44806">
      <w:pPr>
        <w:spacing w:line="240" w:lineRule="auto"/>
        <w:jc w:val="right"/>
        <w:rPr>
          <w:rFonts w:ascii="Times New Roman" w:hAnsi="Times New Roman" w:cs="Times New Roman"/>
        </w:rPr>
      </w:pPr>
      <w:r>
        <w:rPr>
          <w:rFonts w:ascii="Times New Roman" w:hAnsi="Times New Roman" w:cs="Times New Roman"/>
        </w:rPr>
        <w:lastRenderedPageBreak/>
        <w:t xml:space="preserve">                                 Таблица 28. </w:t>
      </w:r>
      <w:r w:rsidRPr="00BE3BDD">
        <w:rPr>
          <w:rFonts w:ascii="Times New Roman" w:hAnsi="Times New Roman" w:cs="Times New Roman"/>
        </w:rPr>
        <w:t>Организационный план проекта Инвестиционной программы по тепловым сетям, насосным станциям и тепловым пунктам</w:t>
      </w:r>
      <w:r>
        <w:rPr>
          <w:rFonts w:ascii="Times New Roman" w:hAnsi="Times New Roman" w:cs="Times New Roman"/>
        </w:rPr>
        <w:t>.</w:t>
      </w:r>
    </w:p>
    <w:tbl>
      <w:tblPr>
        <w:tblW w:w="15940" w:type="dxa"/>
        <w:jc w:val="right"/>
        <w:tblLook w:val="04A0" w:firstRow="1" w:lastRow="0" w:firstColumn="1" w:lastColumn="0" w:noHBand="0" w:noVBand="1"/>
      </w:tblPr>
      <w:tblGrid>
        <w:gridCol w:w="953"/>
        <w:gridCol w:w="2347"/>
        <w:gridCol w:w="1431"/>
        <w:gridCol w:w="6095"/>
        <w:gridCol w:w="1936"/>
        <w:gridCol w:w="716"/>
        <w:gridCol w:w="783"/>
        <w:gridCol w:w="916"/>
        <w:gridCol w:w="764"/>
      </w:tblGrid>
      <w:tr w:rsidR="00E44806" w:rsidRPr="00665D93" w:rsidTr="00FF7BAA">
        <w:trPr>
          <w:trHeight w:val="593"/>
          <w:jc w:val="right"/>
        </w:trPr>
        <w:tc>
          <w:tcPr>
            <w:tcW w:w="953" w:type="dxa"/>
            <w:vMerge w:val="restart"/>
            <w:tcBorders>
              <w:top w:val="single" w:sz="4" w:space="0" w:color="auto"/>
              <w:left w:val="single" w:sz="4" w:space="0" w:color="auto"/>
              <w:right w:val="single" w:sz="4" w:space="0" w:color="auto"/>
            </w:tcBorders>
            <w:shd w:val="clear" w:color="auto" w:fill="FFFF00"/>
            <w:noWrap/>
            <w:vAlign w:val="center"/>
            <w:hideMark/>
          </w:tcPr>
          <w:p w:rsidR="00E44806" w:rsidRPr="008B127D" w:rsidRDefault="00E44806" w:rsidP="00E44806">
            <w:pPr>
              <w:spacing w:line="240" w:lineRule="auto"/>
              <w:jc w:val="center"/>
              <w:rPr>
                <w:rFonts w:ascii="Times New Roman" w:eastAsia="Times New Roman" w:hAnsi="Times New Roman" w:cs="Times New Roman"/>
                <w:b/>
                <w:bCs/>
                <w:sz w:val="20"/>
                <w:szCs w:val="20"/>
              </w:rPr>
            </w:pPr>
          </w:p>
          <w:p w:rsidR="00E44806" w:rsidRPr="008B127D" w:rsidRDefault="00E44806" w:rsidP="00E44806">
            <w:pPr>
              <w:spacing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 xml:space="preserve">№ </w:t>
            </w:r>
          </w:p>
          <w:p w:rsidR="00E44806" w:rsidRPr="008B127D" w:rsidRDefault="00E44806" w:rsidP="00E44806">
            <w:pPr>
              <w:widowControl w:val="0"/>
              <w:spacing w:after="0" w:line="240" w:lineRule="auto"/>
              <w:jc w:val="center"/>
              <w:rPr>
                <w:rFonts w:ascii="Times New Roman" w:eastAsia="Times New Roman" w:hAnsi="Times New Roman" w:cs="Times New Roman"/>
                <w:b/>
                <w:bCs/>
                <w:sz w:val="20"/>
                <w:szCs w:val="20"/>
              </w:rPr>
            </w:pPr>
          </w:p>
        </w:tc>
        <w:tc>
          <w:tcPr>
            <w:tcW w:w="2347" w:type="dxa"/>
            <w:vMerge w:val="restart"/>
            <w:tcBorders>
              <w:top w:val="single" w:sz="4" w:space="0" w:color="auto"/>
              <w:left w:val="nil"/>
              <w:right w:val="single" w:sz="4" w:space="0" w:color="auto"/>
            </w:tcBorders>
            <w:shd w:val="clear" w:color="auto" w:fill="FFFF00"/>
            <w:vAlign w:val="center"/>
            <w:hideMark/>
          </w:tcPr>
          <w:p w:rsidR="00E44806" w:rsidRPr="008B127D" w:rsidRDefault="00E44806" w:rsidP="00E44806">
            <w:pPr>
              <w:widowControl w:val="0"/>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Наименование мероприятий</w:t>
            </w:r>
          </w:p>
        </w:tc>
        <w:tc>
          <w:tcPr>
            <w:tcW w:w="1339" w:type="dxa"/>
            <w:vMerge w:val="restart"/>
            <w:tcBorders>
              <w:top w:val="single" w:sz="4" w:space="0" w:color="auto"/>
              <w:left w:val="nil"/>
              <w:right w:val="single" w:sz="4" w:space="0" w:color="auto"/>
            </w:tcBorders>
            <w:shd w:val="clear" w:color="auto" w:fill="FFFF00"/>
            <w:vAlign w:val="center"/>
            <w:hideMark/>
          </w:tcPr>
          <w:p w:rsidR="00E44806" w:rsidRPr="008B127D" w:rsidRDefault="00E44806" w:rsidP="00E44806">
            <w:pPr>
              <w:widowControl w:val="0"/>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Срок выполнения мероприятий</w:t>
            </w:r>
          </w:p>
        </w:tc>
        <w:tc>
          <w:tcPr>
            <w:tcW w:w="6095" w:type="dxa"/>
            <w:vMerge w:val="restart"/>
            <w:tcBorders>
              <w:top w:val="single" w:sz="4" w:space="0" w:color="auto"/>
              <w:left w:val="nil"/>
              <w:right w:val="single" w:sz="4" w:space="0" w:color="auto"/>
            </w:tcBorders>
            <w:shd w:val="clear" w:color="auto" w:fill="FFFF00"/>
            <w:vAlign w:val="center"/>
            <w:hideMark/>
          </w:tcPr>
          <w:p w:rsidR="00E44806" w:rsidRPr="008B127D" w:rsidRDefault="00E44806" w:rsidP="00E44806">
            <w:pPr>
              <w:widowControl w:val="0"/>
              <w:spacing w:after="0" w:line="240" w:lineRule="auto"/>
              <w:jc w:val="center"/>
              <w:rPr>
                <w:rFonts w:ascii="Times New Roman" w:eastAsia="Times New Roman" w:hAnsi="Times New Roman" w:cs="Times New Roman"/>
                <w:b/>
                <w:sz w:val="20"/>
                <w:szCs w:val="20"/>
              </w:rPr>
            </w:pPr>
            <w:r w:rsidRPr="008B127D">
              <w:rPr>
                <w:rFonts w:ascii="Times New Roman" w:eastAsia="Times New Roman" w:hAnsi="Times New Roman" w:cs="Times New Roman"/>
                <w:b/>
                <w:sz w:val="20"/>
                <w:szCs w:val="20"/>
              </w:rPr>
              <w:t>Основные виды товаров, работ, услуг приобретения, выполнение или оказание которых необходимо для осуществления мероприятий</w:t>
            </w:r>
          </w:p>
        </w:tc>
        <w:tc>
          <w:tcPr>
            <w:tcW w:w="1985" w:type="dxa"/>
            <w:vMerge w:val="restart"/>
            <w:tcBorders>
              <w:top w:val="single" w:sz="4" w:space="0" w:color="auto"/>
              <w:left w:val="nil"/>
              <w:right w:val="single" w:sz="4" w:space="0" w:color="auto"/>
            </w:tcBorders>
            <w:shd w:val="clear" w:color="auto" w:fill="FFFF00"/>
            <w:vAlign w:val="center"/>
            <w:hideMark/>
          </w:tcPr>
          <w:p w:rsidR="00E44806" w:rsidRPr="008B127D" w:rsidRDefault="00E44806" w:rsidP="00E44806">
            <w:pPr>
              <w:widowControl w:val="0"/>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Сумма затрат на реализацию мероприятия, всего, тыс. рублей</w:t>
            </w:r>
          </w:p>
        </w:tc>
        <w:tc>
          <w:tcPr>
            <w:tcW w:w="3221" w:type="dxa"/>
            <w:gridSpan w:val="4"/>
            <w:tcBorders>
              <w:top w:val="single" w:sz="4" w:space="0" w:color="auto"/>
              <w:left w:val="nil"/>
              <w:bottom w:val="single" w:sz="4" w:space="0" w:color="auto"/>
              <w:right w:val="single" w:sz="4" w:space="0" w:color="auto"/>
            </w:tcBorders>
            <w:shd w:val="clear" w:color="auto" w:fill="FFFF00"/>
            <w:vAlign w:val="center"/>
            <w:hideMark/>
          </w:tcPr>
          <w:p w:rsidR="00E44806" w:rsidRPr="008B127D" w:rsidRDefault="00E44806" w:rsidP="00E44806">
            <w:pPr>
              <w:spacing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Разбивка затрат по годам</w:t>
            </w:r>
          </w:p>
        </w:tc>
      </w:tr>
      <w:tr w:rsidR="00E44806" w:rsidRPr="00665D93" w:rsidTr="00FF7BAA">
        <w:trPr>
          <w:trHeight w:val="1170"/>
          <w:jc w:val="right"/>
        </w:trPr>
        <w:tc>
          <w:tcPr>
            <w:tcW w:w="953" w:type="dxa"/>
            <w:vMerge/>
            <w:tcBorders>
              <w:left w:val="single" w:sz="4" w:space="0" w:color="auto"/>
              <w:bottom w:val="single" w:sz="4" w:space="0" w:color="auto"/>
              <w:right w:val="single" w:sz="4" w:space="0" w:color="auto"/>
            </w:tcBorders>
            <w:shd w:val="clear" w:color="auto" w:fill="FFFF00"/>
            <w:noWrap/>
            <w:vAlign w:val="center"/>
            <w:hideMark/>
          </w:tcPr>
          <w:p w:rsidR="00E44806" w:rsidRPr="008B127D" w:rsidRDefault="00E44806" w:rsidP="00E44806">
            <w:pPr>
              <w:jc w:val="center"/>
              <w:rPr>
                <w:rFonts w:ascii="Times New Roman" w:eastAsia="Times New Roman" w:hAnsi="Times New Roman" w:cs="Times New Roman"/>
                <w:b/>
                <w:bCs/>
                <w:sz w:val="20"/>
                <w:szCs w:val="20"/>
              </w:rPr>
            </w:pPr>
          </w:p>
        </w:tc>
        <w:tc>
          <w:tcPr>
            <w:tcW w:w="2347" w:type="dxa"/>
            <w:vMerge/>
            <w:tcBorders>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p>
        </w:tc>
        <w:tc>
          <w:tcPr>
            <w:tcW w:w="1339" w:type="dxa"/>
            <w:vMerge/>
            <w:tcBorders>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sz w:val="20"/>
                <w:szCs w:val="20"/>
              </w:rPr>
            </w:pPr>
          </w:p>
        </w:tc>
        <w:tc>
          <w:tcPr>
            <w:tcW w:w="6095" w:type="dxa"/>
            <w:vMerge/>
            <w:tcBorders>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sz w:val="20"/>
                <w:szCs w:val="20"/>
              </w:rPr>
            </w:pPr>
          </w:p>
        </w:tc>
        <w:tc>
          <w:tcPr>
            <w:tcW w:w="1985" w:type="dxa"/>
            <w:vMerge/>
            <w:tcBorders>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p>
        </w:tc>
        <w:tc>
          <w:tcPr>
            <w:tcW w:w="708" w:type="dxa"/>
            <w:tcBorders>
              <w:top w:val="single" w:sz="4" w:space="0" w:color="auto"/>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2015</w:t>
            </w:r>
          </w:p>
        </w:tc>
        <w:tc>
          <w:tcPr>
            <w:tcW w:w="851" w:type="dxa"/>
            <w:tcBorders>
              <w:top w:val="single" w:sz="4" w:space="0" w:color="auto"/>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2016</w:t>
            </w:r>
          </w:p>
        </w:tc>
        <w:tc>
          <w:tcPr>
            <w:tcW w:w="850" w:type="dxa"/>
            <w:tcBorders>
              <w:top w:val="single" w:sz="4" w:space="0" w:color="auto"/>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2017</w:t>
            </w:r>
          </w:p>
        </w:tc>
        <w:tc>
          <w:tcPr>
            <w:tcW w:w="812" w:type="dxa"/>
            <w:tcBorders>
              <w:top w:val="single" w:sz="4" w:space="0" w:color="auto"/>
              <w:left w:val="nil"/>
              <w:bottom w:val="single" w:sz="4" w:space="0" w:color="auto"/>
              <w:right w:val="single" w:sz="4" w:space="0" w:color="auto"/>
            </w:tcBorders>
            <w:shd w:val="clear" w:color="auto" w:fill="FFFF00"/>
            <w:vAlign w:val="center"/>
            <w:hideMark/>
          </w:tcPr>
          <w:p w:rsidR="00E44806" w:rsidRPr="008B127D" w:rsidRDefault="00E44806" w:rsidP="00E44806">
            <w:pPr>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2018</w:t>
            </w:r>
          </w:p>
        </w:tc>
      </w:tr>
      <w:tr w:rsidR="00E44806" w:rsidRPr="00665D93" w:rsidTr="00E44806">
        <w:trPr>
          <w:trHeight w:val="1170"/>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в с.Кашино: увеличение диаметров трубопроводов на участке от котельной до жилого дома №13</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Модернизация теплосетей с. Кашино.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r>
      <w:tr w:rsidR="00E44806" w:rsidRPr="00665D93" w:rsidTr="00E44806">
        <w:trPr>
          <w:trHeight w:val="121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2d350, 1d500 в м-не "Новый" г.Сысерть</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Прокладка трубопроводов в изоляции ППМИ 2d350 и 1d500  в непроходных каналах</w:t>
            </w:r>
            <w:r>
              <w:rPr>
                <w:rFonts w:ascii="Times New Roman" w:eastAsia="Times New Roman" w:hAnsi="Times New Roman" w:cs="Times New Roman"/>
                <w:sz w:val="20"/>
                <w:szCs w:val="20"/>
              </w:rPr>
              <w:t>.</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4 687</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4 687</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111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3.</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сет</w:t>
            </w:r>
            <w:r>
              <w:rPr>
                <w:rFonts w:ascii="Times New Roman" w:eastAsia="Times New Roman" w:hAnsi="Times New Roman" w:cs="Times New Roman"/>
                <w:bCs/>
                <w:sz w:val="20"/>
                <w:szCs w:val="20"/>
              </w:rPr>
              <w:t>ей теплоснабжения и теплопункта для жилого квартала по ул. Красногорская</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Проектирование и строительство сетей теплоснабжения и теплопункта для жилого квартала</w:t>
            </w:r>
          </w:p>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по ул. Красногорская.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Pr>
                <w:rFonts w:ascii="Times New Roman" w:hAnsi="Times New Roman" w:cs="Times New Roman"/>
                <w:bCs/>
                <w:sz w:val="20"/>
                <w:szCs w:val="20"/>
              </w:rPr>
              <w:t>27434,91</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w:t>
            </w:r>
            <w:r>
              <w:rPr>
                <w:rFonts w:ascii="Times New Roman" w:eastAsia="Times New Roman" w:hAnsi="Times New Roman" w:cs="Times New Roman"/>
                <w:bCs/>
                <w:sz w:val="20"/>
                <w:szCs w:val="20"/>
              </w:rPr>
              <w:t>3</w:t>
            </w:r>
            <w:r w:rsidRPr="00FF5F0A">
              <w:rPr>
                <w:rFonts w:ascii="Times New Roman" w:eastAsia="Times New Roman" w:hAnsi="Times New Roman" w:cs="Times New Roman"/>
                <w:bCs/>
                <w:sz w:val="20"/>
                <w:szCs w:val="20"/>
              </w:rPr>
              <w:t>000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9</w:t>
            </w:r>
            <w:r w:rsidRPr="00FF5F0A">
              <w:rPr>
                <w:rFonts w:ascii="Times New Roman" w:eastAsia="Times New Roman" w:hAnsi="Times New Roman" w:cs="Times New Roman"/>
                <w:bCs/>
                <w:sz w:val="20"/>
                <w:szCs w:val="20"/>
              </w:rPr>
              <w:t xml:space="preserve"> 000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5</w:t>
            </w:r>
            <w:r>
              <w:rPr>
                <w:rFonts w:ascii="Times New Roman" w:eastAsia="Times New Roman" w:hAnsi="Times New Roman" w:cs="Times New Roman"/>
                <w:bCs/>
                <w:sz w:val="20"/>
                <w:szCs w:val="20"/>
              </w:rPr>
              <w:t> 434,91</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255"/>
          <w:jc w:val="right"/>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E44806" w:rsidRPr="00665D93" w:rsidRDefault="00E44806" w:rsidP="00E44806">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"СЕТИ   ТЕПЛОСНАБЖЕНИЯ"</w:t>
            </w:r>
            <w:r>
              <w:rPr>
                <w:rFonts w:ascii="Times New Roman" w:eastAsia="Times New Roman" w:hAnsi="Times New Roman" w:cs="Times New Roman"/>
                <w:b/>
                <w:bCs/>
                <w:sz w:val="20"/>
                <w:szCs w:val="20"/>
              </w:rPr>
              <w:t xml:space="preserve"> (с НДС):</w:t>
            </w:r>
          </w:p>
        </w:tc>
        <w:tc>
          <w:tcPr>
            <w:tcW w:w="1985" w:type="dxa"/>
            <w:tcBorders>
              <w:top w:val="nil"/>
              <w:left w:val="nil"/>
              <w:bottom w:val="single" w:sz="4" w:space="0" w:color="auto"/>
              <w:right w:val="single" w:sz="4" w:space="0" w:color="auto"/>
            </w:tcBorders>
            <w:shd w:val="clear" w:color="000000" w:fill="CCFFFF"/>
            <w:vAlign w:val="center"/>
            <w:hideMark/>
          </w:tcPr>
          <w:p w:rsidR="00E44806" w:rsidRPr="00FF5F0A" w:rsidRDefault="00E44806" w:rsidP="00E44806">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3321,91</w:t>
            </w:r>
          </w:p>
        </w:tc>
        <w:tc>
          <w:tcPr>
            <w:tcW w:w="708" w:type="dxa"/>
            <w:tcBorders>
              <w:top w:val="nil"/>
              <w:left w:val="nil"/>
              <w:bottom w:val="single" w:sz="4" w:space="0" w:color="auto"/>
              <w:right w:val="single" w:sz="4" w:space="0" w:color="auto"/>
            </w:tcBorders>
            <w:shd w:val="clear" w:color="000000" w:fill="CCFFFF"/>
            <w:vAlign w:val="center"/>
            <w:hideMark/>
          </w:tcPr>
          <w:p w:rsidR="00E44806" w:rsidRPr="00FF5F0A" w:rsidRDefault="00E44806" w:rsidP="00E44806">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16987</w:t>
            </w:r>
          </w:p>
        </w:tc>
        <w:tc>
          <w:tcPr>
            <w:tcW w:w="851" w:type="dxa"/>
            <w:tcBorders>
              <w:top w:val="nil"/>
              <w:left w:val="nil"/>
              <w:bottom w:val="single" w:sz="4" w:space="0" w:color="auto"/>
              <w:right w:val="single" w:sz="4" w:space="0" w:color="auto"/>
            </w:tcBorders>
            <w:shd w:val="clear" w:color="000000" w:fill="CCFFFF"/>
            <w:vAlign w:val="center"/>
            <w:hideMark/>
          </w:tcPr>
          <w:p w:rsidR="00E44806" w:rsidRPr="00FF5F0A" w:rsidRDefault="00E44806" w:rsidP="00E44806">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8 300</w:t>
            </w:r>
          </w:p>
        </w:tc>
        <w:tc>
          <w:tcPr>
            <w:tcW w:w="850" w:type="dxa"/>
            <w:tcBorders>
              <w:top w:val="nil"/>
              <w:left w:val="nil"/>
              <w:bottom w:val="single" w:sz="4" w:space="0" w:color="auto"/>
              <w:right w:val="single" w:sz="4" w:space="0" w:color="auto"/>
            </w:tcBorders>
            <w:shd w:val="clear" w:color="000000" w:fill="CCFFFF"/>
            <w:vAlign w:val="center"/>
            <w:hideMark/>
          </w:tcPr>
          <w:p w:rsidR="00E44806" w:rsidRPr="00FF5F0A" w:rsidRDefault="00E44806" w:rsidP="00E44806">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5 300</w:t>
            </w:r>
          </w:p>
        </w:tc>
        <w:tc>
          <w:tcPr>
            <w:tcW w:w="812" w:type="dxa"/>
            <w:tcBorders>
              <w:top w:val="nil"/>
              <w:left w:val="nil"/>
              <w:bottom w:val="single" w:sz="4" w:space="0" w:color="auto"/>
              <w:right w:val="single" w:sz="4" w:space="0" w:color="auto"/>
            </w:tcBorders>
            <w:shd w:val="clear" w:color="000000" w:fill="CCFFFF"/>
            <w:vAlign w:val="center"/>
            <w:hideMark/>
          </w:tcPr>
          <w:p w:rsidR="00E44806" w:rsidRPr="00FF5F0A" w:rsidRDefault="00E44806" w:rsidP="00E44806">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300</w:t>
            </w:r>
          </w:p>
        </w:tc>
      </w:tr>
      <w:tr w:rsidR="00E44806" w:rsidRPr="00665D93" w:rsidTr="00E44806">
        <w:trPr>
          <w:trHeight w:val="315"/>
          <w:jc w:val="right"/>
        </w:trPr>
        <w:tc>
          <w:tcPr>
            <w:tcW w:w="15940" w:type="dxa"/>
            <w:gridSpan w:val="9"/>
            <w:tcBorders>
              <w:top w:val="single" w:sz="4" w:space="0" w:color="auto"/>
              <w:left w:val="single" w:sz="4" w:space="0" w:color="auto"/>
              <w:bottom w:val="single" w:sz="4" w:space="0" w:color="auto"/>
              <w:right w:val="nil"/>
            </w:tcBorders>
            <w:shd w:val="clear" w:color="auto" w:fill="auto"/>
            <w:noWrap/>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ЦЕНТРАЛЬНЫЕ ТЕПЛОВЫЕ  ПУНКТЫ</w:t>
            </w:r>
          </w:p>
        </w:tc>
      </w:tr>
      <w:tr w:rsidR="00E44806" w:rsidRPr="00665D93" w:rsidTr="00E44806">
        <w:trPr>
          <w:trHeight w:val="25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w:t>
            </w:r>
            <w:r>
              <w:rPr>
                <w:rFonts w:ascii="Times New Roman" w:eastAsia="Times New Roman" w:hAnsi="Times New Roman" w:cs="Times New Roman"/>
                <w:bCs/>
                <w:sz w:val="20"/>
                <w:szCs w:val="20"/>
              </w:rPr>
              <w:t xml:space="preserve"> </w:t>
            </w:r>
            <w:r w:rsidRPr="00FF5F0A">
              <w:rPr>
                <w:rFonts w:ascii="Times New Roman" w:eastAsia="Times New Roman" w:hAnsi="Times New Roman" w:cs="Times New Roman"/>
                <w:bCs/>
                <w:sz w:val="20"/>
                <w:szCs w:val="20"/>
              </w:rPr>
              <w:t>250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76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1.1.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1.2.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№2</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1253"/>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lastRenderedPageBreak/>
              <w:t>2.1.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w:t>
            </w:r>
            <w:r>
              <w:rPr>
                <w:rFonts w:ascii="Times New Roman" w:eastAsia="Times New Roman" w:hAnsi="Times New Roman" w:cs="Times New Roman"/>
                <w:iCs/>
                <w:sz w:val="20"/>
                <w:szCs w:val="20"/>
              </w:rPr>
              <w:t xml:space="preserve">втоматического регулирования на </w:t>
            </w:r>
            <w:r w:rsidRPr="00665D93">
              <w:rPr>
                <w:rFonts w:ascii="Times New Roman" w:eastAsia="Times New Roman" w:hAnsi="Times New Roman" w:cs="Times New Roman"/>
                <w:iCs/>
                <w:sz w:val="20"/>
                <w:szCs w:val="20"/>
              </w:rPr>
              <w:t>систему теплоснабжения</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2.2.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№3</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76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3.1.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3.2.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4.</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№4</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№4</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76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4.1.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4.2.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39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5.</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№6</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№6</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102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5.1.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34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5.2.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49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6.</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№7</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№7</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109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6.1.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390"/>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6.2.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34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7.</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№9</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E44806" w:rsidRPr="00665D93" w:rsidTr="00E44806">
        <w:trPr>
          <w:trHeight w:val="1050"/>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lastRenderedPageBreak/>
              <w:t>7.1.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E44806" w:rsidRPr="00665D93" w:rsidTr="00E44806">
        <w:trPr>
          <w:trHeight w:val="43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7.2.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E44806" w:rsidRPr="00665D93" w:rsidTr="00E44806">
        <w:trPr>
          <w:trHeight w:val="525"/>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8.</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№10</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№10</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E44806" w:rsidRPr="00665D93" w:rsidTr="00E44806">
        <w:trPr>
          <w:trHeight w:val="102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8.1.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системы автоматического регулирования на систему теплоснабжения и ГВС</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E44806" w:rsidRPr="00665D93" w:rsidTr="00E44806">
        <w:trPr>
          <w:trHeight w:val="36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8.2.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УКУТ</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E44806" w:rsidRPr="00665D93" w:rsidTr="00E44806">
        <w:trPr>
          <w:trHeight w:val="84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bCs/>
                <w:sz w:val="20"/>
                <w:szCs w:val="20"/>
              </w:rPr>
            </w:pPr>
            <w:r w:rsidRPr="008B127D">
              <w:rPr>
                <w:rFonts w:ascii="Times New Roman" w:eastAsia="Times New Roman" w:hAnsi="Times New Roman" w:cs="Times New Roman"/>
                <w:b/>
                <w:bCs/>
                <w:sz w:val="20"/>
                <w:szCs w:val="20"/>
              </w:rPr>
              <w:t>9.</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Устройство системы автоматического регулирования:</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2015-2017 гг.</w:t>
            </w:r>
          </w:p>
        </w:tc>
        <w:tc>
          <w:tcPr>
            <w:tcW w:w="6095"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3 500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1 400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1 400</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700</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E44806" w:rsidRPr="00665D93" w:rsidTr="00E44806">
        <w:trPr>
          <w:trHeight w:val="63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9.1.</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д.18</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540"/>
          <w:jc w:val="right"/>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9.2.</w:t>
            </w:r>
          </w:p>
        </w:tc>
        <w:tc>
          <w:tcPr>
            <w:tcW w:w="2347"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д.28</w:t>
            </w:r>
          </w:p>
        </w:tc>
        <w:tc>
          <w:tcPr>
            <w:tcW w:w="1339" w:type="dxa"/>
            <w:tcBorders>
              <w:top w:val="nil"/>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1"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64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9.3.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д.34</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540"/>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9.4.</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д.35</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nil"/>
              <w:bottom w:val="single" w:sz="4" w:space="0" w:color="auto"/>
              <w:right w:val="nil"/>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795"/>
          <w:jc w:val="right"/>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8B127D" w:rsidRDefault="00E44806" w:rsidP="00E44806">
            <w:pPr>
              <w:spacing w:after="0" w:line="240" w:lineRule="auto"/>
              <w:jc w:val="center"/>
              <w:rPr>
                <w:rFonts w:ascii="Times New Roman" w:eastAsia="Times New Roman" w:hAnsi="Times New Roman" w:cs="Times New Roman"/>
                <w:b/>
                <w:iCs/>
                <w:sz w:val="20"/>
                <w:szCs w:val="20"/>
              </w:rPr>
            </w:pPr>
            <w:r w:rsidRPr="008B127D">
              <w:rPr>
                <w:rFonts w:ascii="Times New Roman" w:eastAsia="Times New Roman" w:hAnsi="Times New Roman" w:cs="Times New Roman"/>
                <w:b/>
                <w:iCs/>
                <w:sz w:val="20"/>
                <w:szCs w:val="20"/>
              </w:rPr>
              <w:t>9.5.</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Детский сад №3 по адресу: г.Сысерть, микрорайон "Новый"</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E44806" w:rsidRPr="00665D93" w:rsidRDefault="00E44806" w:rsidP="00E44806">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E44806" w:rsidRPr="00FF5F0A" w:rsidRDefault="00E44806" w:rsidP="00E44806">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E44806" w:rsidRPr="00665D93" w:rsidTr="00E44806">
        <w:trPr>
          <w:trHeight w:val="255"/>
          <w:jc w:val="right"/>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E44806" w:rsidRPr="00665D93" w:rsidRDefault="00E44806" w:rsidP="00E44806">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"ЦЕНТРАЛЬНЫЕ ТЕПЛОВЫЕ ПУНКТЫ"</w:t>
            </w:r>
            <w:r>
              <w:rPr>
                <w:rFonts w:ascii="Times New Roman" w:eastAsia="Times New Roman" w:hAnsi="Times New Roman" w:cs="Times New Roman"/>
                <w:b/>
                <w:bCs/>
                <w:sz w:val="20"/>
                <w:szCs w:val="20"/>
              </w:rPr>
              <w:t>(с НДС):</w:t>
            </w:r>
          </w:p>
        </w:tc>
        <w:tc>
          <w:tcPr>
            <w:tcW w:w="1985"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14 700</w:t>
            </w:r>
          </w:p>
        </w:tc>
        <w:tc>
          <w:tcPr>
            <w:tcW w:w="708"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3 900</w:t>
            </w:r>
          </w:p>
        </w:tc>
        <w:tc>
          <w:tcPr>
            <w:tcW w:w="851"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4 200</w:t>
            </w:r>
          </w:p>
        </w:tc>
        <w:tc>
          <w:tcPr>
            <w:tcW w:w="850"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3 500</w:t>
            </w:r>
          </w:p>
        </w:tc>
        <w:tc>
          <w:tcPr>
            <w:tcW w:w="812" w:type="dxa"/>
            <w:tcBorders>
              <w:top w:val="single" w:sz="4" w:space="0" w:color="auto"/>
              <w:left w:val="nil"/>
              <w:bottom w:val="single" w:sz="4" w:space="0" w:color="auto"/>
              <w:right w:val="single" w:sz="4" w:space="0" w:color="auto"/>
            </w:tcBorders>
            <w:shd w:val="clear" w:color="000000" w:fill="CCFFFF"/>
            <w:vAlign w:val="center"/>
            <w:hideMark/>
          </w:tcPr>
          <w:p w:rsidR="00E44806" w:rsidRPr="00665D93" w:rsidRDefault="00E44806" w:rsidP="00E44806">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3 100</w:t>
            </w:r>
          </w:p>
        </w:tc>
      </w:tr>
    </w:tbl>
    <w:p w:rsidR="00E44806" w:rsidRDefault="00E44806" w:rsidP="00E44806">
      <w:pPr>
        <w:jc w:val="center"/>
        <w:rPr>
          <w:rFonts w:ascii="Times New Roman" w:hAnsi="Times New Roman" w:cs="Times New Roman"/>
        </w:rPr>
      </w:pPr>
    </w:p>
    <w:p w:rsidR="00E44806" w:rsidRDefault="00E44806" w:rsidP="00E44806">
      <w:pPr>
        <w:jc w:val="center"/>
        <w:rPr>
          <w:rFonts w:ascii="Times New Roman" w:hAnsi="Times New Roman" w:cs="Times New Roman"/>
        </w:rPr>
        <w:sectPr w:rsidR="00E44806" w:rsidSect="00E44806">
          <w:pgSz w:w="16838" w:h="11906" w:orient="landscape"/>
          <w:pgMar w:top="1132" w:right="536" w:bottom="850" w:left="1134" w:header="708" w:footer="708" w:gutter="0"/>
          <w:cols w:space="708"/>
          <w:docGrid w:linePitch="360"/>
        </w:sectPr>
      </w:pPr>
    </w:p>
    <w:p w:rsidR="00E44806" w:rsidRDefault="00E44806" w:rsidP="00E44806">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lastRenderedPageBreak/>
        <w:t>Данные</w:t>
      </w:r>
      <w:r>
        <w:rPr>
          <w:rFonts w:ascii="Times New Roman" w:hAnsi="Times New Roman" w:cs="Times New Roman"/>
          <w:sz w:val="28"/>
          <w:szCs w:val="28"/>
        </w:rPr>
        <w:t xml:space="preserve"> о денежных средствах необходимых для реализации проекта Инвестиционной программы </w:t>
      </w:r>
      <w:r w:rsidRPr="00BF2AB5">
        <w:rPr>
          <w:rFonts w:ascii="Times New Roman" w:hAnsi="Times New Roman" w:cs="Times New Roman"/>
          <w:sz w:val="28"/>
          <w:szCs w:val="28"/>
        </w:rPr>
        <w:t>в графическом виде отображены на рис</w:t>
      </w:r>
      <w:r>
        <w:rPr>
          <w:rFonts w:ascii="Times New Roman" w:hAnsi="Times New Roman" w:cs="Times New Roman"/>
          <w:sz w:val="28"/>
          <w:szCs w:val="28"/>
        </w:rPr>
        <w:t>.</w:t>
      </w:r>
      <w:r w:rsidRPr="00BF2AB5">
        <w:rPr>
          <w:rFonts w:ascii="Times New Roman" w:hAnsi="Times New Roman" w:cs="Times New Roman"/>
          <w:sz w:val="28"/>
          <w:szCs w:val="28"/>
        </w:rPr>
        <w:t xml:space="preserve"> </w:t>
      </w:r>
      <w:r>
        <w:rPr>
          <w:rFonts w:ascii="Times New Roman" w:hAnsi="Times New Roman" w:cs="Times New Roman"/>
          <w:sz w:val="28"/>
          <w:szCs w:val="28"/>
        </w:rPr>
        <w:t>2</w:t>
      </w:r>
      <w:r w:rsidRPr="00BF2AB5">
        <w:rPr>
          <w:rFonts w:ascii="Times New Roman" w:hAnsi="Times New Roman" w:cs="Times New Roman"/>
          <w:sz w:val="28"/>
          <w:szCs w:val="28"/>
        </w:rPr>
        <w:t xml:space="preserve">1. </w:t>
      </w:r>
    </w:p>
    <w:p w:rsidR="00E44806" w:rsidRDefault="00E44806" w:rsidP="00E44806">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6400" cy="3200400"/>
            <wp:effectExtent l="19050" t="0" r="0" b="0"/>
            <wp:docPr id="138"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E44806" w:rsidRPr="007F051B" w:rsidRDefault="00E44806" w:rsidP="00E44806">
      <w:pPr>
        <w:spacing w:after="0" w:line="360" w:lineRule="auto"/>
        <w:ind w:firstLine="709"/>
        <w:jc w:val="center"/>
        <w:rPr>
          <w:rFonts w:ascii="Times New Roman" w:hAnsi="Times New Roman" w:cs="Times New Roman"/>
        </w:rPr>
      </w:pPr>
      <w:r w:rsidRPr="007F051B">
        <w:rPr>
          <w:rFonts w:ascii="Times New Roman" w:hAnsi="Times New Roman" w:cs="Times New Roman"/>
        </w:rPr>
        <w:t xml:space="preserve">Рис. </w:t>
      </w:r>
      <w:r>
        <w:rPr>
          <w:rFonts w:ascii="Times New Roman" w:hAnsi="Times New Roman" w:cs="Times New Roman"/>
        </w:rPr>
        <w:t>2</w:t>
      </w:r>
      <w:r w:rsidRPr="007F051B">
        <w:rPr>
          <w:rFonts w:ascii="Times New Roman" w:hAnsi="Times New Roman" w:cs="Times New Roman"/>
        </w:rPr>
        <w:t>1. Денежные средства необходимы для реализации проекта Инвестиционной программы.</w:t>
      </w:r>
    </w:p>
    <w:p w:rsidR="00E44806" w:rsidRDefault="00E44806" w:rsidP="00E44806">
      <w:pPr>
        <w:spacing w:after="0" w:line="360" w:lineRule="auto"/>
        <w:ind w:firstLine="720"/>
        <w:jc w:val="both"/>
        <w:rPr>
          <w:rFonts w:ascii="Times New Roman" w:hAnsi="Times New Roman" w:cs="Times New Roman"/>
          <w:spacing w:val="-2"/>
          <w:sz w:val="28"/>
          <w:szCs w:val="28"/>
        </w:rPr>
      </w:pPr>
    </w:p>
    <w:p w:rsidR="00E44806" w:rsidRDefault="00E44806" w:rsidP="00E44806">
      <w:pPr>
        <w:spacing w:after="0" w:line="360" w:lineRule="auto"/>
        <w:ind w:firstLine="720"/>
        <w:jc w:val="both"/>
        <w:rPr>
          <w:rFonts w:ascii="Times New Roman" w:hAnsi="Times New Roman" w:cs="Times New Roman"/>
          <w:spacing w:val="-4"/>
          <w:sz w:val="28"/>
          <w:szCs w:val="28"/>
        </w:rPr>
      </w:pPr>
      <w:r w:rsidRPr="008D55DD">
        <w:rPr>
          <w:rFonts w:ascii="Times New Roman" w:hAnsi="Times New Roman" w:cs="Times New Roman"/>
          <w:spacing w:val="-2"/>
          <w:sz w:val="28"/>
          <w:szCs w:val="28"/>
        </w:rPr>
        <w:t xml:space="preserve">В целом, реализация мероприятий </w:t>
      </w:r>
      <w:r w:rsidRPr="008D55DD">
        <w:rPr>
          <w:rFonts w:ascii="Times New Roman" w:hAnsi="Times New Roman" w:cs="Times New Roman"/>
          <w:sz w:val="28"/>
          <w:szCs w:val="28"/>
        </w:rPr>
        <w:t xml:space="preserve">Инвестиционной программы «Развитие системы теплоснабжения </w:t>
      </w:r>
      <w:r>
        <w:rPr>
          <w:rFonts w:ascii="Times New Roman" w:hAnsi="Times New Roman" w:cs="Times New Roman"/>
          <w:sz w:val="28"/>
          <w:szCs w:val="28"/>
        </w:rPr>
        <w:t>МУП ЖКХ «Сысертское</w:t>
      </w:r>
      <w:r w:rsidRPr="008D55DD">
        <w:rPr>
          <w:rFonts w:ascii="Times New Roman" w:hAnsi="Times New Roman" w:cs="Times New Roman"/>
          <w:sz w:val="28"/>
          <w:szCs w:val="28"/>
        </w:rPr>
        <w:t xml:space="preserve">» </w:t>
      </w:r>
      <w:r>
        <w:rPr>
          <w:rFonts w:ascii="Times New Roman" w:hAnsi="Times New Roman" w:cs="Times New Roman"/>
          <w:sz w:val="28"/>
          <w:szCs w:val="28"/>
        </w:rPr>
        <w:t>на 2015-2018 годы»</w:t>
      </w:r>
      <w:r w:rsidRPr="008D55DD">
        <w:rPr>
          <w:rFonts w:ascii="Times New Roman" w:hAnsi="Times New Roman" w:cs="Times New Roman"/>
          <w:sz w:val="28"/>
          <w:szCs w:val="28"/>
        </w:rPr>
        <w:t xml:space="preserve"> </w:t>
      </w:r>
      <w:r w:rsidRPr="008D55DD">
        <w:rPr>
          <w:rFonts w:ascii="Times New Roman" w:hAnsi="Times New Roman" w:cs="Times New Roman"/>
          <w:spacing w:val="-2"/>
          <w:sz w:val="28"/>
          <w:szCs w:val="28"/>
        </w:rPr>
        <w:t xml:space="preserve"> имеет социаль</w:t>
      </w:r>
      <w:r w:rsidRPr="008D55DD">
        <w:rPr>
          <w:rFonts w:ascii="Times New Roman" w:hAnsi="Times New Roman" w:cs="Times New Roman"/>
          <w:spacing w:val="-3"/>
          <w:sz w:val="28"/>
          <w:szCs w:val="28"/>
        </w:rPr>
        <w:t xml:space="preserve">ный характер и направлена, в первую очередь, на повышение качества теплоснабжения </w:t>
      </w:r>
      <w:r w:rsidRPr="008D55DD">
        <w:rPr>
          <w:rFonts w:ascii="Times New Roman" w:hAnsi="Times New Roman" w:cs="Times New Roman"/>
          <w:spacing w:val="-4"/>
          <w:sz w:val="28"/>
          <w:szCs w:val="28"/>
        </w:rPr>
        <w:t>коммунально-бытового сектора.</w:t>
      </w:r>
      <w:r>
        <w:rPr>
          <w:rFonts w:ascii="Times New Roman" w:hAnsi="Times New Roman" w:cs="Times New Roman"/>
          <w:spacing w:val="-4"/>
          <w:sz w:val="28"/>
          <w:szCs w:val="28"/>
        </w:rPr>
        <w:t xml:space="preserve"> В дальнейшем рекомендуется пересмотреть мероприятия и внести соответствующие изменения в Инвестиционную программу</w:t>
      </w:r>
      <w:r w:rsidRPr="008D55DD">
        <w:rPr>
          <w:rFonts w:ascii="Times New Roman" w:hAnsi="Times New Roman" w:cs="Times New Roman"/>
          <w:spacing w:val="-4"/>
          <w:sz w:val="28"/>
          <w:szCs w:val="28"/>
        </w:rPr>
        <w:t xml:space="preserve"> </w:t>
      </w:r>
      <w:r>
        <w:rPr>
          <w:rFonts w:ascii="Times New Roman" w:hAnsi="Times New Roman" w:cs="Times New Roman"/>
          <w:spacing w:val="-4"/>
          <w:sz w:val="28"/>
          <w:szCs w:val="28"/>
        </w:rPr>
        <w:t>на период 2019-2023 годы.</w:t>
      </w:r>
    </w:p>
    <w:p w:rsidR="00E44806" w:rsidRDefault="00E44806" w:rsidP="00E44806">
      <w:pPr>
        <w:spacing w:after="0" w:line="360" w:lineRule="auto"/>
        <w:ind w:firstLine="709"/>
        <w:rPr>
          <w:rFonts w:ascii="Times New Roman" w:hAnsi="Times New Roman" w:cs="Times New Roman"/>
          <w:b/>
          <w:sz w:val="32"/>
          <w:szCs w:val="32"/>
        </w:rPr>
      </w:pPr>
    </w:p>
    <w:p w:rsidR="00E44806" w:rsidRPr="0087006B" w:rsidRDefault="00E44806" w:rsidP="00E44806">
      <w:pPr>
        <w:spacing w:after="0" w:line="360" w:lineRule="auto"/>
        <w:ind w:firstLine="720"/>
        <w:jc w:val="both"/>
        <w:rPr>
          <w:rFonts w:ascii="Times New Roman" w:hAnsi="Times New Roman" w:cs="Times New Roman"/>
          <w:i/>
          <w:spacing w:val="-4"/>
          <w:sz w:val="28"/>
          <w:szCs w:val="28"/>
        </w:rPr>
      </w:pPr>
      <w:r w:rsidRPr="0087006B">
        <w:rPr>
          <w:rFonts w:ascii="Times New Roman" w:hAnsi="Times New Roman" w:cs="Times New Roman"/>
          <w:i/>
          <w:spacing w:val="-4"/>
          <w:sz w:val="28"/>
          <w:szCs w:val="28"/>
        </w:rPr>
        <w:t>Программа комплексного развития</w:t>
      </w:r>
      <w:r>
        <w:rPr>
          <w:rFonts w:ascii="Times New Roman" w:hAnsi="Times New Roman" w:cs="Times New Roman"/>
          <w:i/>
          <w:spacing w:val="-4"/>
          <w:sz w:val="28"/>
          <w:szCs w:val="28"/>
        </w:rPr>
        <w:t>.</w:t>
      </w:r>
      <w:r w:rsidRPr="0087006B">
        <w:rPr>
          <w:rFonts w:ascii="Times New Roman" w:hAnsi="Times New Roman" w:cs="Times New Roman"/>
          <w:i/>
          <w:spacing w:val="-4"/>
          <w:sz w:val="28"/>
          <w:szCs w:val="28"/>
        </w:rPr>
        <w:t xml:space="preserve"> </w:t>
      </w:r>
    </w:p>
    <w:p w:rsidR="00E44806" w:rsidRDefault="00E44806" w:rsidP="00E44806">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 таблице 29</w:t>
      </w:r>
      <w:r w:rsidRPr="000414F6">
        <w:rPr>
          <w:rFonts w:ascii="Times New Roman" w:hAnsi="Times New Roman" w:cs="Times New Roman"/>
          <w:color w:val="000000"/>
          <w:sz w:val="28"/>
          <w:szCs w:val="28"/>
        </w:rPr>
        <w:t xml:space="preserve"> представлены капитальные вложения с разбивкой по источникам финансирования по </w:t>
      </w:r>
      <w:r>
        <w:rPr>
          <w:rFonts w:ascii="Times New Roman" w:hAnsi="Times New Roman" w:cs="Times New Roman"/>
          <w:color w:val="000000"/>
          <w:sz w:val="28"/>
          <w:szCs w:val="28"/>
        </w:rPr>
        <w:t>системе</w:t>
      </w:r>
      <w:r w:rsidRPr="000414F6">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теплоснабжения</w:t>
      </w:r>
      <w:r w:rsidRPr="000414F6">
        <w:rPr>
          <w:rFonts w:ascii="Times New Roman" w:hAnsi="Times New Roman" w:cs="Times New Roman"/>
          <w:color w:val="000000"/>
          <w:sz w:val="28"/>
          <w:szCs w:val="28"/>
        </w:rPr>
        <w:t>, необходимые для реализации Программы.</w:t>
      </w:r>
    </w:p>
    <w:p w:rsidR="00E44806" w:rsidRDefault="00E44806" w:rsidP="00E44806">
      <w:pPr>
        <w:spacing w:after="0" w:line="360" w:lineRule="auto"/>
        <w:ind w:firstLine="709"/>
        <w:jc w:val="both"/>
        <w:rPr>
          <w:rFonts w:ascii="Times New Roman" w:hAnsi="Times New Roman" w:cs="Times New Roman"/>
          <w:b/>
          <w:sz w:val="32"/>
          <w:szCs w:val="32"/>
        </w:rPr>
      </w:pPr>
      <w:r>
        <w:rPr>
          <w:rFonts w:ascii="Times New Roman" w:hAnsi="Times New Roman" w:cs="Times New Roman"/>
          <w:sz w:val="28"/>
          <w:szCs w:val="28"/>
        </w:rPr>
        <w:t>В дальнейшем р</w:t>
      </w:r>
      <w:r w:rsidRPr="006225AA">
        <w:rPr>
          <w:rFonts w:ascii="Times New Roman" w:hAnsi="Times New Roman" w:cs="Times New Roman"/>
          <w:sz w:val="28"/>
          <w:szCs w:val="28"/>
        </w:rPr>
        <w:t>екомендуе</w:t>
      </w:r>
      <w:r>
        <w:rPr>
          <w:rFonts w:ascii="Times New Roman" w:hAnsi="Times New Roman" w:cs="Times New Roman"/>
          <w:sz w:val="28"/>
          <w:szCs w:val="28"/>
        </w:rPr>
        <w:t>тся предусмотреть корректировку</w:t>
      </w:r>
      <w:r w:rsidRPr="006225AA">
        <w:rPr>
          <w:rFonts w:ascii="Times New Roman" w:hAnsi="Times New Roman" w:cs="Times New Roman"/>
          <w:sz w:val="28"/>
          <w:szCs w:val="28"/>
        </w:rPr>
        <w:t xml:space="preserve"> и внесение изменений в  </w:t>
      </w:r>
      <w:r>
        <w:rPr>
          <w:rFonts w:ascii="Times New Roman" w:hAnsi="Times New Roman" w:cs="Times New Roman"/>
          <w:sz w:val="28"/>
          <w:szCs w:val="28"/>
        </w:rPr>
        <w:t>«</w:t>
      </w:r>
      <w:r w:rsidRPr="006225AA">
        <w:rPr>
          <w:rFonts w:ascii="Times New Roman" w:hAnsi="Times New Roman" w:cs="Times New Roman"/>
          <w:sz w:val="28"/>
          <w:szCs w:val="28"/>
        </w:rPr>
        <w:t>Программу комплексного развития Сысертского городского округа на 2013-2016 годы и в перспективу до 2020 года</w:t>
      </w:r>
      <w:r>
        <w:rPr>
          <w:rFonts w:ascii="Times New Roman" w:hAnsi="Times New Roman" w:cs="Times New Roman"/>
          <w:sz w:val="28"/>
          <w:szCs w:val="28"/>
        </w:rPr>
        <w:t>»</w:t>
      </w:r>
      <w:r w:rsidRPr="006225AA">
        <w:rPr>
          <w:rFonts w:ascii="Times New Roman" w:hAnsi="Times New Roman" w:cs="Times New Roman"/>
          <w:sz w:val="28"/>
          <w:szCs w:val="28"/>
        </w:rPr>
        <w:t>.</w:t>
      </w:r>
      <w:r>
        <w:rPr>
          <w:rFonts w:ascii="Times New Roman" w:hAnsi="Times New Roman" w:cs="Times New Roman"/>
          <w:b/>
          <w:sz w:val="32"/>
          <w:szCs w:val="32"/>
        </w:rPr>
        <w:t xml:space="preserve"> </w:t>
      </w:r>
    </w:p>
    <w:p w:rsidR="00E44806" w:rsidRDefault="00E44806" w:rsidP="00E44806">
      <w:pPr>
        <w:spacing w:after="0" w:line="360" w:lineRule="auto"/>
        <w:ind w:firstLine="709"/>
        <w:rPr>
          <w:rFonts w:ascii="Times New Roman" w:hAnsi="Times New Roman" w:cs="Times New Roman"/>
          <w:b/>
          <w:sz w:val="32"/>
          <w:szCs w:val="32"/>
        </w:rPr>
        <w:sectPr w:rsidR="00E44806" w:rsidSect="00E44806">
          <w:pgSz w:w="11906" w:h="16838"/>
          <w:pgMar w:top="567" w:right="567" w:bottom="567" w:left="1134" w:header="708" w:footer="708" w:gutter="0"/>
          <w:cols w:space="708"/>
          <w:docGrid w:linePitch="360"/>
        </w:sectPr>
      </w:pPr>
    </w:p>
    <w:p w:rsidR="00E44806" w:rsidRPr="006225AA" w:rsidRDefault="00E44806" w:rsidP="00E44806">
      <w:pPr>
        <w:spacing w:after="0" w:line="360" w:lineRule="auto"/>
        <w:ind w:firstLine="709"/>
        <w:jc w:val="right"/>
        <w:rPr>
          <w:rFonts w:ascii="Times New Roman" w:hAnsi="Times New Roman" w:cs="Times New Roman"/>
        </w:rPr>
      </w:pPr>
      <w:r w:rsidRPr="006225AA">
        <w:rPr>
          <w:rFonts w:ascii="Times New Roman" w:hAnsi="Times New Roman" w:cs="Times New Roman"/>
        </w:rPr>
        <w:lastRenderedPageBreak/>
        <w:t xml:space="preserve">Таблица </w:t>
      </w:r>
      <w:r>
        <w:rPr>
          <w:rFonts w:ascii="Times New Roman" w:hAnsi="Times New Roman" w:cs="Times New Roman"/>
        </w:rPr>
        <w:t>29</w:t>
      </w:r>
      <w:r w:rsidRPr="006225AA">
        <w:rPr>
          <w:rFonts w:ascii="Times New Roman" w:hAnsi="Times New Roman" w:cs="Times New Roman"/>
        </w:rPr>
        <w:t xml:space="preserve">. Капитальные вложения с разбивкой по источникам финансирования по системе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6655"/>
        <w:gridCol w:w="1528"/>
        <w:gridCol w:w="1414"/>
        <w:gridCol w:w="1420"/>
        <w:gridCol w:w="1423"/>
        <w:gridCol w:w="1436"/>
        <w:gridCol w:w="1350"/>
      </w:tblGrid>
      <w:tr w:rsidR="00E44806" w:rsidRPr="00344275" w:rsidTr="00E44806">
        <w:trPr>
          <w:trHeight w:val="300"/>
          <w:tblHeader/>
        </w:trPr>
        <w:tc>
          <w:tcPr>
            <w:tcW w:w="218" w:type="pct"/>
            <w:vMerge w:val="restar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 п/п</w:t>
            </w:r>
          </w:p>
        </w:tc>
        <w:tc>
          <w:tcPr>
            <w:tcW w:w="2090" w:type="pct"/>
            <w:vMerge w:val="restar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Наименование мероприятий</w:t>
            </w:r>
          </w:p>
        </w:tc>
        <w:tc>
          <w:tcPr>
            <w:tcW w:w="480" w:type="pct"/>
            <w:vMerge w:val="restar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Всего, млн. руб.</w:t>
            </w:r>
          </w:p>
        </w:tc>
        <w:tc>
          <w:tcPr>
            <w:tcW w:w="2212" w:type="pct"/>
            <w:gridSpan w:val="5"/>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В том числе по годам, млн. руб.</w:t>
            </w:r>
          </w:p>
        </w:tc>
      </w:tr>
      <w:tr w:rsidR="00E44806" w:rsidRPr="00344275" w:rsidTr="00E44806">
        <w:trPr>
          <w:trHeight w:val="510"/>
          <w:tblHeader/>
        </w:trPr>
        <w:tc>
          <w:tcPr>
            <w:tcW w:w="218" w:type="pct"/>
            <w:vMerge/>
            <w:vAlign w:val="center"/>
            <w:hideMark/>
          </w:tcPr>
          <w:p w:rsidR="00E44806" w:rsidRPr="008B127D" w:rsidRDefault="00E44806" w:rsidP="00E44806">
            <w:pPr>
              <w:rPr>
                <w:rFonts w:ascii="Times New Roman" w:hAnsi="Times New Roman" w:cs="Times New Roman"/>
                <w:b/>
                <w:iCs/>
                <w:sz w:val="20"/>
                <w:szCs w:val="20"/>
              </w:rPr>
            </w:pPr>
          </w:p>
        </w:tc>
        <w:tc>
          <w:tcPr>
            <w:tcW w:w="2090" w:type="pct"/>
            <w:vMerge/>
            <w:vAlign w:val="center"/>
            <w:hideMark/>
          </w:tcPr>
          <w:p w:rsidR="00E44806" w:rsidRPr="008B127D" w:rsidRDefault="00E44806" w:rsidP="00E44806">
            <w:pPr>
              <w:rPr>
                <w:rFonts w:ascii="Times New Roman" w:hAnsi="Times New Roman" w:cs="Times New Roman"/>
                <w:b/>
                <w:iCs/>
                <w:sz w:val="20"/>
                <w:szCs w:val="20"/>
              </w:rPr>
            </w:pPr>
          </w:p>
        </w:tc>
        <w:tc>
          <w:tcPr>
            <w:tcW w:w="480" w:type="pct"/>
            <w:vMerge/>
            <w:vAlign w:val="center"/>
            <w:hideMark/>
          </w:tcPr>
          <w:p w:rsidR="00E44806" w:rsidRPr="008B127D" w:rsidRDefault="00E44806" w:rsidP="00E44806">
            <w:pPr>
              <w:rPr>
                <w:rFonts w:ascii="Times New Roman" w:hAnsi="Times New Roman" w:cs="Times New Roman"/>
                <w:b/>
                <w:iCs/>
                <w:sz w:val="20"/>
                <w:szCs w:val="20"/>
              </w:rPr>
            </w:pPr>
          </w:p>
        </w:tc>
        <w:tc>
          <w:tcPr>
            <w:tcW w:w="444" w:type="pc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2013</w:t>
            </w:r>
          </w:p>
        </w:tc>
        <w:tc>
          <w:tcPr>
            <w:tcW w:w="446" w:type="pc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2014</w:t>
            </w:r>
          </w:p>
        </w:tc>
        <w:tc>
          <w:tcPr>
            <w:tcW w:w="447" w:type="pc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2015</w:t>
            </w:r>
          </w:p>
        </w:tc>
        <w:tc>
          <w:tcPr>
            <w:tcW w:w="451" w:type="pc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2016</w:t>
            </w:r>
          </w:p>
        </w:tc>
        <w:tc>
          <w:tcPr>
            <w:tcW w:w="424" w:type="pct"/>
            <w:shd w:val="clear" w:color="000000" w:fill="FFFFFF"/>
            <w:vAlign w:val="center"/>
            <w:hideMark/>
          </w:tcPr>
          <w:p w:rsidR="00E44806" w:rsidRPr="008B127D" w:rsidRDefault="00E44806" w:rsidP="00E44806">
            <w:pPr>
              <w:jc w:val="center"/>
              <w:rPr>
                <w:rFonts w:ascii="Times New Roman" w:hAnsi="Times New Roman" w:cs="Times New Roman"/>
                <w:b/>
                <w:iCs/>
                <w:sz w:val="20"/>
                <w:szCs w:val="20"/>
              </w:rPr>
            </w:pPr>
            <w:r w:rsidRPr="008B127D">
              <w:rPr>
                <w:rFonts w:ascii="Times New Roman" w:hAnsi="Times New Roman" w:cs="Times New Roman"/>
                <w:b/>
                <w:iCs/>
                <w:sz w:val="20"/>
                <w:szCs w:val="20"/>
              </w:rPr>
              <w:t>2017 - 2020</w:t>
            </w:r>
          </w:p>
        </w:tc>
      </w:tr>
      <w:tr w:rsidR="00E44806" w:rsidRPr="00344275" w:rsidTr="00E44806">
        <w:trPr>
          <w:trHeight w:val="300"/>
        </w:trPr>
        <w:tc>
          <w:tcPr>
            <w:tcW w:w="5000" w:type="pct"/>
            <w:gridSpan w:val="8"/>
            <w:shd w:val="clear" w:color="000000" w:fill="FFFFFF"/>
            <w:vAlign w:val="center"/>
            <w:hideMark/>
          </w:tcPr>
          <w:p w:rsidR="00E44806" w:rsidRPr="008B127D" w:rsidRDefault="00E44806" w:rsidP="00E44806">
            <w:pPr>
              <w:spacing w:after="0" w:line="240" w:lineRule="auto"/>
              <w:jc w:val="center"/>
              <w:rPr>
                <w:rFonts w:ascii="Times New Roman" w:hAnsi="Times New Roman" w:cs="Times New Roman"/>
                <w:b/>
                <w:iCs/>
                <w:sz w:val="24"/>
                <w:szCs w:val="24"/>
              </w:rPr>
            </w:pPr>
            <w:r w:rsidRPr="008B127D">
              <w:rPr>
                <w:rFonts w:ascii="Times New Roman" w:hAnsi="Times New Roman" w:cs="Times New Roman"/>
                <w:b/>
                <w:iCs/>
                <w:sz w:val="24"/>
                <w:szCs w:val="24"/>
              </w:rPr>
              <w:t>МУП ЖКХ «Сысертское»</w:t>
            </w:r>
          </w:p>
        </w:tc>
      </w:tr>
      <w:tr w:rsidR="00E44806" w:rsidRPr="00344275" w:rsidTr="00E44806">
        <w:trPr>
          <w:trHeight w:val="300"/>
        </w:trPr>
        <w:tc>
          <w:tcPr>
            <w:tcW w:w="2308" w:type="pct"/>
            <w:gridSpan w:val="2"/>
            <w:shd w:val="clear" w:color="000000" w:fill="FFFFFF"/>
            <w:vAlign w:val="center"/>
            <w:hideMark/>
          </w:tcPr>
          <w:p w:rsidR="00E44806" w:rsidRPr="006225AA" w:rsidRDefault="00E44806" w:rsidP="00E44806">
            <w:pPr>
              <w:jc w:val="center"/>
              <w:rPr>
                <w:rFonts w:ascii="Times New Roman" w:hAnsi="Times New Roman" w:cs="Times New Roman"/>
                <w:iCs/>
                <w:sz w:val="20"/>
                <w:szCs w:val="20"/>
              </w:rPr>
            </w:pPr>
            <w:r w:rsidRPr="006225AA">
              <w:rPr>
                <w:rFonts w:ascii="Times New Roman" w:hAnsi="Times New Roman" w:cs="Times New Roman"/>
                <w:iCs/>
                <w:sz w:val="20"/>
                <w:szCs w:val="20"/>
              </w:rPr>
              <w:t>Итого по МУП ЖКХ «Сысертское»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9,41</w:t>
            </w:r>
          </w:p>
        </w:tc>
        <w:tc>
          <w:tcPr>
            <w:tcW w:w="444" w:type="pct"/>
            <w:shd w:val="clear" w:color="000000" w:fill="FFFFFF"/>
            <w:vAlign w:val="center"/>
            <w:hideMark/>
          </w:tcPr>
          <w:p w:rsidR="00E44806" w:rsidRPr="006225AA" w:rsidRDefault="00E44806" w:rsidP="00E44806">
            <w:pPr>
              <w:jc w:val="center"/>
              <w:rPr>
                <w:rFonts w:ascii="Times New Roman" w:hAnsi="Times New Roman" w:cs="Times New Roman"/>
                <w:sz w:val="20"/>
                <w:szCs w:val="20"/>
              </w:rPr>
            </w:pPr>
            <w:r w:rsidRPr="006225AA">
              <w:rPr>
                <w:rFonts w:ascii="Times New Roman" w:hAnsi="Times New Roman" w:cs="Times New Roman"/>
                <w:sz w:val="20"/>
                <w:szCs w:val="20"/>
              </w:rPr>
              <w:t>3,97</w:t>
            </w:r>
          </w:p>
        </w:tc>
        <w:tc>
          <w:tcPr>
            <w:tcW w:w="446" w:type="pct"/>
            <w:shd w:val="clear" w:color="000000" w:fill="FFFFFF"/>
            <w:vAlign w:val="center"/>
            <w:hideMark/>
          </w:tcPr>
          <w:p w:rsidR="00E44806" w:rsidRPr="006225AA" w:rsidRDefault="00E44806" w:rsidP="00E44806">
            <w:pPr>
              <w:jc w:val="center"/>
              <w:rPr>
                <w:rFonts w:ascii="Times New Roman" w:hAnsi="Times New Roman" w:cs="Times New Roman"/>
                <w:sz w:val="20"/>
                <w:szCs w:val="20"/>
              </w:rPr>
            </w:pPr>
            <w:r w:rsidRPr="006225AA">
              <w:rPr>
                <w:rFonts w:ascii="Times New Roman" w:hAnsi="Times New Roman" w:cs="Times New Roman"/>
                <w:sz w:val="20"/>
                <w:szCs w:val="20"/>
              </w:rPr>
              <w:t>5,44</w:t>
            </w:r>
          </w:p>
        </w:tc>
        <w:tc>
          <w:tcPr>
            <w:tcW w:w="447" w:type="pct"/>
            <w:shd w:val="clear" w:color="000000" w:fill="FFFFFF"/>
            <w:vAlign w:val="center"/>
            <w:hideMark/>
          </w:tcPr>
          <w:p w:rsidR="00E44806" w:rsidRPr="006225AA" w:rsidRDefault="00E44806" w:rsidP="00E44806">
            <w:pPr>
              <w:jc w:val="center"/>
              <w:rPr>
                <w:rFonts w:ascii="Times New Roman" w:hAnsi="Times New Roman" w:cs="Times New Roman"/>
                <w:sz w:val="20"/>
                <w:szCs w:val="20"/>
              </w:rPr>
            </w:pPr>
            <w:r w:rsidRPr="006225AA">
              <w:rPr>
                <w:rFonts w:ascii="Times New Roman" w:hAnsi="Times New Roman" w:cs="Times New Roman"/>
                <w:sz w:val="20"/>
                <w:szCs w:val="20"/>
              </w:rPr>
              <w:t>0,00</w:t>
            </w:r>
          </w:p>
        </w:tc>
        <w:tc>
          <w:tcPr>
            <w:tcW w:w="451" w:type="pct"/>
            <w:shd w:val="clear" w:color="000000" w:fill="FFFFFF"/>
            <w:vAlign w:val="center"/>
            <w:hideMark/>
          </w:tcPr>
          <w:p w:rsidR="00E44806" w:rsidRPr="006225AA" w:rsidRDefault="00E44806" w:rsidP="00E44806">
            <w:pPr>
              <w:jc w:val="center"/>
              <w:rPr>
                <w:rFonts w:ascii="Times New Roman" w:hAnsi="Times New Roman" w:cs="Times New Roman"/>
                <w:sz w:val="20"/>
                <w:szCs w:val="20"/>
              </w:rPr>
            </w:pPr>
            <w:r w:rsidRPr="006225AA">
              <w:rPr>
                <w:rFonts w:ascii="Times New Roman" w:hAnsi="Times New Roman" w:cs="Times New Roman"/>
                <w:sz w:val="20"/>
                <w:szCs w:val="20"/>
              </w:rPr>
              <w:t>0,00</w:t>
            </w:r>
          </w:p>
        </w:tc>
        <w:tc>
          <w:tcPr>
            <w:tcW w:w="424" w:type="pct"/>
            <w:shd w:val="clear" w:color="000000" w:fill="FFFFFF"/>
            <w:vAlign w:val="center"/>
            <w:hideMark/>
          </w:tcPr>
          <w:p w:rsidR="00E44806" w:rsidRPr="006225AA" w:rsidRDefault="00E44806" w:rsidP="00E44806">
            <w:pPr>
              <w:jc w:val="center"/>
              <w:rPr>
                <w:rFonts w:ascii="Times New Roman" w:hAnsi="Times New Roman" w:cs="Times New Roman"/>
                <w:sz w:val="20"/>
                <w:szCs w:val="20"/>
              </w:rPr>
            </w:pPr>
            <w:r w:rsidRPr="006225AA">
              <w:rPr>
                <w:rFonts w:ascii="Times New Roman" w:hAnsi="Times New Roman" w:cs="Times New Roman"/>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9,41</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3,97</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5,44</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1.17</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Замена теплообменника в ТП №4</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51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1.18</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и трубопроводов ГВС от ТП№3 до пер.Химиков</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3,33</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2,03</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3,33</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2,03</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51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1.19</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Ремонт трубопроводов ГВС к ж/дому №19 по ул.Орджоникидзе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0,70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0,27</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0,43</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0,70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0,27</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0,43</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51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lastRenderedPageBreak/>
              <w:t>1.20</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от ул.Урицкого до ж/дома №12-Б по ул.К-Маркса</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1,43</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0,56</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0,87</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1,43</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0,56</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0,87</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51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1.21</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Реконструкция здания ТП №9 с заменой теплообменника</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510"/>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1.22</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Реконструкция здания ТП №8 с заменой теплообменника</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765"/>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1.23</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к ж/домам:</w:t>
            </w:r>
            <w:r w:rsidRPr="006225AA">
              <w:rPr>
                <w:rFonts w:ascii="Times New Roman" w:hAnsi="Times New Roman" w:cs="Times New Roman"/>
                <w:sz w:val="20"/>
                <w:szCs w:val="20"/>
              </w:rPr>
              <w:br/>
              <w:t>- №38 по ул.К-Либкнехта</w:t>
            </w:r>
            <w:r w:rsidRPr="006225AA">
              <w:rPr>
                <w:rFonts w:ascii="Times New Roman" w:hAnsi="Times New Roman" w:cs="Times New Roman"/>
                <w:sz w:val="20"/>
                <w:szCs w:val="20"/>
              </w:rPr>
              <w:br/>
              <w:t>- №№13,15 по ул.Орджоникидзе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0,31</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0,31</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765"/>
        </w:trPr>
        <w:tc>
          <w:tcPr>
            <w:tcW w:w="218"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lastRenderedPageBreak/>
              <w:t>1.24</w:t>
            </w:r>
          </w:p>
        </w:tc>
        <w:tc>
          <w:tcPr>
            <w:tcW w:w="2090" w:type="pct"/>
            <w:shd w:val="clear" w:color="000000" w:fill="FFFFFF"/>
            <w:vAlign w:val="center"/>
            <w:hideMark/>
          </w:tcPr>
          <w:p w:rsidR="00E44806" w:rsidRPr="006225AA" w:rsidRDefault="00E44806" w:rsidP="00E44806">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от ТК у ж/дома №11 по ул.Трактовая до ТК у ж/дома №13 по ул.Трактовая</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0,15</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0,25</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0,10</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0,15</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E44806" w:rsidRPr="00344275" w:rsidTr="00E44806">
        <w:trPr>
          <w:trHeight w:val="300"/>
        </w:trPr>
        <w:tc>
          <w:tcPr>
            <w:tcW w:w="2308" w:type="pct"/>
            <w:gridSpan w:val="2"/>
            <w:shd w:val="clear" w:color="auto" w:fill="auto"/>
            <w:vAlign w:val="bottom"/>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E44806" w:rsidRPr="006225AA" w:rsidRDefault="00E44806" w:rsidP="00E44806">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bl>
    <w:p w:rsidR="00E44806" w:rsidRDefault="00E44806" w:rsidP="00E44806">
      <w:pPr>
        <w:spacing w:after="0" w:line="360" w:lineRule="auto"/>
        <w:ind w:firstLine="709"/>
        <w:rPr>
          <w:rFonts w:ascii="Times New Roman" w:hAnsi="Times New Roman" w:cs="Times New Roman"/>
          <w:b/>
          <w:sz w:val="32"/>
          <w:szCs w:val="32"/>
        </w:rPr>
        <w:sectPr w:rsidR="00E44806" w:rsidSect="00E44806">
          <w:footerReference w:type="default" r:id="rId128"/>
          <w:type w:val="continuous"/>
          <w:pgSz w:w="16838" w:h="11906" w:orient="landscape"/>
          <w:pgMar w:top="567" w:right="567" w:bottom="1134" w:left="567" w:header="708" w:footer="708" w:gutter="0"/>
          <w:cols w:space="708"/>
          <w:docGrid w:linePitch="360"/>
        </w:sectPr>
      </w:pPr>
    </w:p>
    <w:p w:rsidR="00E44806" w:rsidRDefault="00E44806" w:rsidP="00E44806">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8. Решение об определении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w:t>
      </w:r>
      <w:r w:rsidRPr="008D55DD">
        <w:rPr>
          <w:sz w:val="28"/>
          <w:szCs w:val="28"/>
        </w:rPr>
        <w:lastRenderedPageBreak/>
        <w:t>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E44806" w:rsidRPr="008D55DD" w:rsidRDefault="00E44806" w:rsidP="00E44806">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E44806" w:rsidRPr="008D55DD" w:rsidRDefault="00E44806" w:rsidP="00E44806">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E44806" w:rsidRPr="008D55DD" w:rsidRDefault="00E44806" w:rsidP="00E44806">
      <w:pPr>
        <w:pStyle w:val="af6"/>
        <w:tabs>
          <w:tab w:val="left" w:pos="709"/>
        </w:tabs>
        <w:spacing w:line="360" w:lineRule="auto"/>
        <w:ind w:firstLine="709"/>
        <w:rPr>
          <w:sz w:val="28"/>
          <w:szCs w:val="28"/>
        </w:rPr>
      </w:pPr>
      <w:r w:rsidRPr="008D55DD">
        <w:rPr>
          <w:sz w:val="28"/>
          <w:szCs w:val="28"/>
        </w:rPr>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w:t>
      </w:r>
      <w:r>
        <w:rPr>
          <w:sz w:val="28"/>
          <w:szCs w:val="28"/>
        </w:rPr>
        <w:t xml:space="preserve"> на территориях города Сысерть, с. Кашино, п. Верхняя Сысерть, п. Школьный, п. Асбест</w:t>
      </w:r>
      <w:r w:rsidRPr="008D55DD">
        <w:rPr>
          <w:sz w:val="28"/>
          <w:szCs w:val="28"/>
        </w:rPr>
        <w:t xml:space="preserve">: </w:t>
      </w:r>
      <w:r>
        <w:rPr>
          <w:sz w:val="28"/>
          <w:szCs w:val="28"/>
        </w:rPr>
        <w:t>МУП ЖКХ «Сысертское</w:t>
      </w:r>
      <w:r w:rsidRPr="008D55DD">
        <w:rPr>
          <w:sz w:val="28"/>
          <w:szCs w:val="28"/>
        </w:rPr>
        <w:t>».</w:t>
      </w:r>
    </w:p>
    <w:p w:rsidR="00E44806" w:rsidRDefault="00E44806" w:rsidP="00E44806">
      <w:pPr>
        <w:spacing w:after="0" w:line="360" w:lineRule="auto"/>
        <w:jc w:val="center"/>
        <w:rPr>
          <w:rFonts w:ascii="Times New Roman" w:hAnsi="Times New Roman" w:cs="Times New Roman"/>
          <w:b/>
          <w:sz w:val="32"/>
          <w:szCs w:val="32"/>
        </w:rPr>
      </w:pPr>
    </w:p>
    <w:p w:rsidR="00E44806" w:rsidRPr="00DE297B" w:rsidRDefault="00E44806" w:rsidP="00E44806">
      <w:pPr>
        <w:pStyle w:val="530"/>
        <w:keepNext/>
        <w:keepLines/>
        <w:shd w:val="clear" w:color="auto" w:fill="auto"/>
        <w:spacing w:after="0" w:line="360" w:lineRule="auto"/>
        <w:ind w:right="142" w:firstLine="709"/>
        <w:jc w:val="both"/>
        <w:rPr>
          <w:sz w:val="32"/>
          <w:szCs w:val="32"/>
        </w:rPr>
      </w:pPr>
      <w:r w:rsidRPr="00DE297B">
        <w:rPr>
          <w:sz w:val="32"/>
          <w:szCs w:val="32"/>
        </w:rPr>
        <w:lastRenderedPageBreak/>
        <w:t>Раздел 9. Решения о распределении тепловой нагрузки между источниками тепловой энергии.</w:t>
      </w:r>
    </w:p>
    <w:p w:rsidR="00E44806" w:rsidRPr="00957DDB" w:rsidRDefault="00E44806" w:rsidP="00E44806">
      <w:pPr>
        <w:widowControl w:val="0"/>
        <w:spacing w:after="0" w:line="360" w:lineRule="auto"/>
        <w:ind w:left="120" w:right="140" w:firstLine="600"/>
        <w:rPr>
          <w:rFonts w:ascii="Times New Roman" w:hAnsi="Times New Roman" w:cs="Times New Roman"/>
          <w:sz w:val="28"/>
          <w:szCs w:val="28"/>
        </w:rPr>
      </w:pPr>
      <w:r w:rsidRPr="00957DDB">
        <w:rPr>
          <w:rFonts w:ascii="Times New Roman" w:hAnsi="Times New Roman" w:cs="Times New Roman"/>
          <w:sz w:val="28"/>
          <w:szCs w:val="28"/>
        </w:rPr>
        <w:t xml:space="preserve">Передачи тепловых нагрузок одного источника на другие источники на данный момент проектом схемы не предусматривается. Так как источники теплоснабжения имеют резервы мощности. Исходя из гидравлического расчета, выполненного на электронной модели схемы теплоснабжения в РПК </w:t>
      </w:r>
      <w:r w:rsidRPr="00957DDB">
        <w:rPr>
          <w:rFonts w:ascii="Times New Roman" w:hAnsi="Times New Roman" w:cs="Times New Roman"/>
          <w:sz w:val="28"/>
          <w:szCs w:val="28"/>
          <w:lang w:val="en-US"/>
        </w:rPr>
        <w:t>Zulu</w:t>
      </w:r>
      <w:r w:rsidRPr="00957DDB">
        <w:rPr>
          <w:rFonts w:ascii="Times New Roman" w:hAnsi="Times New Roman" w:cs="Times New Roman"/>
          <w:sz w:val="28"/>
          <w:szCs w:val="28"/>
        </w:rPr>
        <w:t xml:space="preserve"> 7.0, можно сделать вывод, что во всех режимах работы тепловых сетей обеспечивается планируемая нагрузка тепловой энергией. </w:t>
      </w:r>
    </w:p>
    <w:p w:rsidR="00E44806" w:rsidRPr="00957DDB" w:rsidRDefault="00E44806" w:rsidP="00E44806">
      <w:pPr>
        <w:widowControl w:val="0"/>
        <w:spacing w:after="0" w:line="360" w:lineRule="auto"/>
        <w:ind w:left="120" w:right="140" w:firstLine="600"/>
        <w:jc w:val="both"/>
        <w:rPr>
          <w:rFonts w:ascii="Times New Roman" w:hAnsi="Times New Roman" w:cs="Times New Roman"/>
          <w:sz w:val="28"/>
          <w:szCs w:val="28"/>
        </w:rPr>
      </w:pPr>
      <w:r w:rsidRPr="00957DDB">
        <w:rPr>
          <w:rFonts w:ascii="Times New Roman" w:hAnsi="Times New Roman" w:cs="Times New Roman"/>
          <w:sz w:val="28"/>
          <w:szCs w:val="28"/>
        </w:rPr>
        <w:t>В перспективе планируется перераспределение тепловых нагрузок, согласно проекту инвестиционной программы на 2015 – 2018 годы.</w:t>
      </w:r>
    </w:p>
    <w:p w:rsidR="00E44806" w:rsidRPr="00957DDB" w:rsidRDefault="00E44806" w:rsidP="00E44806">
      <w:pPr>
        <w:widowControl w:val="0"/>
        <w:spacing w:after="0" w:line="360" w:lineRule="auto"/>
        <w:ind w:firstLine="600"/>
        <w:jc w:val="both"/>
        <w:rPr>
          <w:rFonts w:ascii="Times New Roman" w:hAnsi="Times New Roman" w:cs="Times New Roman"/>
          <w:sz w:val="28"/>
          <w:szCs w:val="28"/>
        </w:rPr>
      </w:pPr>
      <w:r w:rsidRPr="00957DDB">
        <w:rPr>
          <w:rFonts w:ascii="Times New Roman" w:hAnsi="Times New Roman" w:cs="Times New Roman"/>
          <w:sz w:val="28"/>
          <w:szCs w:val="28"/>
        </w:rPr>
        <w:t xml:space="preserve">Перспективное распределение тепловой нагрузки между источниками тепловой энергии представлено в таблице </w:t>
      </w:r>
      <w:r>
        <w:rPr>
          <w:rFonts w:ascii="Times New Roman" w:hAnsi="Times New Roman" w:cs="Times New Roman"/>
          <w:sz w:val="28"/>
          <w:szCs w:val="28"/>
        </w:rPr>
        <w:t>30</w:t>
      </w:r>
      <w:r w:rsidRPr="00957DDB">
        <w:rPr>
          <w:rFonts w:ascii="Times New Roman" w:hAnsi="Times New Roman" w:cs="Times New Roman"/>
          <w:sz w:val="28"/>
          <w:szCs w:val="28"/>
        </w:rPr>
        <w:t>.</w:t>
      </w:r>
    </w:p>
    <w:p w:rsidR="00E44806" w:rsidRPr="002A71F9" w:rsidRDefault="00E44806" w:rsidP="00E44806">
      <w:pPr>
        <w:pStyle w:val="56"/>
        <w:framePr w:w="9869" w:wrap="notBeside" w:vAnchor="text" w:hAnchor="text" w:xAlign="center" w:y="1"/>
        <w:shd w:val="clear" w:color="auto" w:fill="auto"/>
        <w:spacing w:line="360" w:lineRule="auto"/>
        <w:jc w:val="right"/>
        <w:rPr>
          <w:b w:val="0"/>
          <w:sz w:val="22"/>
          <w:szCs w:val="22"/>
        </w:rPr>
      </w:pPr>
      <w:r w:rsidRPr="002A71F9">
        <w:rPr>
          <w:b w:val="0"/>
          <w:sz w:val="22"/>
          <w:szCs w:val="22"/>
        </w:rPr>
        <w:t xml:space="preserve">Таблица </w:t>
      </w:r>
      <w:r>
        <w:rPr>
          <w:b w:val="0"/>
          <w:sz w:val="22"/>
          <w:szCs w:val="22"/>
        </w:rPr>
        <w:t>30</w:t>
      </w:r>
      <w:r w:rsidRPr="002A71F9">
        <w:rPr>
          <w:b w:val="0"/>
          <w:sz w:val="22"/>
          <w:szCs w:val="22"/>
        </w:rPr>
        <w:t>. Перспективные тепловые нагрузки источников тепловой энергии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4930"/>
        <w:gridCol w:w="4939"/>
      </w:tblGrid>
      <w:tr w:rsidR="00E44806" w:rsidRPr="00FF7BAA" w:rsidTr="00E44806">
        <w:trPr>
          <w:trHeight w:val="475"/>
          <w:jc w:val="center"/>
        </w:trPr>
        <w:tc>
          <w:tcPr>
            <w:tcW w:w="4930" w:type="dxa"/>
            <w:tcBorders>
              <w:top w:val="single" w:sz="4" w:space="0" w:color="auto"/>
              <w:lef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rPr>
                <w:b/>
              </w:rPr>
            </w:pPr>
            <w:r w:rsidRPr="00FF7BAA">
              <w:rPr>
                <w:rStyle w:val="10pt"/>
                <w:rFonts w:eastAsiaTheme="minorHAnsi"/>
                <w:b/>
                <w:sz w:val="22"/>
                <w:szCs w:val="22"/>
              </w:rPr>
              <w:t>Источник тепловой энергии</w:t>
            </w:r>
          </w:p>
        </w:tc>
        <w:tc>
          <w:tcPr>
            <w:tcW w:w="4939" w:type="dxa"/>
            <w:tcBorders>
              <w:top w:val="single" w:sz="4" w:space="0" w:color="auto"/>
              <w:left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240" w:lineRule="auto"/>
              <w:jc w:val="center"/>
              <w:rPr>
                <w:b/>
              </w:rPr>
            </w:pPr>
            <w:r w:rsidRPr="00FF7BAA">
              <w:rPr>
                <w:rStyle w:val="10pt"/>
                <w:rFonts w:eastAsiaTheme="minorHAnsi"/>
                <w:b/>
                <w:sz w:val="22"/>
                <w:szCs w:val="22"/>
              </w:rPr>
              <w:t>Тепловые нагрузки источника</w:t>
            </w:r>
          </w:p>
          <w:p w:rsidR="00E44806" w:rsidRPr="00FF7BAA" w:rsidRDefault="00E44806" w:rsidP="00E44806">
            <w:pPr>
              <w:framePr w:w="9869" w:wrap="notBeside" w:vAnchor="text" w:hAnchor="text" w:xAlign="center" w:y="1"/>
              <w:widowControl w:val="0"/>
              <w:spacing w:after="0" w:line="240" w:lineRule="auto"/>
              <w:jc w:val="center"/>
              <w:rPr>
                <w:b/>
              </w:rPr>
            </w:pPr>
            <w:r w:rsidRPr="00FF7BAA">
              <w:rPr>
                <w:rStyle w:val="10pt"/>
                <w:rFonts w:eastAsiaTheme="minorHAnsi"/>
                <w:b/>
                <w:sz w:val="22"/>
                <w:szCs w:val="22"/>
              </w:rPr>
              <w:t>Гкал/ч</w:t>
            </w:r>
          </w:p>
        </w:tc>
      </w:tr>
      <w:tr w:rsidR="00E44806" w:rsidRPr="00FF7BAA" w:rsidTr="00E44806">
        <w:trPr>
          <w:trHeight w:hRule="exact" w:val="259"/>
          <w:jc w:val="center"/>
        </w:trPr>
        <w:tc>
          <w:tcPr>
            <w:tcW w:w="4930" w:type="dxa"/>
            <w:tcBorders>
              <w:top w:val="single" w:sz="4" w:space="0" w:color="auto"/>
              <w:lef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Муниципальная котельная г. Сысерть (М-н Новый)</w:t>
            </w:r>
          </w:p>
        </w:tc>
        <w:tc>
          <w:tcPr>
            <w:tcW w:w="4939" w:type="dxa"/>
            <w:tcBorders>
              <w:top w:val="single" w:sz="4" w:space="0" w:color="auto"/>
              <w:left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16,87</w:t>
            </w:r>
          </w:p>
        </w:tc>
      </w:tr>
      <w:tr w:rsidR="00E44806" w:rsidRPr="00FF7BAA" w:rsidTr="00E44806">
        <w:trPr>
          <w:trHeight w:hRule="exact" w:val="327"/>
          <w:jc w:val="center"/>
        </w:trPr>
        <w:tc>
          <w:tcPr>
            <w:tcW w:w="4930" w:type="dxa"/>
            <w:tcBorders>
              <w:top w:val="single" w:sz="4" w:space="0" w:color="auto"/>
              <w:lef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Газовая котельная г. Сысерть (ул. 4-й Пятилетки, 2а)</w:t>
            </w:r>
          </w:p>
        </w:tc>
        <w:tc>
          <w:tcPr>
            <w:tcW w:w="4939" w:type="dxa"/>
            <w:tcBorders>
              <w:top w:val="single" w:sz="4" w:space="0" w:color="auto"/>
              <w:left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0,81</w:t>
            </w:r>
          </w:p>
        </w:tc>
      </w:tr>
      <w:tr w:rsidR="00E44806" w:rsidRPr="00FF7BAA" w:rsidTr="00E44806">
        <w:trPr>
          <w:trHeight w:hRule="exact" w:val="264"/>
          <w:jc w:val="center"/>
        </w:trPr>
        <w:tc>
          <w:tcPr>
            <w:tcW w:w="4930" w:type="dxa"/>
            <w:tcBorders>
              <w:top w:val="single" w:sz="4" w:space="0" w:color="auto"/>
              <w:lef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Газовая котельная с. Кашино</w:t>
            </w:r>
          </w:p>
        </w:tc>
        <w:tc>
          <w:tcPr>
            <w:tcW w:w="4939" w:type="dxa"/>
            <w:tcBorders>
              <w:top w:val="single" w:sz="4" w:space="0" w:color="auto"/>
              <w:left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0,98</w:t>
            </w:r>
          </w:p>
        </w:tc>
      </w:tr>
      <w:tr w:rsidR="00E44806" w:rsidRPr="00FF7BAA" w:rsidTr="00E44806">
        <w:trPr>
          <w:trHeight w:hRule="exact" w:val="293"/>
          <w:jc w:val="center"/>
        </w:trPr>
        <w:tc>
          <w:tcPr>
            <w:tcW w:w="4930" w:type="dxa"/>
            <w:tcBorders>
              <w:top w:val="single" w:sz="4" w:space="0" w:color="auto"/>
              <w:lef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Газовая котельная п. Верхняя Сысерть</w:t>
            </w:r>
          </w:p>
        </w:tc>
        <w:tc>
          <w:tcPr>
            <w:tcW w:w="4939" w:type="dxa"/>
            <w:tcBorders>
              <w:top w:val="single" w:sz="4" w:space="0" w:color="auto"/>
              <w:left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0,23</w:t>
            </w:r>
          </w:p>
        </w:tc>
      </w:tr>
      <w:tr w:rsidR="00E44806" w:rsidRPr="00FF7BAA" w:rsidTr="00E44806">
        <w:trPr>
          <w:trHeight w:hRule="exact" w:val="264"/>
          <w:jc w:val="center"/>
        </w:trPr>
        <w:tc>
          <w:tcPr>
            <w:tcW w:w="4930" w:type="dxa"/>
            <w:tcBorders>
              <w:top w:val="single" w:sz="4" w:space="0" w:color="auto"/>
              <w:left w:val="single" w:sz="4" w:space="0" w:color="auto"/>
              <w:bottom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Угольная котельная п. Школьный</w:t>
            </w:r>
          </w:p>
        </w:tc>
        <w:tc>
          <w:tcPr>
            <w:tcW w:w="4939"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0,19</w:t>
            </w:r>
          </w:p>
        </w:tc>
      </w:tr>
      <w:tr w:rsidR="00E44806" w:rsidRPr="00FF7BAA" w:rsidTr="00E44806">
        <w:trPr>
          <w:trHeight w:hRule="exact" w:val="264"/>
          <w:jc w:val="center"/>
        </w:trPr>
        <w:tc>
          <w:tcPr>
            <w:tcW w:w="4930"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Угольная котельная п. Асбест</w:t>
            </w:r>
          </w:p>
        </w:tc>
        <w:tc>
          <w:tcPr>
            <w:tcW w:w="4939"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FF7BAA" w:rsidRDefault="00E44806" w:rsidP="00E44806">
            <w:pPr>
              <w:framePr w:w="9869" w:wrap="notBeside" w:vAnchor="text" w:hAnchor="text" w:xAlign="center" w:y="1"/>
              <w:widowControl w:val="0"/>
              <w:spacing w:after="0" w:line="360" w:lineRule="auto"/>
              <w:jc w:val="center"/>
            </w:pPr>
            <w:r w:rsidRPr="00FF7BAA">
              <w:rPr>
                <w:rStyle w:val="10pt"/>
                <w:rFonts w:eastAsiaTheme="minorHAnsi"/>
                <w:sz w:val="22"/>
                <w:szCs w:val="22"/>
              </w:rPr>
              <w:t>0,22</w:t>
            </w:r>
          </w:p>
        </w:tc>
      </w:tr>
    </w:tbl>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Pr="00957DDB" w:rsidRDefault="00E44806" w:rsidP="00E44806">
      <w:pPr>
        <w:pStyle w:val="530"/>
        <w:shd w:val="clear" w:color="auto" w:fill="auto"/>
        <w:spacing w:after="0" w:line="360" w:lineRule="auto"/>
        <w:ind w:firstLine="709"/>
        <w:jc w:val="both"/>
        <w:rPr>
          <w:sz w:val="32"/>
          <w:szCs w:val="32"/>
        </w:rPr>
      </w:pPr>
      <w:r w:rsidRPr="00957DDB">
        <w:rPr>
          <w:sz w:val="32"/>
          <w:szCs w:val="32"/>
        </w:rPr>
        <w:lastRenderedPageBreak/>
        <w:t>Раздел 10. Решения по бесхозяйным тепловым сетям</w:t>
      </w:r>
      <w:r>
        <w:rPr>
          <w:sz w:val="32"/>
          <w:szCs w:val="32"/>
        </w:rPr>
        <w:t>.</w:t>
      </w:r>
    </w:p>
    <w:p w:rsidR="00E44806" w:rsidRPr="00AB0152" w:rsidRDefault="00E44806" w:rsidP="00E44806">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44806" w:rsidRPr="00AB0152" w:rsidRDefault="00E44806" w:rsidP="00E44806">
      <w:pPr>
        <w:spacing w:after="0" w:line="360" w:lineRule="auto"/>
        <w:ind w:left="20" w:right="20" w:firstLine="689"/>
        <w:jc w:val="both"/>
        <w:rPr>
          <w:rFonts w:ascii="Times New Roman" w:hAnsi="Times New Roman" w:cs="Times New Roman"/>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МУП ЖКХ «Сысертское» с 2014 по 2029</w:t>
      </w:r>
      <w:r w:rsidRPr="00AB0152">
        <w:rPr>
          <w:rFonts w:ascii="Times New Roman" w:hAnsi="Times New Roman" w:cs="Times New Roman"/>
          <w:sz w:val="28"/>
          <w:szCs w:val="28"/>
        </w:rPr>
        <w:t xml:space="preserve"> год» бесхозяйных тепловых сетей не выявлено.</w:t>
      </w: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360F31" w:rsidRDefault="00360F31" w:rsidP="00360F31">
      <w:pPr>
        <w:pStyle w:val="a6"/>
        <w:keepNext w:val="0"/>
        <w:keepLines w:val="0"/>
        <w:spacing w:before="0" w:line="360" w:lineRule="auto"/>
        <w:jc w:val="center"/>
        <w:rPr>
          <w:rFonts w:ascii="Times New Roman" w:hAnsi="Times New Roman" w:cs="Times New Roman"/>
          <w:color w:val="auto"/>
          <w:sz w:val="48"/>
          <w:szCs w:val="48"/>
        </w:rPr>
      </w:pPr>
      <w:r w:rsidRPr="00360F31">
        <w:rPr>
          <w:rFonts w:ascii="Times New Roman" w:hAnsi="Times New Roman" w:cs="Times New Roman"/>
          <w:color w:val="auto"/>
          <w:sz w:val="48"/>
          <w:szCs w:val="48"/>
        </w:rPr>
        <w:t xml:space="preserve">Часть </w:t>
      </w:r>
      <w:r w:rsidRPr="00360F31">
        <w:rPr>
          <w:rFonts w:ascii="Times New Roman" w:hAnsi="Times New Roman" w:cs="Times New Roman"/>
          <w:color w:val="auto"/>
          <w:sz w:val="48"/>
          <w:szCs w:val="48"/>
          <w:lang w:val="en-US"/>
        </w:rPr>
        <w:t>VI</w:t>
      </w:r>
      <w:r w:rsidRPr="00360F31">
        <w:rPr>
          <w:rFonts w:ascii="Times New Roman" w:hAnsi="Times New Roman" w:cs="Times New Roman"/>
          <w:color w:val="auto"/>
          <w:sz w:val="48"/>
          <w:szCs w:val="48"/>
        </w:rPr>
        <w:t>.</w:t>
      </w:r>
    </w:p>
    <w:p w:rsidR="00360F31" w:rsidRDefault="00360F31" w:rsidP="00360F31"/>
    <w:p w:rsidR="00360F31" w:rsidRPr="00360F31" w:rsidRDefault="00360F31" w:rsidP="00360F31"/>
    <w:p w:rsidR="00360F31" w:rsidRDefault="00360F31" w:rsidP="00915C59">
      <w:pPr>
        <w:pStyle w:val="a6"/>
        <w:keepNext w:val="0"/>
        <w:keepLines w:val="0"/>
        <w:spacing w:before="0" w:line="240" w:lineRule="auto"/>
        <w:jc w:val="center"/>
        <w:rPr>
          <w:rFonts w:ascii="Times New Roman" w:hAnsi="Times New Roman" w:cs="Times New Roman"/>
          <w:color w:val="auto"/>
          <w:sz w:val="48"/>
          <w:szCs w:val="48"/>
        </w:rPr>
      </w:pPr>
      <w:r w:rsidRPr="00360F31">
        <w:rPr>
          <w:rFonts w:ascii="Times New Roman" w:hAnsi="Times New Roman" w:cs="Times New Roman"/>
          <w:color w:val="auto"/>
          <w:sz w:val="48"/>
          <w:szCs w:val="48"/>
        </w:rPr>
        <w:t xml:space="preserve">Схема теплоснабжения </w:t>
      </w:r>
    </w:p>
    <w:p w:rsidR="00360F31" w:rsidRPr="00360F31" w:rsidRDefault="00360F31" w:rsidP="00915C59">
      <w:pPr>
        <w:pStyle w:val="a6"/>
        <w:keepNext w:val="0"/>
        <w:keepLines w:val="0"/>
        <w:spacing w:before="0" w:line="240" w:lineRule="auto"/>
        <w:jc w:val="center"/>
        <w:rPr>
          <w:rFonts w:ascii="Times New Roman" w:hAnsi="Times New Roman" w:cs="Times New Roman"/>
          <w:color w:val="auto"/>
          <w:sz w:val="48"/>
          <w:szCs w:val="48"/>
        </w:rPr>
      </w:pPr>
      <w:r w:rsidRPr="00360F31">
        <w:rPr>
          <w:rFonts w:ascii="Times New Roman" w:hAnsi="Times New Roman" w:cs="Times New Roman"/>
          <w:color w:val="auto"/>
          <w:sz w:val="48"/>
          <w:szCs w:val="48"/>
        </w:rPr>
        <w:t>для объектов, находящихся на территории</w:t>
      </w:r>
    </w:p>
    <w:p w:rsidR="00360F31" w:rsidRDefault="00360F31" w:rsidP="00915C59">
      <w:pPr>
        <w:pStyle w:val="a6"/>
        <w:keepNext w:val="0"/>
        <w:keepLines w:val="0"/>
        <w:spacing w:before="0" w:line="240" w:lineRule="auto"/>
        <w:jc w:val="center"/>
        <w:rPr>
          <w:rFonts w:ascii="Times New Roman" w:hAnsi="Times New Roman" w:cs="Times New Roman"/>
          <w:color w:val="auto"/>
          <w:sz w:val="48"/>
          <w:szCs w:val="48"/>
        </w:rPr>
      </w:pPr>
      <w:r w:rsidRPr="00360F31">
        <w:rPr>
          <w:rFonts w:ascii="Times New Roman" w:hAnsi="Times New Roman" w:cs="Times New Roman"/>
          <w:color w:val="auto"/>
          <w:sz w:val="48"/>
          <w:szCs w:val="48"/>
          <w:lang w:val="en-US"/>
        </w:rPr>
        <w:t>c</w:t>
      </w:r>
      <w:r w:rsidRPr="00360F31">
        <w:rPr>
          <w:rFonts w:ascii="Times New Roman" w:hAnsi="Times New Roman" w:cs="Times New Roman"/>
          <w:color w:val="auto"/>
          <w:sz w:val="48"/>
          <w:szCs w:val="48"/>
        </w:rPr>
        <w:t xml:space="preserve">. Щелкун, с. Никольское, с. Новоипатово, </w:t>
      </w:r>
    </w:p>
    <w:p w:rsidR="00360F31" w:rsidRPr="00360F31" w:rsidRDefault="00360F31" w:rsidP="00915C59">
      <w:pPr>
        <w:pStyle w:val="a6"/>
        <w:keepNext w:val="0"/>
        <w:keepLines w:val="0"/>
        <w:spacing w:before="0" w:line="240" w:lineRule="auto"/>
        <w:jc w:val="center"/>
        <w:rPr>
          <w:rFonts w:ascii="Times New Roman" w:hAnsi="Times New Roman" w:cs="Times New Roman"/>
          <w:color w:val="auto"/>
          <w:sz w:val="48"/>
          <w:szCs w:val="48"/>
          <w:u w:val="single"/>
        </w:rPr>
      </w:pPr>
      <w:r w:rsidRPr="00360F31">
        <w:rPr>
          <w:rFonts w:ascii="Times New Roman" w:hAnsi="Times New Roman" w:cs="Times New Roman"/>
          <w:color w:val="auto"/>
          <w:sz w:val="48"/>
          <w:szCs w:val="48"/>
        </w:rPr>
        <w:t>с. Андреевка, с. Аверино</w:t>
      </w: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915C59" w:rsidRDefault="00915C59" w:rsidP="00E44806">
      <w:pPr>
        <w:jc w:val="center"/>
        <w:rPr>
          <w:rFonts w:ascii="Times New Roman" w:hAnsi="Times New Roman" w:cs="Times New Roman"/>
          <w:sz w:val="40"/>
          <w:szCs w:val="40"/>
        </w:rPr>
      </w:pPr>
    </w:p>
    <w:p w:rsidR="00915C59" w:rsidRDefault="00915C59"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p w:rsidR="00FF7BAA" w:rsidRDefault="00FF7BAA" w:rsidP="00E44806">
      <w:pPr>
        <w:jc w:val="center"/>
        <w:rPr>
          <w:rFonts w:ascii="Times New Roman" w:hAnsi="Times New Roman" w:cs="Times New Roman"/>
          <w:sz w:val="40"/>
          <w:szCs w:val="40"/>
        </w:rPr>
      </w:pPr>
    </w:p>
    <w:sdt>
      <w:sdtPr>
        <w:rPr>
          <w:rFonts w:ascii="Times New Roman" w:eastAsiaTheme="minorHAnsi" w:hAnsi="Times New Roman" w:cs="Times New Roman"/>
          <w:b w:val="0"/>
          <w:bCs w:val="0"/>
          <w:color w:val="auto"/>
          <w:sz w:val="22"/>
          <w:szCs w:val="22"/>
        </w:rPr>
        <w:id w:val="1751033"/>
        <w:docPartObj>
          <w:docPartGallery w:val="Table of Contents"/>
          <w:docPartUnique/>
        </w:docPartObj>
      </w:sdtPr>
      <w:sdtEndPr>
        <w:rPr>
          <w:rFonts w:eastAsiaTheme="minorEastAsia"/>
        </w:rPr>
      </w:sdtEndPr>
      <w:sdtContent>
        <w:p w:rsidR="00E44806" w:rsidRPr="00C154B9" w:rsidRDefault="00E44806" w:rsidP="000349C5">
          <w:pPr>
            <w:pStyle w:val="a6"/>
            <w:spacing w:line="240" w:lineRule="auto"/>
            <w:rPr>
              <w:rFonts w:ascii="Times New Roman" w:hAnsi="Times New Roman" w:cs="Times New Roman"/>
            </w:rPr>
          </w:pPr>
          <w:r w:rsidRPr="00C154B9">
            <w:rPr>
              <w:rFonts w:ascii="Times New Roman" w:hAnsi="Times New Roman" w:cs="Times New Roman"/>
            </w:rPr>
            <w:t>Оглавление</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1. Показатели перспективного спроса на тепловую энергию и теплоноситель</w:t>
          </w:r>
          <w:r w:rsidRPr="00C154B9">
            <w:ptab w:relativeTo="margin" w:alignment="right" w:leader="dot"/>
          </w:r>
          <w:r w:rsidR="00915C59">
            <w:t>394</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2. Перспективные балансы тепловой мощности источников тепловой энергии</w:t>
          </w:r>
          <w:r w:rsidRPr="00C154B9">
            <w:ptab w:relativeTo="margin" w:alignment="right" w:leader="dot"/>
          </w:r>
          <w:r w:rsidR="00915C59">
            <w:t>396</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3. Перспективные балансы теплоносителя</w:t>
          </w:r>
          <w:r w:rsidRPr="00C154B9">
            <w:ptab w:relativeTo="margin" w:alignment="right" w:leader="dot"/>
          </w:r>
          <w:r w:rsidR="00915C59">
            <w:t>417</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4. Предложения по строительству, реконструкции и техническому перевооружению источников тепловой энергии</w:t>
          </w:r>
          <w:r w:rsidRPr="00C154B9">
            <w:ptab w:relativeTo="margin" w:alignment="right" w:leader="dot"/>
          </w:r>
          <w:r w:rsidR="00915C59">
            <w:t>423</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5. Предложения по строительству и реконструкции тепловых сетей, и сооружений на них</w:t>
          </w:r>
          <w:r w:rsidRPr="00C154B9">
            <w:ptab w:relativeTo="margin" w:alignment="right" w:leader="dot"/>
          </w:r>
          <w:r w:rsidR="00915C59">
            <w:t>426</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6. Перспективные топливные балансы</w:t>
          </w:r>
          <w:r w:rsidRPr="00C154B9">
            <w:ptab w:relativeTo="margin" w:alignment="right" w:leader="dot"/>
          </w:r>
          <w:r w:rsidR="00915C59">
            <w:t>437</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7. Инвестиции в строительство, реконструкцию и техническое перевооружение</w:t>
          </w:r>
          <w:r w:rsidRPr="00C154B9">
            <w:ptab w:relativeTo="margin" w:alignment="right" w:leader="dot"/>
          </w:r>
          <w:r>
            <w:t>4</w:t>
          </w:r>
          <w:r w:rsidR="00915C59">
            <w:t>38</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8. Решение об определении единой теплоснабжающей организации</w:t>
          </w:r>
          <w:r w:rsidRPr="00C154B9">
            <w:ptab w:relativeTo="margin" w:alignment="right" w:leader="dot"/>
          </w:r>
          <w:r w:rsidR="00915C59">
            <w:t>449</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9. Решение о распределении тепловой нагрузки между источниками тепловой энергии</w:t>
          </w:r>
          <w:r w:rsidRPr="00C154B9">
            <w:ptab w:relativeTo="margin" w:alignment="right" w:leader="dot"/>
          </w:r>
          <w:r w:rsidR="00915C59">
            <w:t>452</w:t>
          </w:r>
        </w:p>
        <w:p w:rsidR="000349C5" w:rsidRDefault="000349C5" w:rsidP="000349C5">
          <w:pPr>
            <w:pStyle w:val="11"/>
            <w:spacing w:line="240" w:lineRule="auto"/>
            <w:ind w:firstLine="0"/>
            <w:jc w:val="left"/>
          </w:pPr>
        </w:p>
        <w:p w:rsidR="00E44806" w:rsidRPr="00C154B9" w:rsidRDefault="00E44806" w:rsidP="000349C5">
          <w:pPr>
            <w:pStyle w:val="11"/>
            <w:spacing w:line="240" w:lineRule="auto"/>
            <w:ind w:firstLine="0"/>
            <w:jc w:val="left"/>
          </w:pPr>
          <w:r w:rsidRPr="00C154B9">
            <w:t>Глава 10. Решение по бесхозяйным сетям</w:t>
          </w:r>
          <w:r w:rsidRPr="00C154B9">
            <w:ptab w:relativeTo="margin" w:alignment="right" w:leader="dot"/>
          </w:r>
          <w:r w:rsidR="00915C59">
            <w:t>453</w:t>
          </w:r>
        </w:p>
        <w:p w:rsidR="00E44806" w:rsidRPr="00C154B9" w:rsidRDefault="002139DA" w:rsidP="00E44806">
          <w:pPr>
            <w:spacing w:after="0" w:line="240" w:lineRule="auto"/>
            <w:rPr>
              <w:rFonts w:ascii="Times New Roman" w:hAnsi="Times New Roman" w:cs="Times New Roman"/>
              <w:b/>
              <w:sz w:val="28"/>
              <w:szCs w:val="28"/>
            </w:rPr>
          </w:pPr>
        </w:p>
      </w:sdtContent>
    </w:sdt>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Default="00E44806" w:rsidP="00E44806">
      <w:pPr>
        <w:ind w:firstLine="709"/>
        <w:jc w:val="both"/>
        <w:rPr>
          <w:rFonts w:ascii="Times New Roman" w:hAnsi="Times New Roman" w:cs="Times New Roman"/>
          <w:b/>
          <w:sz w:val="32"/>
          <w:szCs w:val="32"/>
        </w:rPr>
      </w:pPr>
    </w:p>
    <w:p w:rsidR="00E44806" w:rsidRPr="00FF7BAA" w:rsidRDefault="00E44806" w:rsidP="00E44806">
      <w:pPr>
        <w:pStyle w:val="8"/>
        <w:spacing w:line="360" w:lineRule="auto"/>
        <w:ind w:right="142" w:firstLine="709"/>
        <w:jc w:val="both"/>
        <w:rPr>
          <w:rFonts w:ascii="Times New Roman" w:hAnsi="Times New Roman" w:cs="Times New Roman"/>
          <w:b/>
          <w:color w:val="auto"/>
          <w:sz w:val="32"/>
          <w:szCs w:val="32"/>
        </w:rPr>
      </w:pPr>
      <w:r w:rsidRPr="00FF7BAA">
        <w:rPr>
          <w:rFonts w:ascii="Times New Roman" w:hAnsi="Times New Roman" w:cs="Times New Roman"/>
          <w:b/>
          <w:color w:val="auto"/>
          <w:sz w:val="32"/>
          <w:szCs w:val="32"/>
        </w:rPr>
        <w:lastRenderedPageBreak/>
        <w:t>Глава 1. Показатель перспективного спроса на тепловую энергию и теплоноситель.</w:t>
      </w:r>
    </w:p>
    <w:p w:rsidR="00E44806" w:rsidRPr="003C5850" w:rsidRDefault="00E44806" w:rsidP="00E44806">
      <w:pPr>
        <w:spacing w:after="0" w:line="360" w:lineRule="auto"/>
        <w:ind w:firstLine="709"/>
        <w:jc w:val="both"/>
        <w:rPr>
          <w:rFonts w:ascii="Times New Roman" w:hAnsi="Times New Roman" w:cs="Times New Roman"/>
          <w:b/>
          <w:sz w:val="28"/>
          <w:szCs w:val="28"/>
        </w:rPr>
      </w:pPr>
    </w:p>
    <w:p w:rsidR="00E44806" w:rsidRPr="00FF7BAA" w:rsidRDefault="00E44806" w:rsidP="00FF7BAA">
      <w:pPr>
        <w:pStyle w:val="8"/>
        <w:keepLines w:val="0"/>
        <w:spacing w:before="0" w:line="360" w:lineRule="auto"/>
        <w:ind w:right="140" w:firstLine="709"/>
        <w:jc w:val="both"/>
        <w:rPr>
          <w:rFonts w:ascii="Times New Roman" w:hAnsi="Times New Roman" w:cs="Times New Roman"/>
          <w:b/>
          <w:color w:val="auto"/>
          <w:sz w:val="28"/>
          <w:szCs w:val="28"/>
        </w:rPr>
      </w:pPr>
      <w:r w:rsidRPr="00FF7BAA">
        <w:rPr>
          <w:rFonts w:ascii="Times New Roman" w:hAnsi="Times New Roman" w:cs="Times New Roman"/>
          <w:b/>
          <w:color w:val="auto"/>
          <w:sz w:val="28"/>
          <w:szCs w:val="28"/>
        </w:rPr>
        <w:t>Площадь строительных фондов и приросты площади строительных фондов по расчетным элементам территориального деления.</w:t>
      </w:r>
    </w:p>
    <w:p w:rsidR="00E44806" w:rsidRPr="00F86CB1" w:rsidRDefault="00E44806" w:rsidP="00E44806">
      <w:pPr>
        <w:spacing w:after="0" w:line="360" w:lineRule="auto"/>
        <w:ind w:firstLine="709"/>
        <w:jc w:val="both"/>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«Южное» оказывает услуги теплоснабжения трем населенным пунктам входящих в состав Сысертского городского округа: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 Щелкун;</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 Никольское;</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 Аверино.</w:t>
      </w:r>
    </w:p>
    <w:p w:rsidR="00E44806" w:rsidRPr="00FA32C7" w:rsidRDefault="00E44806" w:rsidP="00E44806">
      <w:pPr>
        <w:spacing w:after="0" w:line="360" w:lineRule="auto"/>
        <w:ind w:firstLine="709"/>
        <w:jc w:val="both"/>
        <w:rPr>
          <w:rFonts w:ascii="Times New Roman" w:hAnsi="Times New Roman" w:cs="Times New Roman"/>
          <w:sz w:val="28"/>
          <w:szCs w:val="28"/>
          <w:highlight w:val="yellow"/>
        </w:rPr>
      </w:pPr>
      <w:r w:rsidRPr="006D3D78">
        <w:rPr>
          <w:rFonts w:ascii="Times New Roman" w:hAnsi="Times New Roman" w:cs="Times New Roman"/>
          <w:sz w:val="28"/>
          <w:szCs w:val="28"/>
        </w:rPr>
        <w:t xml:space="preserve">Характеристика жилищного фонда представлена в </w:t>
      </w:r>
      <w:r w:rsidRPr="00F86CB1">
        <w:rPr>
          <w:rFonts w:ascii="Times New Roman" w:hAnsi="Times New Roman" w:cs="Times New Roman"/>
          <w:sz w:val="28"/>
          <w:szCs w:val="28"/>
        </w:rPr>
        <w:t>таблице 1</w:t>
      </w:r>
      <w:r>
        <w:rPr>
          <w:rFonts w:ascii="Times New Roman" w:hAnsi="Times New Roman" w:cs="Times New Roman"/>
          <w:sz w:val="28"/>
          <w:szCs w:val="28"/>
        </w:rPr>
        <w:t>.1</w:t>
      </w:r>
      <w:r w:rsidR="00FF7BAA">
        <w:rPr>
          <w:rFonts w:ascii="Times New Roman" w:hAnsi="Times New Roman" w:cs="Times New Roman"/>
          <w:sz w:val="28"/>
          <w:szCs w:val="28"/>
        </w:rPr>
        <w:t>.</w:t>
      </w:r>
    </w:p>
    <w:p w:rsidR="00E44806" w:rsidRPr="00FA32C7" w:rsidRDefault="00E44806" w:rsidP="00E44806">
      <w:pPr>
        <w:tabs>
          <w:tab w:val="left" w:pos="1178"/>
        </w:tabs>
        <w:spacing w:after="0" w:line="240" w:lineRule="auto"/>
        <w:ind w:right="2975"/>
        <w:jc w:val="right"/>
        <w:rPr>
          <w:rFonts w:ascii="Times New Roman" w:hAnsi="Times New Roman" w:cs="Times New Roman"/>
          <w:highlight w:val="yellow"/>
        </w:rPr>
      </w:pPr>
    </w:p>
    <w:p w:rsidR="00E44806" w:rsidRDefault="00FF7BAA" w:rsidP="00FF7BAA">
      <w:pPr>
        <w:tabs>
          <w:tab w:val="left" w:pos="1178"/>
          <w:tab w:val="left" w:pos="8222"/>
        </w:tabs>
        <w:spacing w:after="0" w:line="240" w:lineRule="auto"/>
        <w:ind w:right="1983"/>
        <w:jc w:val="center"/>
        <w:rPr>
          <w:rFonts w:ascii="Times New Roman" w:hAnsi="Times New Roman" w:cs="Times New Roman"/>
        </w:rPr>
      </w:pPr>
      <w:r>
        <w:rPr>
          <w:rFonts w:ascii="Times New Roman" w:hAnsi="Times New Roman" w:cs="Times New Roman"/>
        </w:rPr>
        <w:t xml:space="preserve">                                                                      </w:t>
      </w:r>
      <w:r w:rsidR="00E44806" w:rsidRPr="00D67A51">
        <w:rPr>
          <w:rFonts w:ascii="Times New Roman" w:hAnsi="Times New Roman" w:cs="Times New Roman"/>
        </w:rPr>
        <w:t>Таблица 1.1. Характеристика жилого фонда.</w:t>
      </w:r>
    </w:p>
    <w:tbl>
      <w:tblPr>
        <w:tblW w:w="7794" w:type="dxa"/>
        <w:jc w:val="center"/>
        <w:tblInd w:w="2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3399"/>
        <w:gridCol w:w="1701"/>
        <w:gridCol w:w="1985"/>
      </w:tblGrid>
      <w:tr w:rsidR="00E44806" w:rsidRPr="00D67A51" w:rsidTr="00FF7BAA">
        <w:trPr>
          <w:trHeight w:val="569"/>
          <w:tblHeade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w:t>
            </w:r>
          </w:p>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п/п</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Наименование населенного пункта с разделением по территориальным округам</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На текущий момент</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На расчетный срок</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p>
        </w:tc>
        <w:tc>
          <w:tcPr>
            <w:tcW w:w="7085" w:type="dxa"/>
            <w:gridSpan w:val="3"/>
            <w:vAlign w:val="center"/>
          </w:tcPr>
          <w:p w:rsidR="00E44806" w:rsidRPr="00D67A51" w:rsidRDefault="00E44806" w:rsidP="00E44806">
            <w:pPr>
              <w:tabs>
                <w:tab w:val="left" w:pos="10206"/>
              </w:tabs>
              <w:spacing w:after="0" w:line="240" w:lineRule="auto"/>
              <w:jc w:val="center"/>
              <w:rPr>
                <w:rFonts w:ascii="Times New Roman" w:hAnsi="Times New Roman" w:cs="Times New Roman"/>
                <w:i/>
              </w:rPr>
            </w:pPr>
            <w:r w:rsidRPr="00D67A51">
              <w:rPr>
                <w:rFonts w:ascii="Times New Roman" w:hAnsi="Times New Roman" w:cs="Times New Roman"/>
                <w:b/>
                <w:i/>
              </w:rPr>
              <w:t>Щелкунская  сельская администрация</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sidRPr="00D67A51">
              <w:rPr>
                <w:rFonts w:ascii="Times New Roman" w:hAnsi="Times New Roman" w:cs="Times New Roman"/>
                <w:b/>
              </w:rPr>
              <w:t>1.</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с.Щелкун</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3100</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3100</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sidRPr="00D67A51">
              <w:rPr>
                <w:rFonts w:ascii="Times New Roman" w:hAnsi="Times New Roman" w:cs="Times New Roman"/>
                <w:b/>
              </w:rPr>
              <w:t>2.</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с. Абрамово</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236</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236</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sidRPr="00D67A51">
              <w:rPr>
                <w:rFonts w:ascii="Times New Roman" w:hAnsi="Times New Roman" w:cs="Times New Roman"/>
                <w:b/>
              </w:rPr>
              <w:t>3.</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с. Аверино</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490</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490</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p>
        </w:tc>
        <w:tc>
          <w:tcPr>
            <w:tcW w:w="3399" w:type="dxa"/>
            <w:vAlign w:val="center"/>
          </w:tcPr>
          <w:p w:rsidR="00E44806" w:rsidRPr="00D67A51" w:rsidRDefault="00E44806" w:rsidP="00E44806">
            <w:pPr>
              <w:tabs>
                <w:tab w:val="left" w:pos="10206"/>
              </w:tabs>
              <w:spacing w:after="0" w:line="240" w:lineRule="auto"/>
              <w:jc w:val="right"/>
              <w:rPr>
                <w:rFonts w:ascii="Times New Roman" w:hAnsi="Times New Roman" w:cs="Times New Roman"/>
                <w:b/>
              </w:rPr>
            </w:pPr>
            <w:r w:rsidRPr="00D67A51">
              <w:rPr>
                <w:rFonts w:ascii="Times New Roman" w:hAnsi="Times New Roman" w:cs="Times New Roman"/>
                <w:b/>
              </w:rPr>
              <w:t>Итого</w:t>
            </w:r>
            <w:r>
              <w:rPr>
                <w:rFonts w:ascii="Times New Roman" w:hAnsi="Times New Roman" w:cs="Times New Roman"/>
                <w:b/>
              </w:rPr>
              <w:t>:</w:t>
            </w:r>
          </w:p>
        </w:tc>
        <w:tc>
          <w:tcPr>
            <w:tcW w:w="1701" w:type="dxa"/>
            <w:vAlign w:val="center"/>
          </w:tcPr>
          <w:p w:rsidR="00E44806" w:rsidRPr="00D67A51" w:rsidRDefault="00E44806" w:rsidP="00E44806">
            <w:pPr>
              <w:spacing w:after="0" w:line="240" w:lineRule="auto"/>
              <w:jc w:val="center"/>
              <w:rPr>
                <w:rFonts w:ascii="Times New Roman" w:hAnsi="Times New Roman" w:cs="Times New Roman"/>
                <w:b/>
                <w:color w:val="000000"/>
              </w:rPr>
            </w:pPr>
            <w:r>
              <w:rPr>
                <w:rFonts w:ascii="Times New Roman" w:hAnsi="Times New Roman" w:cs="Times New Roman"/>
                <w:b/>
                <w:color w:val="000000"/>
              </w:rPr>
              <w:t>3826</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Pr>
                <w:rFonts w:ascii="Times New Roman" w:hAnsi="Times New Roman" w:cs="Times New Roman"/>
                <w:b/>
                <w:color w:val="000000"/>
              </w:rPr>
              <w:t>3826</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p>
        </w:tc>
        <w:tc>
          <w:tcPr>
            <w:tcW w:w="7085" w:type="dxa"/>
            <w:gridSpan w:val="3"/>
            <w:vAlign w:val="center"/>
          </w:tcPr>
          <w:p w:rsidR="00E44806" w:rsidRPr="00D67A51" w:rsidRDefault="00E44806" w:rsidP="00E44806">
            <w:pPr>
              <w:tabs>
                <w:tab w:val="left" w:pos="10206"/>
              </w:tabs>
              <w:spacing w:after="0" w:line="240" w:lineRule="auto"/>
              <w:jc w:val="center"/>
              <w:rPr>
                <w:rFonts w:ascii="Times New Roman" w:hAnsi="Times New Roman" w:cs="Times New Roman"/>
                <w:i/>
              </w:rPr>
            </w:pPr>
            <w:r w:rsidRPr="00D67A51">
              <w:rPr>
                <w:rFonts w:ascii="Times New Roman" w:hAnsi="Times New Roman" w:cs="Times New Roman"/>
                <w:b/>
                <w:i/>
              </w:rPr>
              <w:t>Никольская сельская администрация</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sidRPr="00D67A51">
              <w:rPr>
                <w:rFonts w:ascii="Times New Roman" w:hAnsi="Times New Roman" w:cs="Times New Roman"/>
                <w:b/>
              </w:rPr>
              <w:t>1.</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с. Никольское</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1073</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1073</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r w:rsidRPr="00D67A51">
              <w:rPr>
                <w:rFonts w:ascii="Times New Roman" w:hAnsi="Times New Roman" w:cs="Times New Roman"/>
                <w:b/>
              </w:rPr>
              <w:t>2.</w:t>
            </w:r>
          </w:p>
        </w:tc>
        <w:tc>
          <w:tcPr>
            <w:tcW w:w="339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д.Андреевка</w:t>
            </w:r>
          </w:p>
        </w:tc>
        <w:tc>
          <w:tcPr>
            <w:tcW w:w="1701"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41</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sidRPr="00D67A51">
              <w:rPr>
                <w:rFonts w:ascii="Times New Roman" w:hAnsi="Times New Roman" w:cs="Times New Roman"/>
              </w:rPr>
              <w:t>41</w:t>
            </w:r>
          </w:p>
        </w:tc>
      </w:tr>
      <w:tr w:rsidR="00E44806" w:rsidRPr="00D67A51" w:rsidTr="00FF7BAA">
        <w:trPr>
          <w:jc w:val="center"/>
        </w:trPr>
        <w:tc>
          <w:tcPr>
            <w:tcW w:w="709"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b/>
              </w:rPr>
            </w:pPr>
          </w:p>
        </w:tc>
        <w:tc>
          <w:tcPr>
            <w:tcW w:w="3399" w:type="dxa"/>
            <w:vAlign w:val="center"/>
          </w:tcPr>
          <w:p w:rsidR="00E44806" w:rsidRPr="00D67A51" w:rsidRDefault="00E44806" w:rsidP="00E44806">
            <w:pPr>
              <w:tabs>
                <w:tab w:val="left" w:pos="10206"/>
              </w:tabs>
              <w:spacing w:after="0" w:line="240" w:lineRule="auto"/>
              <w:jc w:val="right"/>
              <w:rPr>
                <w:rFonts w:ascii="Times New Roman" w:hAnsi="Times New Roman" w:cs="Times New Roman"/>
                <w:b/>
              </w:rPr>
            </w:pPr>
            <w:r w:rsidRPr="00D67A51">
              <w:rPr>
                <w:rFonts w:ascii="Times New Roman" w:hAnsi="Times New Roman" w:cs="Times New Roman"/>
                <w:b/>
              </w:rPr>
              <w:t>Итого</w:t>
            </w:r>
            <w:r>
              <w:rPr>
                <w:rFonts w:ascii="Times New Roman" w:hAnsi="Times New Roman" w:cs="Times New Roman"/>
                <w:b/>
              </w:rPr>
              <w:t>:</w:t>
            </w:r>
          </w:p>
        </w:tc>
        <w:tc>
          <w:tcPr>
            <w:tcW w:w="1701" w:type="dxa"/>
            <w:vAlign w:val="center"/>
          </w:tcPr>
          <w:p w:rsidR="00E44806" w:rsidRPr="00D67A51" w:rsidRDefault="00E44806" w:rsidP="00E44806">
            <w:pPr>
              <w:spacing w:after="0" w:line="240" w:lineRule="auto"/>
              <w:jc w:val="center"/>
              <w:rPr>
                <w:rFonts w:ascii="Times New Roman" w:hAnsi="Times New Roman" w:cs="Times New Roman"/>
                <w:b/>
                <w:color w:val="000000"/>
              </w:rPr>
            </w:pPr>
            <w:r>
              <w:rPr>
                <w:rFonts w:ascii="Times New Roman" w:hAnsi="Times New Roman" w:cs="Times New Roman"/>
                <w:b/>
                <w:color w:val="000000"/>
              </w:rPr>
              <w:t>1114</w:t>
            </w:r>
          </w:p>
        </w:tc>
        <w:tc>
          <w:tcPr>
            <w:tcW w:w="1985" w:type="dxa"/>
            <w:vAlign w:val="center"/>
          </w:tcPr>
          <w:p w:rsidR="00E44806" w:rsidRPr="00D67A51" w:rsidRDefault="00E44806" w:rsidP="00E44806">
            <w:pPr>
              <w:tabs>
                <w:tab w:val="left" w:pos="10206"/>
              </w:tabs>
              <w:spacing w:after="0" w:line="240" w:lineRule="auto"/>
              <w:jc w:val="center"/>
              <w:rPr>
                <w:rFonts w:ascii="Times New Roman" w:hAnsi="Times New Roman" w:cs="Times New Roman"/>
              </w:rPr>
            </w:pPr>
            <w:r>
              <w:rPr>
                <w:rFonts w:ascii="Times New Roman" w:hAnsi="Times New Roman" w:cs="Times New Roman"/>
                <w:b/>
                <w:bCs/>
                <w:color w:val="000000"/>
              </w:rPr>
              <w:t>1114</w:t>
            </w:r>
          </w:p>
        </w:tc>
      </w:tr>
    </w:tbl>
    <w:p w:rsidR="00E44806" w:rsidRPr="00ED4FC9" w:rsidRDefault="00E44806" w:rsidP="00E44806">
      <w:pPr>
        <w:spacing w:after="0" w:line="360" w:lineRule="auto"/>
        <w:ind w:firstLine="426"/>
        <w:jc w:val="both"/>
        <w:rPr>
          <w:rFonts w:ascii="Times New Roman" w:hAnsi="Times New Roman" w:cs="Times New Roman"/>
          <w:b/>
        </w:rPr>
      </w:pP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Прогнозы приростов площади строительных фондов рассматриваемых населенных пунктов выполнены ЗАО «Проектно–изыскательский институт ГЕО» в рамках Проекта Генерального плана Сысертского городского округа.</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разработан на следующие проектные периоды:</w:t>
      </w:r>
    </w:p>
    <w:p w:rsidR="00E44806" w:rsidRPr="00FF7BAA" w:rsidRDefault="00E44806" w:rsidP="00264AF7">
      <w:pPr>
        <w:pStyle w:val="af3"/>
        <w:widowControl w:val="0"/>
        <w:numPr>
          <w:ilvl w:val="0"/>
          <w:numId w:val="33"/>
        </w:numPr>
        <w:tabs>
          <w:tab w:val="left" w:pos="844"/>
        </w:tabs>
        <w:spacing w:after="0" w:line="360" w:lineRule="auto"/>
        <w:jc w:val="both"/>
        <w:rPr>
          <w:rFonts w:ascii="Times New Roman" w:hAnsi="Times New Roman" w:cs="Times New Roman"/>
          <w:sz w:val="28"/>
          <w:szCs w:val="28"/>
        </w:rPr>
      </w:pPr>
      <w:r w:rsidRPr="00FF7BAA">
        <w:rPr>
          <w:rFonts w:ascii="Times New Roman" w:hAnsi="Times New Roman" w:cs="Times New Roman"/>
          <w:sz w:val="28"/>
          <w:szCs w:val="28"/>
        </w:rPr>
        <w:t>этап (первая очередь строительства) - 2020 год;</w:t>
      </w:r>
    </w:p>
    <w:p w:rsidR="00E44806" w:rsidRPr="00D1745E" w:rsidRDefault="00E44806" w:rsidP="00264AF7">
      <w:pPr>
        <w:widowControl w:val="0"/>
        <w:numPr>
          <w:ilvl w:val="0"/>
          <w:numId w:val="33"/>
        </w:numPr>
        <w:tabs>
          <w:tab w:val="left" w:pos="930"/>
        </w:tabs>
        <w:spacing w:after="0" w:line="360" w:lineRule="auto"/>
        <w:jc w:val="both"/>
        <w:rPr>
          <w:rFonts w:ascii="Times New Roman" w:hAnsi="Times New Roman" w:cs="Times New Roman"/>
          <w:sz w:val="28"/>
          <w:szCs w:val="28"/>
        </w:rPr>
      </w:pPr>
      <w:r w:rsidRPr="00D1745E">
        <w:rPr>
          <w:rFonts w:ascii="Times New Roman" w:hAnsi="Times New Roman" w:cs="Times New Roman"/>
          <w:sz w:val="28"/>
          <w:szCs w:val="28"/>
        </w:rPr>
        <w:t>этап (расчетный срок генерального плана) - 2035 год.</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Генеральный план является одним из документов территориального планирования Сысертского городского округа и основным документом планирования развития территории городского округа, отражающий градостроительную стратегию и условия формирования среды жизнедеятельности.</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lastRenderedPageBreak/>
        <w:t>Генеральный план, как документ территориального планирования, направлен на определение назначения территорий исходя из совокупности социальных, экономических, экологических и иных факторов, развитие инженерной, транспортной и социальной инфраструктур округа, в целях обеспечения устойчивого развития территориального образования.</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Устойчивое развитие территории округа, которое является целью градостроительной деятельности - это безопасные и благоприятные условия жизнедеятельности человека, ограничение негативного воздействия хозяйственной и иной деятельности на окружающую среду, обеспечение охраны и рационального использования природных ресурсов в интересах настоящего и будущего поколений.</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 xml:space="preserve">Согласно Градостроительному Кодексу РФ от 29 декабря 2004 года </w:t>
      </w:r>
      <w:r w:rsidRPr="004C0629">
        <w:rPr>
          <w:rFonts w:ascii="Times New Roman" w:hAnsi="Times New Roman" w:cs="Times New Roman"/>
          <w:sz w:val="28"/>
          <w:szCs w:val="28"/>
        </w:rPr>
        <w:t>№190-ФЗ, ст.9,</w:t>
      </w:r>
      <w:r w:rsidRPr="00D1745E">
        <w:rPr>
          <w:rFonts w:ascii="Times New Roman" w:hAnsi="Times New Roman" w:cs="Times New Roman"/>
          <w:sz w:val="28"/>
          <w:szCs w:val="28"/>
        </w:rPr>
        <w:t xml:space="preserve"> </w:t>
      </w:r>
      <w:r w:rsidRPr="0048034A">
        <w:rPr>
          <w:rFonts w:ascii="Times New Roman" w:hAnsi="Times New Roman" w:cs="Times New Roman"/>
          <w:sz w:val="28"/>
          <w:szCs w:val="28"/>
        </w:rPr>
        <w:t>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w:t>
      </w:r>
      <w:r w:rsidRPr="0048034A">
        <w:rPr>
          <w:rStyle w:val="12"/>
          <w:rFonts w:eastAsiaTheme="minorHAnsi"/>
          <w:szCs w:val="28"/>
        </w:rPr>
        <w:t>ици</w:t>
      </w:r>
      <w:r w:rsidRPr="0048034A">
        <w:rPr>
          <w:rFonts w:ascii="Times New Roman" w:hAnsi="Times New Roman" w:cs="Times New Roman"/>
          <w:sz w:val="28"/>
          <w:szCs w:val="28"/>
        </w:rPr>
        <w:t>пальных образований.</w:t>
      </w:r>
    </w:p>
    <w:p w:rsidR="00E44806" w:rsidRPr="00D1745E"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E44806" w:rsidRDefault="00E44806" w:rsidP="00E44806">
      <w:pPr>
        <w:spacing w:after="0" w:line="360" w:lineRule="auto"/>
        <w:ind w:firstLine="709"/>
        <w:jc w:val="both"/>
        <w:rPr>
          <w:rFonts w:ascii="Times New Roman" w:hAnsi="Times New Roman" w:cs="Times New Roman"/>
          <w:sz w:val="28"/>
          <w:szCs w:val="28"/>
        </w:rPr>
      </w:pPr>
      <w:r w:rsidRPr="00D1745E">
        <w:rPr>
          <w:rFonts w:ascii="Times New Roman" w:hAnsi="Times New Roman" w:cs="Times New Roman"/>
          <w:sz w:val="28"/>
          <w:szCs w:val="28"/>
        </w:rPr>
        <w:t>Согласно материалам Генерального плана, к 2035 году</w:t>
      </w:r>
      <w:r>
        <w:rPr>
          <w:rFonts w:ascii="Times New Roman" w:hAnsi="Times New Roman" w:cs="Times New Roman"/>
          <w:sz w:val="28"/>
          <w:szCs w:val="28"/>
        </w:rPr>
        <w:t xml:space="preserve"> увеличение</w:t>
      </w:r>
      <w:r w:rsidRPr="00D1745E">
        <w:rPr>
          <w:rFonts w:ascii="Times New Roman" w:hAnsi="Times New Roman" w:cs="Times New Roman"/>
          <w:sz w:val="28"/>
          <w:szCs w:val="28"/>
        </w:rPr>
        <w:t xml:space="preserve"> жилищн</w:t>
      </w:r>
      <w:r>
        <w:rPr>
          <w:rFonts w:ascii="Times New Roman" w:hAnsi="Times New Roman" w:cs="Times New Roman"/>
          <w:sz w:val="28"/>
          <w:szCs w:val="28"/>
        </w:rPr>
        <w:t>ого</w:t>
      </w:r>
      <w:r w:rsidRPr="00D1745E">
        <w:rPr>
          <w:rFonts w:ascii="Times New Roman" w:hAnsi="Times New Roman" w:cs="Times New Roman"/>
          <w:sz w:val="28"/>
          <w:szCs w:val="28"/>
        </w:rPr>
        <w:t xml:space="preserve"> фонд</w:t>
      </w:r>
      <w:r>
        <w:rPr>
          <w:rFonts w:ascii="Times New Roman" w:hAnsi="Times New Roman" w:cs="Times New Roman"/>
          <w:sz w:val="28"/>
          <w:szCs w:val="28"/>
        </w:rPr>
        <w:t>а</w:t>
      </w:r>
      <w:r w:rsidRPr="00D1745E">
        <w:rPr>
          <w:rFonts w:ascii="Times New Roman" w:hAnsi="Times New Roman" w:cs="Times New Roman"/>
          <w:sz w:val="28"/>
          <w:szCs w:val="28"/>
        </w:rPr>
        <w:t xml:space="preserve"> рассматриваемых населенных пунктов</w:t>
      </w:r>
      <w:r>
        <w:rPr>
          <w:rFonts w:ascii="Times New Roman" w:hAnsi="Times New Roman" w:cs="Times New Roman"/>
          <w:sz w:val="28"/>
          <w:szCs w:val="28"/>
        </w:rPr>
        <w:t xml:space="preserve"> не</w:t>
      </w:r>
      <w:r w:rsidRPr="00D1745E">
        <w:rPr>
          <w:rFonts w:ascii="Times New Roman" w:hAnsi="Times New Roman" w:cs="Times New Roman"/>
          <w:sz w:val="28"/>
          <w:szCs w:val="28"/>
        </w:rPr>
        <w:t xml:space="preserve"> планируется</w:t>
      </w:r>
      <w:r>
        <w:rPr>
          <w:rFonts w:ascii="Times New Roman" w:hAnsi="Times New Roman" w:cs="Times New Roman"/>
          <w:sz w:val="28"/>
          <w:szCs w:val="28"/>
        </w:rPr>
        <w:t>.</w:t>
      </w:r>
      <w:r w:rsidRPr="00D1745E">
        <w:rPr>
          <w:rFonts w:ascii="Times New Roman" w:hAnsi="Times New Roman" w:cs="Times New Roman"/>
          <w:sz w:val="28"/>
          <w:szCs w:val="28"/>
        </w:rPr>
        <w:t xml:space="preserve"> </w:t>
      </w:r>
    </w:p>
    <w:p w:rsidR="00E44806" w:rsidRDefault="00E44806" w:rsidP="00E44806">
      <w:pPr>
        <w:spacing w:after="0" w:line="360" w:lineRule="auto"/>
        <w:ind w:right="707"/>
        <w:rPr>
          <w:rFonts w:ascii="Times New Roman" w:hAnsi="Times New Roman" w:cs="Times New Roman"/>
        </w:rPr>
      </w:pPr>
    </w:p>
    <w:p w:rsidR="00E44806" w:rsidRDefault="00E44806" w:rsidP="00E44806">
      <w:pPr>
        <w:spacing w:after="0" w:line="360" w:lineRule="auto"/>
        <w:ind w:right="707"/>
        <w:rPr>
          <w:rFonts w:ascii="Times New Roman" w:hAnsi="Times New Roman" w:cs="Times New Roman"/>
        </w:rPr>
      </w:pPr>
    </w:p>
    <w:p w:rsidR="00E44806" w:rsidRDefault="00E44806" w:rsidP="00E44806"/>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FF7BAA" w:rsidRDefault="00E44806" w:rsidP="00360F31">
      <w:pPr>
        <w:pStyle w:val="8"/>
        <w:spacing w:before="0" w:line="360" w:lineRule="auto"/>
        <w:ind w:right="142" w:firstLine="709"/>
        <w:jc w:val="both"/>
        <w:rPr>
          <w:rFonts w:ascii="Times New Roman" w:hAnsi="Times New Roman" w:cs="Times New Roman"/>
          <w:b/>
          <w:color w:val="auto"/>
          <w:sz w:val="32"/>
          <w:szCs w:val="32"/>
        </w:rPr>
      </w:pPr>
      <w:r w:rsidRPr="00FF7BAA">
        <w:rPr>
          <w:rFonts w:ascii="Times New Roman" w:hAnsi="Times New Roman" w:cs="Times New Roman"/>
          <w:b/>
          <w:color w:val="auto"/>
          <w:sz w:val="32"/>
          <w:szCs w:val="32"/>
        </w:rPr>
        <w:lastRenderedPageBreak/>
        <w:t>Глава 2. Перспективные балансы тепловой мощности источников тепловой энергии.</w:t>
      </w:r>
    </w:p>
    <w:p w:rsidR="00E44806" w:rsidRDefault="00E44806" w:rsidP="00360F31">
      <w:pPr>
        <w:pStyle w:val="8"/>
        <w:spacing w:before="0" w:line="360" w:lineRule="auto"/>
      </w:pPr>
    </w:p>
    <w:p w:rsidR="00E44806" w:rsidRPr="00FF7BAA" w:rsidRDefault="00E44806" w:rsidP="00360F31">
      <w:pPr>
        <w:pStyle w:val="8"/>
        <w:spacing w:before="0" w:line="360" w:lineRule="auto"/>
        <w:ind w:firstLine="709"/>
        <w:jc w:val="both"/>
        <w:rPr>
          <w:rFonts w:ascii="Times New Roman" w:hAnsi="Times New Roman" w:cs="Times New Roman"/>
          <w:b/>
          <w:color w:val="auto"/>
          <w:sz w:val="28"/>
          <w:szCs w:val="28"/>
        </w:rPr>
      </w:pPr>
      <w:r w:rsidRPr="00FF7BAA">
        <w:rPr>
          <w:rFonts w:ascii="Times New Roman" w:hAnsi="Times New Roman" w:cs="Times New Roman"/>
          <w:b/>
          <w:color w:val="auto"/>
          <w:sz w:val="28"/>
          <w:szCs w:val="28"/>
        </w:rPr>
        <w:t>Описание существующих и перспективных зон действия систем теплоснабжения и источников тепловой энергии.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границах Сысертского городского округа теплоснабжение объектов расположенных на территории с. Щелкун, с. Никольское, с. Аверино осуществляется 3 газовыми котельными, обслуживанием и эксплуатацией которых занимается Муниципальное унитарное предприятие жилищно – коммунального хозяйства «Южное».</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E44806" w:rsidRDefault="00E44806" w:rsidP="00E44806">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Существующие схемы теплоснабжения объектов расположенных на территории сел Щелкун, Никольское, Аверино представлены </w:t>
      </w:r>
      <w:r w:rsidRPr="00CA28D4">
        <w:rPr>
          <w:rFonts w:ascii="Times New Roman" w:hAnsi="Times New Roman" w:cs="Times New Roman"/>
          <w:sz w:val="28"/>
          <w:szCs w:val="28"/>
        </w:rPr>
        <w:t xml:space="preserve">на </w:t>
      </w:r>
      <w:r w:rsidRPr="00806F06">
        <w:rPr>
          <w:rFonts w:ascii="Times New Roman" w:hAnsi="Times New Roman" w:cs="Times New Roman"/>
          <w:sz w:val="28"/>
          <w:szCs w:val="28"/>
        </w:rPr>
        <w:t>рис</w:t>
      </w:r>
      <w:r>
        <w:rPr>
          <w:rFonts w:ascii="Times New Roman" w:hAnsi="Times New Roman" w:cs="Times New Roman"/>
          <w:sz w:val="28"/>
          <w:szCs w:val="28"/>
        </w:rPr>
        <w:t>.</w:t>
      </w:r>
      <w:r w:rsidRPr="00806F06">
        <w:rPr>
          <w:rFonts w:ascii="Times New Roman" w:hAnsi="Times New Roman" w:cs="Times New Roman"/>
          <w:sz w:val="28"/>
          <w:szCs w:val="28"/>
        </w:rPr>
        <w:t xml:space="preserve"> </w:t>
      </w:r>
      <w:r w:rsidR="00360F31">
        <w:rPr>
          <w:rFonts w:ascii="Times New Roman" w:hAnsi="Times New Roman" w:cs="Times New Roman"/>
          <w:sz w:val="28"/>
          <w:szCs w:val="28"/>
        </w:rPr>
        <w:t>2</w:t>
      </w:r>
      <w:r>
        <w:rPr>
          <w:rFonts w:ascii="Times New Roman" w:hAnsi="Times New Roman" w:cs="Times New Roman"/>
          <w:sz w:val="28"/>
          <w:szCs w:val="28"/>
        </w:rPr>
        <w:t>.1</w:t>
      </w:r>
      <w:r w:rsidRPr="00806F06">
        <w:rPr>
          <w:rFonts w:ascii="Times New Roman" w:hAnsi="Times New Roman" w:cs="Times New Roman"/>
          <w:sz w:val="28"/>
          <w:szCs w:val="28"/>
        </w:rPr>
        <w:t>.</w:t>
      </w:r>
      <w:r>
        <w:rPr>
          <w:rFonts w:ascii="Times New Roman" w:hAnsi="Times New Roman" w:cs="Times New Roman"/>
          <w:sz w:val="28"/>
          <w:szCs w:val="28"/>
        </w:rPr>
        <w:t xml:space="preserve">, </w:t>
      </w:r>
      <w:r w:rsidR="00360F31">
        <w:rPr>
          <w:rFonts w:ascii="Times New Roman" w:hAnsi="Times New Roman" w:cs="Times New Roman"/>
          <w:sz w:val="28"/>
          <w:szCs w:val="28"/>
        </w:rPr>
        <w:t>2</w:t>
      </w:r>
      <w:r>
        <w:rPr>
          <w:rFonts w:ascii="Times New Roman" w:hAnsi="Times New Roman" w:cs="Times New Roman"/>
          <w:sz w:val="28"/>
          <w:szCs w:val="28"/>
        </w:rPr>
        <w:t xml:space="preserve">.2., </w:t>
      </w:r>
      <w:r w:rsidR="00360F31">
        <w:rPr>
          <w:rFonts w:ascii="Times New Roman" w:hAnsi="Times New Roman" w:cs="Times New Roman"/>
          <w:sz w:val="28"/>
          <w:szCs w:val="28"/>
        </w:rPr>
        <w:t>2</w:t>
      </w:r>
      <w:r>
        <w:rPr>
          <w:rFonts w:ascii="Times New Roman" w:hAnsi="Times New Roman" w:cs="Times New Roman"/>
          <w:sz w:val="28"/>
          <w:szCs w:val="28"/>
        </w:rPr>
        <w:t>.3.</w:t>
      </w:r>
    </w:p>
    <w:p w:rsidR="00E44806" w:rsidRPr="00CA28D4" w:rsidRDefault="00E44806" w:rsidP="00E44806">
      <w:pPr>
        <w:tabs>
          <w:tab w:val="left" w:pos="567"/>
        </w:tabs>
        <w:spacing w:after="0" w:line="360" w:lineRule="auto"/>
        <w:ind w:hanging="567"/>
        <w:rPr>
          <w:rFonts w:ascii="Times New Roman" w:hAnsi="Times New Roman" w:cs="Times New Roman"/>
          <w:noProof/>
          <w:sz w:val="28"/>
          <w:szCs w:val="28"/>
        </w:rPr>
      </w:pPr>
    </w:p>
    <w:p w:rsidR="00E44806" w:rsidRPr="003A6791" w:rsidRDefault="00E44806" w:rsidP="00E448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76400" cy="8943975"/>
            <wp:effectExtent l="19050" t="0" r="600" b="0"/>
            <wp:docPr id="153"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6476400" cy="8943975"/>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rPr>
        <w:sectPr w:rsidR="00E44806" w:rsidSect="00E44806">
          <w:footerReference w:type="default" r:id="rId130"/>
          <w:footerReference w:type="first" r:id="rId131"/>
          <w:pgSz w:w="11906" w:h="16838"/>
          <w:pgMar w:top="567" w:right="567" w:bottom="567" w:left="1134" w:header="708" w:footer="708" w:gutter="0"/>
          <w:cols w:space="708"/>
          <w:titlePg/>
          <w:docGrid w:linePitch="360"/>
        </w:sectPr>
      </w:pPr>
      <w:r>
        <w:rPr>
          <w:rFonts w:ascii="Times New Roman" w:hAnsi="Times New Roman" w:cs="Times New Roman"/>
        </w:rPr>
        <w:t xml:space="preserve">Рис. </w:t>
      </w:r>
      <w:r w:rsidR="00360F31">
        <w:rPr>
          <w:rFonts w:ascii="Times New Roman" w:hAnsi="Times New Roman" w:cs="Times New Roman"/>
        </w:rPr>
        <w:t>2</w:t>
      </w:r>
      <w:r>
        <w:rPr>
          <w:rFonts w:ascii="Times New Roman" w:hAnsi="Times New Roman" w:cs="Times New Roman"/>
        </w:rPr>
        <w:t>.1. Существующая схема теплоснабжения с. Щелкун.</w:t>
      </w:r>
    </w:p>
    <w:p w:rsidR="00E44806" w:rsidRPr="003A6791" w:rsidRDefault="00E44806" w:rsidP="00E44806">
      <w:pPr>
        <w:spacing w:after="0" w:line="360" w:lineRule="auto"/>
        <w:jc w:val="center"/>
        <w:rPr>
          <w:rFonts w:ascii="Times New Roman" w:hAnsi="Times New Roman" w:cs="Times New Roman"/>
        </w:rPr>
      </w:pPr>
    </w:p>
    <w:p w:rsidR="00E44806" w:rsidRPr="003A6791" w:rsidRDefault="00E44806" w:rsidP="00E44806">
      <w:pPr>
        <w:tabs>
          <w:tab w:val="left" w:pos="567"/>
        </w:tabs>
        <w:spacing w:after="0" w:line="360" w:lineRule="auto"/>
        <w:jc w:val="center"/>
        <w:rPr>
          <w:rFonts w:ascii="Times New Roman" w:hAnsi="Times New Roman" w:cs="Times New Roman"/>
        </w:rPr>
      </w:pPr>
      <w:r>
        <w:rPr>
          <w:rFonts w:ascii="Times New Roman" w:hAnsi="Times New Roman" w:cs="Times New Roman"/>
          <w:noProof/>
        </w:rPr>
        <w:drawing>
          <wp:inline distT="0" distB="0" distL="0" distR="0">
            <wp:extent cx="9148700" cy="5260769"/>
            <wp:effectExtent l="19050" t="0" r="0" b="0"/>
            <wp:docPr id="154"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9156065" cy="5265004"/>
                    </a:xfrm>
                    <a:prstGeom prst="rect">
                      <a:avLst/>
                    </a:prstGeom>
                    <a:noFill/>
                    <a:ln w="9525">
                      <a:noFill/>
                      <a:miter lim="800000"/>
                      <a:headEnd/>
                      <a:tailEnd/>
                    </a:ln>
                  </pic:spPr>
                </pic:pic>
              </a:graphicData>
            </a:graphic>
          </wp:inline>
        </w:drawing>
      </w:r>
    </w:p>
    <w:p w:rsidR="00E44806" w:rsidRDefault="00E44806" w:rsidP="00E44806">
      <w:pPr>
        <w:spacing w:after="0" w:line="360" w:lineRule="auto"/>
        <w:ind w:firstLine="709"/>
        <w:jc w:val="center"/>
        <w:rPr>
          <w:rFonts w:ascii="Times New Roman" w:hAnsi="Times New Roman" w:cs="Times New Roman"/>
          <w:i/>
          <w:sz w:val="28"/>
          <w:szCs w:val="28"/>
        </w:rPr>
        <w:sectPr w:rsidR="00E44806" w:rsidSect="00E44806">
          <w:pgSz w:w="16838" w:h="11906" w:orient="landscape"/>
          <w:pgMar w:top="1134" w:right="567" w:bottom="567" w:left="567" w:header="708" w:footer="708" w:gutter="0"/>
          <w:cols w:space="708"/>
          <w:titlePg/>
          <w:docGrid w:linePitch="360"/>
        </w:sectPr>
      </w:pPr>
      <w:r>
        <w:rPr>
          <w:rFonts w:ascii="Times New Roman" w:hAnsi="Times New Roman" w:cs="Times New Roman"/>
        </w:rPr>
        <w:t xml:space="preserve">Рис. </w:t>
      </w:r>
      <w:r w:rsidR="00360F31">
        <w:rPr>
          <w:rFonts w:ascii="Times New Roman" w:hAnsi="Times New Roman" w:cs="Times New Roman"/>
        </w:rPr>
        <w:t>2</w:t>
      </w:r>
      <w:r>
        <w:rPr>
          <w:rFonts w:ascii="Times New Roman" w:hAnsi="Times New Roman" w:cs="Times New Roman"/>
        </w:rPr>
        <w:t>.2. Существующая схема теплоснабжения с. Никольское.</w:t>
      </w:r>
      <w:r>
        <w:rPr>
          <w:rFonts w:ascii="Times New Roman" w:hAnsi="Times New Roman" w:cs="Times New Roman"/>
          <w:i/>
          <w:sz w:val="28"/>
          <w:szCs w:val="28"/>
        </w:rPr>
        <w:t xml:space="preserve"> </w:t>
      </w:r>
    </w:p>
    <w:p w:rsidR="00E44806" w:rsidRDefault="00E44806" w:rsidP="00E44806">
      <w:pPr>
        <w:spacing w:after="0" w:line="360" w:lineRule="auto"/>
        <w:jc w:val="center"/>
        <w:rPr>
          <w:rFonts w:ascii="Times New Roman" w:hAnsi="Times New Roman" w:cs="Times New Roman"/>
          <w:i/>
          <w:sz w:val="28"/>
          <w:szCs w:val="28"/>
        </w:rPr>
      </w:pPr>
      <w:r>
        <w:rPr>
          <w:rFonts w:ascii="Times New Roman" w:hAnsi="Times New Roman" w:cs="Times New Roman"/>
          <w:i/>
          <w:noProof/>
          <w:sz w:val="28"/>
          <w:szCs w:val="28"/>
        </w:rPr>
        <w:lastRenderedPageBreak/>
        <w:drawing>
          <wp:inline distT="0" distB="0" distL="0" distR="0">
            <wp:extent cx="6474460" cy="8942400"/>
            <wp:effectExtent l="19050" t="0" r="2540" b="0"/>
            <wp:docPr id="155"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6474460" cy="8942400"/>
                    </a:xfrm>
                    <a:prstGeom prst="rect">
                      <a:avLst/>
                    </a:prstGeom>
                    <a:noFill/>
                    <a:ln w="9525">
                      <a:noFill/>
                      <a:miter lim="800000"/>
                      <a:headEnd/>
                      <a:tailEnd/>
                    </a:ln>
                  </pic:spPr>
                </pic:pic>
              </a:graphicData>
            </a:graphic>
          </wp:inline>
        </w:drawing>
      </w:r>
    </w:p>
    <w:p w:rsidR="00E44806" w:rsidRPr="000143BF" w:rsidRDefault="00E44806" w:rsidP="00E44806">
      <w:pPr>
        <w:spacing w:after="0" w:line="360" w:lineRule="auto"/>
        <w:ind w:firstLine="709"/>
        <w:jc w:val="center"/>
        <w:rPr>
          <w:rFonts w:ascii="Times New Roman" w:hAnsi="Times New Roman" w:cs="Times New Roman"/>
        </w:rPr>
      </w:pPr>
      <w:r>
        <w:rPr>
          <w:rFonts w:ascii="Times New Roman" w:hAnsi="Times New Roman" w:cs="Times New Roman"/>
        </w:rPr>
        <w:t xml:space="preserve">Рис. </w:t>
      </w:r>
      <w:r w:rsidR="00360F31">
        <w:rPr>
          <w:rFonts w:ascii="Times New Roman" w:hAnsi="Times New Roman" w:cs="Times New Roman"/>
        </w:rPr>
        <w:t>2</w:t>
      </w:r>
      <w:r>
        <w:rPr>
          <w:rFonts w:ascii="Times New Roman" w:hAnsi="Times New Roman" w:cs="Times New Roman"/>
        </w:rPr>
        <w:t>.3. Существующая схема теплоснабжения с. Аверино.</w:t>
      </w:r>
    </w:p>
    <w:p w:rsidR="00E44806" w:rsidRDefault="00E44806" w:rsidP="00E44806">
      <w:pPr>
        <w:spacing w:after="0" w:line="360" w:lineRule="auto"/>
        <w:ind w:firstLine="709"/>
        <w:jc w:val="both"/>
        <w:rPr>
          <w:rFonts w:ascii="Times New Roman" w:hAnsi="Times New Roman" w:cs="Times New Roman"/>
          <w:i/>
          <w:sz w:val="28"/>
          <w:szCs w:val="28"/>
        </w:rPr>
      </w:pPr>
    </w:p>
    <w:p w:rsidR="00E44806" w:rsidRDefault="00E44806" w:rsidP="00E44806">
      <w:pPr>
        <w:spacing w:after="0" w:line="360" w:lineRule="auto"/>
        <w:ind w:firstLine="709"/>
        <w:jc w:val="both"/>
        <w:rPr>
          <w:rFonts w:ascii="Times New Roman" w:hAnsi="Times New Roman" w:cs="Times New Roman"/>
          <w:i/>
          <w:sz w:val="28"/>
          <w:szCs w:val="28"/>
        </w:rPr>
      </w:pPr>
    </w:p>
    <w:p w:rsidR="00E44806" w:rsidRPr="00CA28D4" w:rsidRDefault="00E44806" w:rsidP="00E44806">
      <w:pPr>
        <w:spacing w:after="0" w:line="360" w:lineRule="auto"/>
        <w:ind w:firstLine="709"/>
        <w:jc w:val="both"/>
        <w:rPr>
          <w:rFonts w:ascii="Times New Roman" w:hAnsi="Times New Roman" w:cs="Times New Roman"/>
          <w:i/>
          <w:sz w:val="28"/>
          <w:szCs w:val="28"/>
        </w:rPr>
      </w:pPr>
      <w:r w:rsidRPr="00CA28D4">
        <w:rPr>
          <w:rFonts w:ascii="Times New Roman" w:hAnsi="Times New Roman" w:cs="Times New Roman"/>
          <w:i/>
          <w:sz w:val="28"/>
          <w:szCs w:val="28"/>
        </w:rPr>
        <w:t>Источники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w:t>
      </w:r>
      <w:r>
        <w:rPr>
          <w:rFonts w:ascii="Times New Roman" w:hAnsi="Times New Roman" w:cs="Times New Roman"/>
          <w:sz w:val="28"/>
          <w:szCs w:val="28"/>
        </w:rPr>
        <w:t>МУП ЖКХ «Южное»</w:t>
      </w:r>
      <w:r w:rsidRPr="00E5311D">
        <w:rPr>
          <w:rFonts w:ascii="Times New Roman" w:hAnsi="Times New Roman" w:cs="Times New Roman"/>
          <w:sz w:val="28"/>
          <w:szCs w:val="28"/>
        </w:rPr>
        <w:t xml:space="preserve"> находятся </w:t>
      </w:r>
      <w:r>
        <w:rPr>
          <w:rFonts w:ascii="Times New Roman" w:hAnsi="Times New Roman" w:cs="Times New Roman"/>
          <w:sz w:val="28"/>
          <w:szCs w:val="28"/>
        </w:rPr>
        <w:t>3</w:t>
      </w:r>
      <w:r w:rsidRPr="00E5311D">
        <w:rPr>
          <w:rFonts w:ascii="Times New Roman" w:hAnsi="Times New Roman" w:cs="Times New Roman"/>
          <w:sz w:val="28"/>
          <w:szCs w:val="28"/>
        </w:rPr>
        <w:t xml:space="preserve"> котельны</w:t>
      </w:r>
      <w:r>
        <w:rPr>
          <w:rFonts w:ascii="Times New Roman" w:hAnsi="Times New Roman" w:cs="Times New Roman"/>
          <w:sz w:val="28"/>
          <w:szCs w:val="28"/>
        </w:rPr>
        <w:t>е</w:t>
      </w:r>
      <w:r w:rsidRPr="00E5311D">
        <w:rPr>
          <w:rFonts w:ascii="Times New Roman" w:hAnsi="Times New Roman" w:cs="Times New Roman"/>
          <w:sz w:val="28"/>
          <w:szCs w:val="28"/>
        </w:rPr>
        <w:t xml:space="preserve">: </w:t>
      </w:r>
    </w:p>
    <w:p w:rsidR="00E44806"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№1</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п. Щелкун с суммарной мощностью </w:t>
      </w:r>
    </w:p>
    <w:p w:rsidR="00E44806" w:rsidRPr="00451F1B" w:rsidRDefault="00E44806" w:rsidP="00E44806">
      <w:pPr>
        <w:spacing w:after="0" w:line="360" w:lineRule="auto"/>
        <w:jc w:val="both"/>
        <w:rPr>
          <w:rFonts w:ascii="Times New Roman" w:hAnsi="Times New Roman" w:cs="Times New Roman"/>
          <w:sz w:val="28"/>
          <w:szCs w:val="28"/>
        </w:rPr>
      </w:pPr>
      <w:r w:rsidRPr="00451F1B">
        <w:rPr>
          <w:rFonts w:ascii="Times New Roman" w:hAnsi="Times New Roman" w:cs="Times New Roman"/>
          <w:sz w:val="28"/>
          <w:szCs w:val="28"/>
        </w:rPr>
        <w:t>5,76 Гкал/час.</w:t>
      </w:r>
    </w:p>
    <w:p w:rsidR="00E44806" w:rsidRDefault="00E44806" w:rsidP="00E44806">
      <w:pPr>
        <w:pStyle w:val="af3"/>
        <w:numPr>
          <w:ilvl w:val="0"/>
          <w:numId w:val="1"/>
        </w:numPr>
        <w:spacing w:after="0" w:line="360" w:lineRule="auto"/>
        <w:ind w:left="0" w:firstLine="709"/>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№2</w:t>
      </w:r>
      <w:r w:rsidRPr="001B6D22">
        <w:rPr>
          <w:rFonts w:ascii="Times New Roman" w:hAnsi="Times New Roman" w:cs="Times New Roman"/>
          <w:sz w:val="28"/>
          <w:szCs w:val="28"/>
        </w:rPr>
        <w:t xml:space="preserve"> </w:t>
      </w:r>
      <w:r>
        <w:rPr>
          <w:rFonts w:ascii="Times New Roman" w:hAnsi="Times New Roman" w:cs="Times New Roman"/>
          <w:sz w:val="28"/>
          <w:szCs w:val="28"/>
        </w:rPr>
        <w:t>с. Никольское</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с суммарной мощностью </w:t>
      </w:r>
    </w:p>
    <w:p w:rsidR="00E44806" w:rsidRPr="00451F1B" w:rsidRDefault="00E44806" w:rsidP="00E44806">
      <w:pPr>
        <w:spacing w:after="0" w:line="360" w:lineRule="auto"/>
        <w:rPr>
          <w:rFonts w:ascii="Times New Roman" w:hAnsi="Times New Roman" w:cs="Times New Roman"/>
          <w:sz w:val="28"/>
          <w:szCs w:val="28"/>
        </w:rPr>
      </w:pPr>
      <w:r w:rsidRPr="00451F1B">
        <w:rPr>
          <w:rFonts w:ascii="Times New Roman" w:hAnsi="Times New Roman" w:cs="Times New Roman"/>
          <w:sz w:val="28"/>
          <w:szCs w:val="28"/>
        </w:rPr>
        <w:t xml:space="preserve">2,4 Гкал/час; </w:t>
      </w:r>
    </w:p>
    <w:p w:rsidR="00E44806" w:rsidRDefault="00E44806" w:rsidP="00E44806">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№3</w:t>
      </w:r>
      <w:r w:rsidRPr="001B6D22">
        <w:rPr>
          <w:rFonts w:ascii="Times New Roman" w:hAnsi="Times New Roman" w:cs="Times New Roman"/>
          <w:sz w:val="28"/>
          <w:szCs w:val="28"/>
        </w:rPr>
        <w:t xml:space="preserve">  </w:t>
      </w:r>
      <w:r>
        <w:rPr>
          <w:rFonts w:ascii="Times New Roman" w:hAnsi="Times New Roman" w:cs="Times New Roman"/>
          <w:sz w:val="28"/>
          <w:szCs w:val="28"/>
        </w:rPr>
        <w:t>с. Аверино</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с суммарной мощностью </w:t>
      </w:r>
    </w:p>
    <w:p w:rsidR="00E44806" w:rsidRPr="00451F1B" w:rsidRDefault="00E44806" w:rsidP="00E44806">
      <w:pPr>
        <w:spacing w:after="0" w:line="360" w:lineRule="auto"/>
        <w:jc w:val="both"/>
        <w:rPr>
          <w:rFonts w:ascii="Times New Roman" w:hAnsi="Times New Roman" w:cs="Times New Roman"/>
          <w:sz w:val="28"/>
          <w:szCs w:val="28"/>
        </w:rPr>
      </w:pPr>
      <w:r w:rsidRPr="00451F1B">
        <w:rPr>
          <w:rFonts w:ascii="Times New Roman" w:hAnsi="Times New Roman" w:cs="Times New Roman"/>
          <w:sz w:val="28"/>
          <w:szCs w:val="28"/>
          <w:shd w:val="clear" w:color="auto" w:fill="FFFFFF" w:themeFill="background1"/>
        </w:rPr>
        <w:t xml:space="preserve">2,5 </w:t>
      </w:r>
      <w:r w:rsidRPr="00451F1B">
        <w:rPr>
          <w:rFonts w:ascii="Times New Roman" w:hAnsi="Times New Roman" w:cs="Times New Roman"/>
          <w:sz w:val="28"/>
          <w:szCs w:val="28"/>
        </w:rPr>
        <w:t>Гкал/час</w:t>
      </w:r>
      <w:r>
        <w:rPr>
          <w:rFonts w:ascii="Times New Roman" w:hAnsi="Times New Roman" w:cs="Times New Roman"/>
          <w:sz w:val="28"/>
          <w:szCs w:val="28"/>
        </w:rPr>
        <w:t>.</w:t>
      </w:r>
    </w:p>
    <w:p w:rsidR="00E44806" w:rsidRDefault="00E44806" w:rsidP="00E44806">
      <w:pPr>
        <w:spacing w:after="0" w:line="360" w:lineRule="auto"/>
        <w:jc w:val="both"/>
        <w:rPr>
          <w:rFonts w:ascii="Times New Roman" w:hAnsi="Times New Roman" w:cs="Times New Roman"/>
          <w:i/>
          <w:sz w:val="28"/>
          <w:szCs w:val="28"/>
        </w:rPr>
      </w:pPr>
    </w:p>
    <w:p w:rsidR="00E44806" w:rsidRPr="00451F1B" w:rsidRDefault="00E44806" w:rsidP="00E44806">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№1  с. Щелкун.</w:t>
      </w:r>
    </w:p>
    <w:p w:rsidR="00E44806" w:rsidRDefault="00E44806" w:rsidP="00E44806">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с. Аверино </w:t>
      </w:r>
      <w:r w:rsidRPr="005B00A2">
        <w:rPr>
          <w:sz w:val="28"/>
          <w:szCs w:val="28"/>
        </w:rPr>
        <w:t>является природный газ,</w:t>
      </w:r>
      <w:r>
        <w:rPr>
          <w:sz w:val="28"/>
          <w:szCs w:val="28"/>
        </w:rPr>
        <w:t xml:space="preserve"> поставляемый по договору. Резервного топлива нет.</w:t>
      </w:r>
    </w:p>
    <w:p w:rsidR="00E44806" w:rsidRDefault="00E44806" w:rsidP="00E44806">
      <w:pPr>
        <w:spacing w:after="0" w:line="360" w:lineRule="auto"/>
        <w:ind w:firstLine="709"/>
        <w:jc w:val="both"/>
        <w:rPr>
          <w:rFonts w:ascii="Times New Roman" w:hAnsi="Times New Roman" w:cs="Times New Roman"/>
          <w:i/>
          <w:sz w:val="28"/>
          <w:szCs w:val="28"/>
        </w:rPr>
      </w:pPr>
    </w:p>
    <w:p w:rsidR="00E44806" w:rsidRDefault="00E44806" w:rsidP="00E44806">
      <w:pPr>
        <w:spacing w:after="0" w:line="360" w:lineRule="auto"/>
        <w:ind w:firstLine="709"/>
        <w:jc w:val="both"/>
        <w:rPr>
          <w:rFonts w:ascii="Times New Roman" w:hAnsi="Times New Roman" w:cs="Times New Roman"/>
          <w:i/>
          <w:sz w:val="28"/>
          <w:szCs w:val="28"/>
        </w:rPr>
      </w:pPr>
      <w:r w:rsidRPr="0040559B">
        <w:rPr>
          <w:rFonts w:ascii="Times New Roman" w:hAnsi="Times New Roman" w:cs="Times New Roman"/>
          <w:i/>
          <w:sz w:val="28"/>
          <w:szCs w:val="28"/>
        </w:rPr>
        <w:t>Структура основного оборудования.</w:t>
      </w:r>
    </w:p>
    <w:p w:rsidR="00E44806" w:rsidRPr="000143BF"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котельной установлено 4 котла типа КВа – 1,44 с автоматическими  газовыми горелками из них 3 котла рабочих, 1 резервный.</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Химическая очистка воды осуществляется посредством применения ингибитора ИОМС – 1 (антинакипин).</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узел учета расхода газа – коммерческий;</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узел учета расхода тепла – технический;</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счетчик учета электроэнергии СА4-И672М – технический.</w:t>
      </w:r>
    </w:p>
    <w:p w:rsidR="00E44806" w:rsidRDefault="00E44806" w:rsidP="00E44806">
      <w:pPr>
        <w:spacing w:after="0" w:line="360" w:lineRule="auto"/>
        <w:jc w:val="center"/>
        <w:rPr>
          <w:rFonts w:ascii="Times New Roman" w:hAnsi="Times New Roman" w:cs="Times New Roman"/>
          <w:sz w:val="28"/>
          <w:szCs w:val="28"/>
        </w:rPr>
      </w:pPr>
      <w:r>
        <w:rPr>
          <w:noProof/>
        </w:rPr>
        <w:drawing>
          <wp:inline distT="0" distB="0" distL="0" distR="0">
            <wp:extent cx="3507921" cy="2090057"/>
            <wp:effectExtent l="19050" t="0" r="0" b="0"/>
            <wp:docPr id="156" name="Рисунок 25" descr="http://www.teploventa.ru/wfimagecatalogue/catalogue/img_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eploventa.ru/wfimagecatalogue/catalogue/img_69"/>
                    <pic:cNvPicPr>
                      <a:picLocks noChangeAspect="1" noChangeArrowheads="1"/>
                    </pic:cNvPicPr>
                  </pic:nvPicPr>
                  <pic:blipFill>
                    <a:blip r:embed="rId134" cstate="print"/>
                    <a:srcRect/>
                    <a:stretch>
                      <a:fillRect/>
                    </a:stretch>
                  </pic:blipFill>
                  <pic:spPr bwMode="auto">
                    <a:xfrm>
                      <a:off x="0" y="0"/>
                      <a:ext cx="3505200" cy="2088436"/>
                    </a:xfrm>
                    <a:prstGeom prst="rect">
                      <a:avLst/>
                    </a:prstGeom>
                    <a:noFill/>
                    <a:ln w="9525">
                      <a:noFill/>
                      <a:miter lim="800000"/>
                      <a:headEnd/>
                      <a:tailEnd/>
                    </a:ln>
                  </pic:spPr>
                </pic:pic>
              </a:graphicData>
            </a:graphic>
          </wp:inline>
        </w:drawing>
      </w:r>
    </w:p>
    <w:p w:rsidR="00E44806" w:rsidRPr="00CC05DA" w:rsidRDefault="00E44806" w:rsidP="00E44806">
      <w:pPr>
        <w:spacing w:after="0" w:line="360" w:lineRule="auto"/>
        <w:jc w:val="center"/>
        <w:rPr>
          <w:rFonts w:ascii="Times New Roman" w:hAnsi="Times New Roman" w:cs="Times New Roman"/>
        </w:rPr>
      </w:pPr>
      <w:r>
        <w:rPr>
          <w:rFonts w:ascii="Times New Roman" w:hAnsi="Times New Roman" w:cs="Times New Roman"/>
        </w:rPr>
        <w:t>Рис.</w:t>
      </w:r>
      <w:r w:rsidR="00360F31">
        <w:rPr>
          <w:rFonts w:ascii="Times New Roman" w:hAnsi="Times New Roman" w:cs="Times New Roman"/>
        </w:rPr>
        <w:t xml:space="preserve"> 2</w:t>
      </w:r>
      <w:r>
        <w:rPr>
          <w:rFonts w:ascii="Times New Roman" w:hAnsi="Times New Roman" w:cs="Times New Roman"/>
        </w:rPr>
        <w:t>.4. Котел КВа-1,44 Гкал.</w:t>
      </w:r>
    </w:p>
    <w:p w:rsidR="00E44806" w:rsidRPr="0011127C" w:rsidRDefault="00E44806" w:rsidP="00E44806">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lastRenderedPageBreak/>
        <w:t>Технологический процесс.</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Система отопления в котельной заполняется с системы холодного водоснабжения села через запорную арматуру с проходным сечением 50 мм. После заполнения системы холодной водой, включается один насос №1 марки К 160 – 30 (мощностью 45 кВт</w:t>
      </w:r>
      <w:r w:rsidRPr="00F21801">
        <w:rPr>
          <w:rFonts w:ascii="Times New Roman" w:hAnsi="Times New Roman" w:cs="Times New Roman"/>
          <w:sz w:val="28"/>
          <w:szCs w:val="28"/>
        </w:rPr>
        <w:t>/</w:t>
      </w:r>
      <w:r>
        <w:rPr>
          <w:rFonts w:ascii="Times New Roman" w:hAnsi="Times New Roman" w:cs="Times New Roman"/>
          <w:sz w:val="28"/>
          <w:szCs w:val="28"/>
        </w:rPr>
        <w:t>ч), подпиточный насос  марки К -130 (мощностью двигателя 7 кВт), вода нагревается котлами №1,2,3 Ква и подается в сеть.</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11127C" w:rsidRDefault="00E44806" w:rsidP="00E44806">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Передача тепловой энергии осуществляется системой трубопроводов, протяженностью 5,16 км (в двухтрубном исполнении).</w:t>
      </w:r>
    </w:p>
    <w:p w:rsidR="00E44806" w:rsidRPr="00F21801"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w:t>
      </w:r>
      <w:r>
        <w:rPr>
          <w:rFonts w:ascii="Times New Roman" w:hAnsi="Times New Roman" w:cs="Times New Roman"/>
          <w:sz w:val="28"/>
          <w:szCs w:val="28"/>
        </w:rPr>
        <w:t>в селе Щелкун представлены: 2-х этажными многоквартирными домами по ул. Строителей, ул. Мира, а также одноэтажными домами, бюджетными организациями и прочими потребителями.</w:t>
      </w:r>
    </w:p>
    <w:p w:rsidR="00E44806" w:rsidRDefault="00E44806" w:rsidP="00E44806">
      <w:pPr>
        <w:spacing w:after="0" w:line="360" w:lineRule="auto"/>
        <w:jc w:val="both"/>
        <w:rPr>
          <w:rFonts w:ascii="Times New Roman" w:hAnsi="Times New Roman" w:cs="Times New Roman"/>
          <w:i/>
          <w:sz w:val="28"/>
          <w:szCs w:val="28"/>
        </w:rPr>
      </w:pPr>
    </w:p>
    <w:p w:rsidR="00E44806" w:rsidRPr="00451F1B" w:rsidRDefault="00E44806" w:rsidP="00E44806">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№2 с. Никольское.</w:t>
      </w:r>
    </w:p>
    <w:p w:rsidR="00E44806" w:rsidRDefault="00E44806" w:rsidP="00E44806">
      <w:pPr>
        <w:pStyle w:val="61"/>
        <w:shd w:val="clear" w:color="auto" w:fill="auto"/>
        <w:spacing w:before="0" w:line="360" w:lineRule="auto"/>
        <w:ind w:firstLine="709"/>
        <w:rPr>
          <w:sz w:val="28"/>
          <w:szCs w:val="28"/>
        </w:rPr>
      </w:pPr>
      <w:r w:rsidRPr="005B00A2">
        <w:rPr>
          <w:sz w:val="28"/>
          <w:szCs w:val="28"/>
        </w:rPr>
        <w:t>Основным видом топлива для котельной</w:t>
      </w:r>
      <w:r>
        <w:rPr>
          <w:sz w:val="28"/>
          <w:szCs w:val="28"/>
        </w:rPr>
        <w:t xml:space="preserve"> №2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p>
    <w:p w:rsidR="00E44806" w:rsidRDefault="00E44806" w:rsidP="00E44806">
      <w:pPr>
        <w:pStyle w:val="61"/>
        <w:shd w:val="clear" w:color="auto" w:fill="auto"/>
        <w:spacing w:before="0" w:line="360" w:lineRule="auto"/>
        <w:ind w:firstLine="709"/>
      </w:pPr>
    </w:p>
    <w:p w:rsidR="00E44806" w:rsidRPr="00375E77" w:rsidRDefault="00E44806" w:rsidP="00E44806">
      <w:pPr>
        <w:spacing w:after="0" w:line="360" w:lineRule="auto"/>
        <w:ind w:firstLine="709"/>
        <w:jc w:val="both"/>
        <w:rPr>
          <w:rFonts w:ascii="Times New Roman" w:hAnsi="Times New Roman" w:cs="Times New Roman"/>
          <w:i/>
          <w:sz w:val="28"/>
          <w:szCs w:val="28"/>
        </w:rPr>
      </w:pPr>
      <w:r w:rsidRPr="00375E77">
        <w:rPr>
          <w:rFonts w:ascii="Times New Roman" w:hAnsi="Times New Roman" w:cs="Times New Roman"/>
          <w:i/>
          <w:sz w:val="28"/>
          <w:szCs w:val="28"/>
        </w:rPr>
        <w:t>Структура основного оборудования.</w:t>
      </w:r>
    </w:p>
    <w:p w:rsidR="00E44806" w:rsidRPr="00375E77" w:rsidRDefault="00E44806" w:rsidP="00E44806">
      <w:pPr>
        <w:pStyle w:val="61"/>
        <w:shd w:val="clear" w:color="auto" w:fill="auto"/>
        <w:spacing w:before="0" w:line="360" w:lineRule="auto"/>
        <w:ind w:firstLine="709"/>
        <w:rPr>
          <w:sz w:val="28"/>
          <w:szCs w:val="28"/>
        </w:rPr>
      </w:pPr>
      <w:r w:rsidRPr="00375E77">
        <w:rPr>
          <w:sz w:val="28"/>
          <w:szCs w:val="28"/>
        </w:rPr>
        <w:t>В котельной установлено 4 котла типа "Энергия</w:t>
      </w:r>
      <w:r>
        <w:rPr>
          <w:sz w:val="28"/>
          <w:szCs w:val="28"/>
        </w:rPr>
        <w:t xml:space="preserve"> </w:t>
      </w:r>
      <w:r w:rsidRPr="00375E77">
        <w:rPr>
          <w:sz w:val="28"/>
          <w:szCs w:val="28"/>
        </w:rPr>
        <w:t>-</w:t>
      </w:r>
      <w:r>
        <w:rPr>
          <w:sz w:val="28"/>
          <w:szCs w:val="28"/>
        </w:rPr>
        <w:t xml:space="preserve"> </w:t>
      </w:r>
      <w:r w:rsidRPr="00375E77">
        <w:rPr>
          <w:sz w:val="28"/>
          <w:szCs w:val="28"/>
        </w:rPr>
        <w:t>З</w:t>
      </w:r>
      <w:r>
        <w:rPr>
          <w:sz w:val="28"/>
          <w:szCs w:val="28"/>
        </w:rPr>
        <w:t>М</w:t>
      </w:r>
      <w:r w:rsidRPr="00375E77">
        <w:rPr>
          <w:sz w:val="28"/>
          <w:szCs w:val="28"/>
        </w:rPr>
        <w:t>" с горелками БИГ-2-8</w:t>
      </w:r>
      <w:r>
        <w:rPr>
          <w:sz w:val="28"/>
          <w:szCs w:val="28"/>
        </w:rPr>
        <w:t>.</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Химическая очистка воды осуществляется посредством применения ингибитора ИОМС-1 (антинакипин).</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 узел учета расхода газа </w:t>
      </w:r>
      <w:r w:rsidRPr="004C0E81">
        <w:rPr>
          <w:rFonts w:ascii="Times New Roman" w:hAnsi="Times New Roman" w:cs="Times New Roman"/>
          <w:color w:val="6B2F68"/>
          <w:sz w:val="28"/>
          <w:szCs w:val="28"/>
        </w:rPr>
        <w:t xml:space="preserve">- </w:t>
      </w:r>
      <w:r w:rsidRPr="004C0E81">
        <w:rPr>
          <w:rFonts w:ascii="Times New Roman" w:hAnsi="Times New Roman" w:cs="Times New Roman"/>
          <w:sz w:val="28"/>
          <w:szCs w:val="28"/>
        </w:rPr>
        <w:t>коммерческий;</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счетчик учета электроэнергии СТЭ-561П5-Т-4-5 - технический.</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В котельной предусмотрена полная автоматизация, как основного, так и вспомогательного оборудования, установлены силовые шкафы и щиты </w:t>
      </w:r>
      <w:r w:rsidRPr="004C0E81">
        <w:rPr>
          <w:rFonts w:ascii="Times New Roman" w:hAnsi="Times New Roman" w:cs="Times New Roman"/>
          <w:sz w:val="28"/>
          <w:szCs w:val="28"/>
        </w:rPr>
        <w:lastRenderedPageBreak/>
        <w:t>автоматизации. Помещение оборудовано необходимыми системами контроля (система сигнализации по газу СО).</w:t>
      </w:r>
    </w:p>
    <w:p w:rsidR="00E44806" w:rsidRDefault="00E44806" w:rsidP="00E44806">
      <w:pPr>
        <w:spacing w:after="0" w:line="360" w:lineRule="auto"/>
        <w:ind w:firstLine="709"/>
        <w:jc w:val="both"/>
        <w:rPr>
          <w:rFonts w:ascii="Times New Roman" w:hAnsi="Times New Roman" w:cs="Times New Roman"/>
          <w:i/>
          <w:sz w:val="28"/>
          <w:szCs w:val="28"/>
        </w:rPr>
      </w:pPr>
    </w:p>
    <w:p w:rsidR="00E44806" w:rsidRDefault="00E44806" w:rsidP="00E44806">
      <w:pPr>
        <w:spacing w:after="0" w:line="360" w:lineRule="auto"/>
        <w:ind w:firstLine="709"/>
        <w:jc w:val="center"/>
        <w:rPr>
          <w:rFonts w:ascii="Times New Roman" w:hAnsi="Times New Roman" w:cs="Times New Roman"/>
          <w:i/>
          <w:sz w:val="28"/>
          <w:szCs w:val="28"/>
        </w:rPr>
      </w:pPr>
      <w:r>
        <w:rPr>
          <w:noProof/>
        </w:rPr>
        <w:drawing>
          <wp:inline distT="0" distB="0" distL="0" distR="0">
            <wp:extent cx="3048000" cy="4133850"/>
            <wp:effectExtent l="19050" t="0" r="0" b="0"/>
            <wp:docPr id="157" name="Рисунок 28" descr="http://emz74.ru/pics/uploads/catalog/energi/%20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emz74.ru/pics/uploads/catalog/energi/%203%202.jpg"/>
                    <pic:cNvPicPr>
                      <a:picLocks noChangeAspect="1" noChangeArrowheads="1"/>
                    </pic:cNvPicPr>
                  </pic:nvPicPr>
                  <pic:blipFill>
                    <a:blip r:embed="rId135" cstate="print"/>
                    <a:srcRect/>
                    <a:stretch>
                      <a:fillRect/>
                    </a:stretch>
                  </pic:blipFill>
                  <pic:spPr bwMode="auto">
                    <a:xfrm>
                      <a:off x="0" y="0"/>
                      <a:ext cx="3048000" cy="4133850"/>
                    </a:xfrm>
                    <a:prstGeom prst="rect">
                      <a:avLst/>
                    </a:prstGeom>
                    <a:noFill/>
                    <a:ln w="9525">
                      <a:noFill/>
                      <a:miter lim="800000"/>
                      <a:headEnd/>
                      <a:tailEnd/>
                    </a:ln>
                  </pic:spPr>
                </pic:pic>
              </a:graphicData>
            </a:graphic>
          </wp:inline>
        </w:drawing>
      </w:r>
    </w:p>
    <w:p w:rsidR="00E44806" w:rsidRDefault="00E44806" w:rsidP="00E44806">
      <w:pPr>
        <w:spacing w:after="0" w:line="360" w:lineRule="auto"/>
        <w:jc w:val="center"/>
        <w:rPr>
          <w:rFonts w:ascii="Times New Roman" w:hAnsi="Times New Roman" w:cs="Times New Roman"/>
        </w:rPr>
      </w:pPr>
      <w:r>
        <w:rPr>
          <w:rFonts w:ascii="Times New Roman" w:hAnsi="Times New Roman" w:cs="Times New Roman"/>
        </w:rPr>
        <w:t xml:space="preserve">Рис. </w:t>
      </w:r>
      <w:r w:rsidR="00360F31">
        <w:rPr>
          <w:rFonts w:ascii="Times New Roman" w:hAnsi="Times New Roman" w:cs="Times New Roman"/>
        </w:rPr>
        <w:t>2</w:t>
      </w:r>
      <w:r>
        <w:rPr>
          <w:rFonts w:ascii="Times New Roman" w:hAnsi="Times New Roman" w:cs="Times New Roman"/>
        </w:rPr>
        <w:t>.5. Котел Энергия - 3М.</w:t>
      </w:r>
    </w:p>
    <w:p w:rsidR="00E44806" w:rsidRPr="00D550C3" w:rsidRDefault="00E44806" w:rsidP="00E44806">
      <w:pPr>
        <w:spacing w:after="0" w:line="360" w:lineRule="auto"/>
        <w:jc w:val="center"/>
        <w:rPr>
          <w:rFonts w:ascii="Times New Roman" w:hAnsi="Times New Roman" w:cs="Times New Roman"/>
        </w:rPr>
      </w:pPr>
    </w:p>
    <w:p w:rsidR="00E44806" w:rsidRPr="004C0E81" w:rsidRDefault="00E44806" w:rsidP="00E44806">
      <w:pPr>
        <w:spacing w:after="0" w:line="360" w:lineRule="auto"/>
        <w:ind w:firstLine="709"/>
        <w:jc w:val="both"/>
        <w:rPr>
          <w:rFonts w:ascii="Times New Roman" w:hAnsi="Times New Roman" w:cs="Times New Roman"/>
          <w:i/>
          <w:sz w:val="28"/>
          <w:szCs w:val="28"/>
        </w:rPr>
      </w:pPr>
      <w:r w:rsidRPr="004C0E81">
        <w:rPr>
          <w:rFonts w:ascii="Times New Roman" w:hAnsi="Times New Roman" w:cs="Times New Roman"/>
          <w:i/>
          <w:sz w:val="28"/>
          <w:szCs w:val="28"/>
        </w:rPr>
        <w:t>Технологический процесс.</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Система отопления в котельной заполняется с системы холодного</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водоснабжения </w:t>
      </w:r>
      <w:r>
        <w:rPr>
          <w:rFonts w:ascii="Times New Roman" w:hAnsi="Times New Roman" w:cs="Times New Roman"/>
          <w:sz w:val="28"/>
          <w:szCs w:val="28"/>
        </w:rPr>
        <w:t>села</w:t>
      </w:r>
      <w:r w:rsidRPr="004C0E81">
        <w:rPr>
          <w:rFonts w:ascii="Times New Roman" w:hAnsi="Times New Roman" w:cs="Times New Roman"/>
          <w:sz w:val="28"/>
          <w:szCs w:val="28"/>
        </w:rPr>
        <w:t xml:space="preserve"> через запорную арматуру с проходным сечением 50 мм. После заполнения системы холодной водой, включается один насос марки К 160-30 (мощн</w:t>
      </w:r>
      <w:r>
        <w:rPr>
          <w:rFonts w:ascii="Times New Roman" w:hAnsi="Times New Roman" w:cs="Times New Roman"/>
          <w:sz w:val="28"/>
          <w:szCs w:val="28"/>
        </w:rPr>
        <w:t xml:space="preserve">остью 22 кВт/ч). </w:t>
      </w:r>
      <w:r w:rsidRPr="004C0E81">
        <w:rPr>
          <w:rFonts w:ascii="Times New Roman" w:hAnsi="Times New Roman" w:cs="Times New Roman"/>
          <w:sz w:val="28"/>
          <w:szCs w:val="28"/>
        </w:rPr>
        <w:t xml:space="preserve"> Вода нагревается котлами № 1,2,3,4 марки "Энергия-Зм" и подается в сеть.</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11127C" w:rsidRDefault="00E44806" w:rsidP="00E44806">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Передача тепловой энергии на отопление производится системой трубопроводов, протяженностью 3759 м (в двухтрубном исполнении).</w:t>
      </w:r>
    </w:p>
    <w:p w:rsidR="00E44806" w:rsidRPr="00F21801"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E44806" w:rsidRDefault="00E44806" w:rsidP="00E44806">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lastRenderedPageBreak/>
        <w:t>Потребители тепловой энергии</w:t>
      </w:r>
      <w:r>
        <w:rPr>
          <w:rFonts w:ascii="Times New Roman" w:hAnsi="Times New Roman" w:cs="Times New Roman"/>
          <w:sz w:val="28"/>
          <w:szCs w:val="28"/>
        </w:rPr>
        <w:t xml:space="preserve"> газовой котельной №2</w:t>
      </w:r>
      <w:r w:rsidRPr="00A84B15">
        <w:rPr>
          <w:rFonts w:ascii="Times New Roman" w:hAnsi="Times New Roman" w:cs="Times New Roman"/>
          <w:sz w:val="28"/>
          <w:szCs w:val="28"/>
        </w:rPr>
        <w:t xml:space="preserve"> </w:t>
      </w:r>
      <w:r>
        <w:rPr>
          <w:rFonts w:ascii="Times New Roman" w:hAnsi="Times New Roman" w:cs="Times New Roman"/>
          <w:sz w:val="28"/>
          <w:szCs w:val="28"/>
        </w:rPr>
        <w:t>в с. Никольское представлены: 3-х этажными многоквартирными домами по ул. Мира, ул. Жукова, 2-х этажными многоквартирными домами по ул. Жукова, а также одноэтажными домами, бюджетными организациями и прочими потребителями.</w:t>
      </w:r>
    </w:p>
    <w:p w:rsidR="00E44806" w:rsidRPr="00451F1B" w:rsidRDefault="00E44806" w:rsidP="00E44806">
      <w:pPr>
        <w:spacing w:after="0" w:line="360" w:lineRule="auto"/>
        <w:ind w:firstLine="709"/>
        <w:jc w:val="both"/>
        <w:rPr>
          <w:rFonts w:ascii="Times New Roman" w:hAnsi="Times New Roman" w:cs="Times New Roman"/>
          <w:b/>
          <w:sz w:val="28"/>
          <w:szCs w:val="28"/>
        </w:rPr>
      </w:pPr>
    </w:p>
    <w:p w:rsidR="00E44806" w:rsidRPr="00451F1B" w:rsidRDefault="00E44806" w:rsidP="00E44806">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№3 с. Аверино.</w:t>
      </w:r>
    </w:p>
    <w:p w:rsidR="00E44806" w:rsidRPr="00375E77" w:rsidRDefault="00E44806" w:rsidP="00E44806">
      <w:pPr>
        <w:pStyle w:val="61"/>
        <w:shd w:val="clear" w:color="auto" w:fill="auto"/>
        <w:spacing w:before="0" w:line="360" w:lineRule="auto"/>
        <w:ind w:firstLine="709"/>
        <w:rPr>
          <w:sz w:val="28"/>
          <w:szCs w:val="28"/>
        </w:rPr>
      </w:pPr>
      <w:r w:rsidRPr="00375E77">
        <w:rPr>
          <w:sz w:val="28"/>
          <w:szCs w:val="28"/>
        </w:rPr>
        <w:t xml:space="preserve">В котельной установлено </w:t>
      </w:r>
      <w:r>
        <w:rPr>
          <w:sz w:val="28"/>
          <w:szCs w:val="28"/>
        </w:rPr>
        <w:t>2</w:t>
      </w:r>
      <w:r w:rsidRPr="00375E77">
        <w:rPr>
          <w:sz w:val="28"/>
          <w:szCs w:val="28"/>
        </w:rPr>
        <w:t xml:space="preserve"> котла </w:t>
      </w:r>
      <w:r>
        <w:rPr>
          <w:sz w:val="28"/>
          <w:szCs w:val="28"/>
        </w:rPr>
        <w:t>К</w:t>
      </w:r>
      <w:r>
        <w:rPr>
          <w:sz w:val="28"/>
          <w:szCs w:val="28"/>
          <w:lang w:val="en-US"/>
        </w:rPr>
        <w:t>C</w:t>
      </w:r>
      <w:r w:rsidRPr="007E4412">
        <w:rPr>
          <w:sz w:val="28"/>
          <w:szCs w:val="28"/>
        </w:rPr>
        <w:t>-</w:t>
      </w:r>
      <w:r>
        <w:rPr>
          <w:sz w:val="28"/>
          <w:szCs w:val="28"/>
        </w:rPr>
        <w:t>Г (мощностью 100 и 95 МВт), котел Протерм (мощностью 65 КВт).</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Химическая очистка воды осуществляется посредством применения ингибитора ИОМС-1 (антинакипин).</w:t>
      </w: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 узел учета расхода газа </w:t>
      </w:r>
      <w:r>
        <w:rPr>
          <w:rFonts w:ascii="Times New Roman" w:hAnsi="Times New Roman" w:cs="Times New Roman"/>
          <w:color w:val="6B2F68"/>
          <w:sz w:val="28"/>
          <w:szCs w:val="28"/>
        </w:rPr>
        <w:t>–</w:t>
      </w:r>
      <w:r w:rsidRPr="004C0E81">
        <w:rPr>
          <w:rFonts w:ascii="Times New Roman" w:hAnsi="Times New Roman" w:cs="Times New Roman"/>
          <w:color w:val="6B2F68"/>
          <w:sz w:val="28"/>
          <w:szCs w:val="28"/>
        </w:rPr>
        <w:t xml:space="preserve"> </w:t>
      </w:r>
      <w:r>
        <w:rPr>
          <w:rFonts w:ascii="Times New Roman" w:hAnsi="Times New Roman" w:cs="Times New Roman"/>
          <w:sz w:val="28"/>
          <w:szCs w:val="28"/>
        </w:rPr>
        <w:t>коммерческий.</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В котельной предусмотрена полная автоматизация, как основного, так и вспомогательного оборудования, установлены силовые шкафы и щиты автоматизации. Помещение оборудовано необходимыми системами контроля (система сигнализации по газу СО).</w:t>
      </w:r>
    </w:p>
    <w:p w:rsidR="00E44806" w:rsidRDefault="00E44806" w:rsidP="00E44806">
      <w:pPr>
        <w:spacing w:after="0" w:line="360" w:lineRule="auto"/>
        <w:ind w:firstLine="709"/>
        <w:jc w:val="both"/>
        <w:rPr>
          <w:rFonts w:ascii="Times New Roman" w:hAnsi="Times New Roman" w:cs="Times New Roman"/>
          <w:i/>
          <w:sz w:val="28"/>
          <w:szCs w:val="28"/>
        </w:rPr>
      </w:pPr>
    </w:p>
    <w:p w:rsidR="00E44806" w:rsidRPr="004C0E81" w:rsidRDefault="00E44806" w:rsidP="00E44806">
      <w:pPr>
        <w:spacing w:after="0" w:line="360" w:lineRule="auto"/>
        <w:ind w:firstLine="709"/>
        <w:jc w:val="both"/>
        <w:rPr>
          <w:rFonts w:ascii="Times New Roman" w:hAnsi="Times New Roman" w:cs="Times New Roman"/>
          <w:i/>
          <w:sz w:val="28"/>
          <w:szCs w:val="28"/>
        </w:rPr>
      </w:pPr>
      <w:r w:rsidRPr="004C0E81">
        <w:rPr>
          <w:rFonts w:ascii="Times New Roman" w:hAnsi="Times New Roman" w:cs="Times New Roman"/>
          <w:i/>
          <w:sz w:val="28"/>
          <w:szCs w:val="28"/>
        </w:rPr>
        <w:t>Технологический процесс.</w:t>
      </w:r>
    </w:p>
    <w:p w:rsidR="00E44806"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Система отопления в котельной заполняется с системы холодного</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водоснабжения </w:t>
      </w:r>
      <w:r>
        <w:rPr>
          <w:rFonts w:ascii="Times New Roman" w:hAnsi="Times New Roman" w:cs="Times New Roman"/>
          <w:sz w:val="28"/>
          <w:szCs w:val="28"/>
        </w:rPr>
        <w:t>села</w:t>
      </w:r>
      <w:r w:rsidRPr="004C0E81">
        <w:rPr>
          <w:rFonts w:ascii="Times New Roman" w:hAnsi="Times New Roman" w:cs="Times New Roman"/>
          <w:sz w:val="28"/>
          <w:szCs w:val="28"/>
        </w:rPr>
        <w:t xml:space="preserve"> через запорную арматуру с проходным сечением 5</w:t>
      </w:r>
      <w:r>
        <w:rPr>
          <w:rFonts w:ascii="Times New Roman" w:hAnsi="Times New Roman" w:cs="Times New Roman"/>
          <w:sz w:val="28"/>
          <w:szCs w:val="28"/>
        </w:rPr>
        <w:t>7</w:t>
      </w:r>
      <w:r w:rsidRPr="004C0E81">
        <w:rPr>
          <w:rFonts w:ascii="Times New Roman" w:hAnsi="Times New Roman" w:cs="Times New Roman"/>
          <w:sz w:val="28"/>
          <w:szCs w:val="28"/>
        </w:rPr>
        <w:t xml:space="preserve"> мм. После заполнения системы холодной водой, включается один насос марки</w:t>
      </w:r>
      <w:r>
        <w:rPr>
          <w:rFonts w:ascii="Times New Roman" w:hAnsi="Times New Roman" w:cs="Times New Roman"/>
          <w:sz w:val="28"/>
          <w:szCs w:val="28"/>
        </w:rPr>
        <w:t xml:space="preserve"> </w:t>
      </w:r>
      <w:r>
        <w:rPr>
          <w:rFonts w:ascii="Times New Roman" w:hAnsi="Times New Roman" w:cs="Times New Roman"/>
          <w:sz w:val="28"/>
          <w:szCs w:val="28"/>
          <w:lang w:val="en-US"/>
        </w:rPr>
        <w:t>Grundfos</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 Вода нагревается котлами </w:t>
      </w:r>
      <w:r>
        <w:rPr>
          <w:rFonts w:ascii="Times New Roman" w:hAnsi="Times New Roman" w:cs="Times New Roman"/>
          <w:sz w:val="28"/>
          <w:szCs w:val="28"/>
        </w:rPr>
        <w:t xml:space="preserve">КС-Г и Протерм </w:t>
      </w:r>
      <w:r w:rsidRPr="004C0E81">
        <w:rPr>
          <w:rFonts w:ascii="Times New Roman" w:hAnsi="Times New Roman" w:cs="Times New Roman"/>
          <w:sz w:val="28"/>
          <w:szCs w:val="28"/>
        </w:rPr>
        <w:t>и подается в сеть.</w:t>
      </w:r>
    </w:p>
    <w:p w:rsidR="00E44806" w:rsidRPr="004C0E81" w:rsidRDefault="00E44806" w:rsidP="00E44806">
      <w:pPr>
        <w:spacing w:after="0" w:line="360" w:lineRule="auto"/>
        <w:ind w:firstLine="709"/>
        <w:jc w:val="both"/>
        <w:rPr>
          <w:rFonts w:ascii="Times New Roman" w:hAnsi="Times New Roman" w:cs="Times New Roman"/>
          <w:sz w:val="28"/>
          <w:szCs w:val="28"/>
        </w:rPr>
      </w:pPr>
    </w:p>
    <w:p w:rsidR="00E44806" w:rsidRPr="0011127C" w:rsidRDefault="00E44806" w:rsidP="00E44806">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E44806" w:rsidRPr="004C0E81" w:rsidRDefault="00E44806" w:rsidP="00E44806">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Передача тепловой энергии на отопление производится системой трубопроводов, протяженностью </w:t>
      </w:r>
      <w:r>
        <w:rPr>
          <w:rFonts w:ascii="Times New Roman" w:hAnsi="Times New Roman" w:cs="Times New Roman"/>
          <w:sz w:val="28"/>
          <w:szCs w:val="28"/>
        </w:rPr>
        <w:t>600</w:t>
      </w:r>
      <w:r w:rsidRPr="004C0E81">
        <w:rPr>
          <w:rFonts w:ascii="Times New Roman" w:hAnsi="Times New Roman" w:cs="Times New Roman"/>
          <w:sz w:val="28"/>
          <w:szCs w:val="28"/>
        </w:rPr>
        <w:t xml:space="preserve"> м (в двухтрубном исполнении).</w:t>
      </w:r>
    </w:p>
    <w:p w:rsidR="00E44806" w:rsidRPr="00F21801"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E44806" w:rsidRDefault="00E44806" w:rsidP="00E44806">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 №3</w:t>
      </w:r>
      <w:r w:rsidRPr="00A84B15">
        <w:rPr>
          <w:rFonts w:ascii="Times New Roman" w:hAnsi="Times New Roman" w:cs="Times New Roman"/>
          <w:sz w:val="28"/>
          <w:szCs w:val="28"/>
        </w:rPr>
        <w:t xml:space="preserve"> </w:t>
      </w:r>
      <w:r>
        <w:rPr>
          <w:rFonts w:ascii="Times New Roman" w:hAnsi="Times New Roman" w:cs="Times New Roman"/>
          <w:sz w:val="28"/>
          <w:szCs w:val="28"/>
        </w:rPr>
        <w:t>в с. Аверино представлены: бюджетными организациями.</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6711BD" w:rsidRDefault="00E44806" w:rsidP="00E44806">
      <w:pPr>
        <w:spacing w:after="0" w:line="360" w:lineRule="auto"/>
        <w:ind w:firstLine="709"/>
        <w:jc w:val="both"/>
        <w:rPr>
          <w:rFonts w:ascii="Times New Roman" w:hAnsi="Times New Roman" w:cs="Times New Roman"/>
          <w:sz w:val="28"/>
          <w:szCs w:val="28"/>
        </w:rPr>
      </w:pPr>
      <w:r w:rsidRPr="006711BD">
        <w:rPr>
          <w:rFonts w:ascii="Times New Roman" w:hAnsi="Times New Roman" w:cs="Times New Roman"/>
          <w:sz w:val="28"/>
          <w:szCs w:val="28"/>
        </w:rPr>
        <w:lastRenderedPageBreak/>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6711BD" w:rsidRDefault="00E44806" w:rsidP="00E44806">
      <w:pPr>
        <w:spacing w:after="0" w:line="360" w:lineRule="auto"/>
        <w:ind w:firstLine="709"/>
        <w:jc w:val="both"/>
        <w:rPr>
          <w:rFonts w:ascii="Times New Roman" w:hAnsi="Times New Roman" w:cs="Times New Roman"/>
          <w:sz w:val="28"/>
          <w:szCs w:val="28"/>
        </w:rPr>
      </w:pPr>
      <w:r w:rsidRPr="006711BD">
        <w:rPr>
          <w:rStyle w:val="12"/>
          <w:rFonts w:eastAsiaTheme="minorHAnsi"/>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w:t>
      </w:r>
      <w:r>
        <w:rPr>
          <w:rFonts w:ascii="Times New Roman" w:hAnsi="Times New Roman" w:cs="Times New Roman"/>
          <w:sz w:val="28"/>
          <w:szCs w:val="28"/>
        </w:rPr>
        <w:t>1</w:t>
      </w:r>
      <w:r w:rsidRPr="006711BD">
        <w:rPr>
          <w:rFonts w:ascii="Times New Roman" w:hAnsi="Times New Roman" w:cs="Times New Roman"/>
          <w:sz w:val="28"/>
          <w:szCs w:val="28"/>
        </w:rPr>
        <w:t>.</w:t>
      </w:r>
      <w:r>
        <w:rPr>
          <w:rFonts w:ascii="Times New Roman" w:hAnsi="Times New Roman" w:cs="Times New Roman"/>
          <w:sz w:val="28"/>
          <w:szCs w:val="28"/>
        </w:rPr>
        <w:t>1.</w:t>
      </w:r>
    </w:p>
    <w:p w:rsidR="00E44806" w:rsidRDefault="00E44806" w:rsidP="00E44806">
      <w:pPr>
        <w:pStyle w:val="af1"/>
        <w:shd w:val="clear" w:color="auto" w:fill="auto"/>
        <w:spacing w:line="360" w:lineRule="auto"/>
        <w:ind w:firstLineChars="252" w:firstLine="554"/>
        <w:jc w:val="both"/>
        <w:rPr>
          <w:sz w:val="22"/>
          <w:szCs w:val="22"/>
        </w:rPr>
      </w:pPr>
    </w:p>
    <w:p w:rsidR="00E44806" w:rsidRDefault="00E44806" w:rsidP="00E44806">
      <w:pPr>
        <w:pStyle w:val="af1"/>
        <w:shd w:val="clear" w:color="auto" w:fill="auto"/>
        <w:spacing w:line="240" w:lineRule="auto"/>
        <w:ind w:firstLineChars="252" w:firstLine="554"/>
        <w:jc w:val="right"/>
        <w:rPr>
          <w:sz w:val="22"/>
          <w:szCs w:val="22"/>
        </w:rPr>
      </w:pPr>
      <w:r w:rsidRPr="0025663D">
        <w:rPr>
          <w:sz w:val="22"/>
          <w:szCs w:val="22"/>
        </w:rPr>
        <w:t xml:space="preserve">Таблица </w:t>
      </w:r>
      <w:r w:rsidR="00360F31">
        <w:rPr>
          <w:sz w:val="22"/>
          <w:szCs w:val="22"/>
        </w:rPr>
        <w:t>2</w:t>
      </w:r>
      <w:r w:rsidRPr="0025663D">
        <w:rPr>
          <w:sz w:val="22"/>
          <w:szCs w:val="22"/>
        </w:rPr>
        <w:t>.1. Параметры существующей установленной тепловой мощности</w:t>
      </w:r>
      <w:r>
        <w:rPr>
          <w:sz w:val="22"/>
          <w:szCs w:val="22"/>
        </w:rPr>
        <w:t xml:space="preserve"> </w:t>
      </w:r>
    </w:p>
    <w:p w:rsidR="00E44806" w:rsidRPr="0025663D" w:rsidRDefault="00E44806" w:rsidP="00E44806">
      <w:pPr>
        <w:pStyle w:val="af1"/>
        <w:shd w:val="clear" w:color="auto" w:fill="auto"/>
        <w:spacing w:line="240" w:lineRule="auto"/>
        <w:ind w:firstLineChars="252" w:firstLine="554"/>
        <w:jc w:val="right"/>
        <w:rPr>
          <w:sz w:val="22"/>
          <w:szCs w:val="22"/>
        </w:rPr>
      </w:pPr>
      <w:r w:rsidRPr="0025663D">
        <w:rPr>
          <w:sz w:val="22"/>
          <w:szCs w:val="22"/>
        </w:rPr>
        <w:t>источников тепловой энергии.</w:t>
      </w:r>
    </w:p>
    <w:tbl>
      <w:tblPr>
        <w:tblStyle w:val="ad"/>
        <w:tblW w:w="0" w:type="auto"/>
        <w:jc w:val="center"/>
        <w:tblLook w:val="04A0" w:firstRow="1" w:lastRow="0" w:firstColumn="1" w:lastColumn="0" w:noHBand="0" w:noVBand="1"/>
      </w:tblPr>
      <w:tblGrid>
        <w:gridCol w:w="4962"/>
        <w:gridCol w:w="5256"/>
      </w:tblGrid>
      <w:tr w:rsidR="00E44806" w:rsidRPr="00E7417E" w:rsidTr="00E44806">
        <w:trPr>
          <w:trHeight w:val="427"/>
          <w:jc w:val="center"/>
        </w:trPr>
        <w:tc>
          <w:tcPr>
            <w:tcW w:w="4962" w:type="dxa"/>
            <w:vAlign w:val="center"/>
          </w:tcPr>
          <w:p w:rsidR="00E44806" w:rsidRPr="00E7417E" w:rsidRDefault="00E44806" w:rsidP="00E44806">
            <w:pPr>
              <w:jc w:val="center"/>
              <w:rPr>
                <w:rFonts w:ascii="Times New Roman" w:hAnsi="Times New Roman" w:cs="Times New Roman"/>
                <w:b/>
              </w:rPr>
            </w:pPr>
            <w:r w:rsidRPr="00E7417E">
              <w:rPr>
                <w:rFonts w:ascii="Times New Roman" w:hAnsi="Times New Roman" w:cs="Times New Roman"/>
                <w:b/>
              </w:rPr>
              <w:t>Источник тепловой энергии</w:t>
            </w:r>
          </w:p>
        </w:tc>
        <w:tc>
          <w:tcPr>
            <w:tcW w:w="5256" w:type="dxa"/>
            <w:vAlign w:val="center"/>
          </w:tcPr>
          <w:p w:rsidR="00E44806" w:rsidRPr="00E7417E" w:rsidRDefault="00E44806" w:rsidP="00E44806">
            <w:pPr>
              <w:jc w:val="center"/>
              <w:rPr>
                <w:rFonts w:ascii="Times New Roman" w:hAnsi="Times New Roman" w:cs="Times New Roman"/>
                <w:b/>
              </w:rPr>
            </w:pPr>
            <w:r w:rsidRPr="00E7417E">
              <w:rPr>
                <w:rFonts w:ascii="Times New Roman" w:hAnsi="Times New Roman" w:cs="Times New Roman"/>
                <w:b/>
              </w:rPr>
              <w:t>Установленная мощность, Гкал</w:t>
            </w:r>
            <w:r w:rsidRPr="00E7417E">
              <w:rPr>
                <w:rFonts w:ascii="Times New Roman" w:hAnsi="Times New Roman" w:cs="Times New Roman"/>
                <w:b/>
                <w:lang w:val="en-US"/>
              </w:rPr>
              <w:t>/</w:t>
            </w:r>
            <w:r w:rsidRPr="00E7417E">
              <w:rPr>
                <w:rFonts w:ascii="Times New Roman" w:hAnsi="Times New Roman" w:cs="Times New Roman"/>
                <w:b/>
              </w:rPr>
              <w:t>ч</w:t>
            </w:r>
          </w:p>
        </w:tc>
      </w:tr>
      <w:tr w:rsidR="00E44806" w:rsidRPr="00E7417E" w:rsidTr="00E44806">
        <w:trPr>
          <w:trHeight w:val="412"/>
          <w:jc w:val="center"/>
        </w:trPr>
        <w:tc>
          <w:tcPr>
            <w:tcW w:w="4962" w:type="dxa"/>
            <w:vAlign w:val="center"/>
          </w:tcPr>
          <w:p w:rsidR="00E44806" w:rsidRPr="00E7417E" w:rsidRDefault="00E44806" w:rsidP="00E44806">
            <w:pPr>
              <w:pStyle w:val="110"/>
              <w:shd w:val="clear" w:color="auto" w:fill="auto"/>
              <w:spacing w:before="0" w:line="240" w:lineRule="auto"/>
              <w:jc w:val="center"/>
              <w:rPr>
                <w:highlight w:val="yellow"/>
              </w:rPr>
            </w:pPr>
            <w:r w:rsidRPr="00E7417E">
              <w:t>Газовая котельная  с. Щелкун</w:t>
            </w:r>
          </w:p>
        </w:tc>
        <w:tc>
          <w:tcPr>
            <w:tcW w:w="5256"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5,76</w:t>
            </w:r>
          </w:p>
        </w:tc>
      </w:tr>
      <w:tr w:rsidR="00E44806" w:rsidRPr="00E7417E" w:rsidTr="00E44806">
        <w:trPr>
          <w:trHeight w:val="552"/>
          <w:jc w:val="center"/>
        </w:trPr>
        <w:tc>
          <w:tcPr>
            <w:tcW w:w="4962" w:type="dxa"/>
            <w:vAlign w:val="center"/>
          </w:tcPr>
          <w:p w:rsidR="00E44806" w:rsidRPr="00E7417E" w:rsidRDefault="00E44806" w:rsidP="00E44806">
            <w:pPr>
              <w:jc w:val="center"/>
              <w:rPr>
                <w:rFonts w:ascii="Times New Roman" w:hAnsi="Times New Roman" w:cs="Times New Roman"/>
                <w:highlight w:val="yellow"/>
              </w:rPr>
            </w:pPr>
            <w:r w:rsidRPr="00E7417E">
              <w:rPr>
                <w:rFonts w:ascii="Times New Roman" w:hAnsi="Times New Roman" w:cs="Times New Roman"/>
              </w:rPr>
              <w:t>Газовая котельная с. Никольское</w:t>
            </w:r>
          </w:p>
        </w:tc>
        <w:tc>
          <w:tcPr>
            <w:tcW w:w="5256"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2,40</w:t>
            </w:r>
          </w:p>
        </w:tc>
      </w:tr>
      <w:tr w:rsidR="00E44806" w:rsidRPr="00E7417E" w:rsidTr="00E44806">
        <w:trPr>
          <w:trHeight w:val="427"/>
          <w:jc w:val="center"/>
        </w:trPr>
        <w:tc>
          <w:tcPr>
            <w:tcW w:w="4962" w:type="dxa"/>
            <w:vAlign w:val="center"/>
          </w:tcPr>
          <w:p w:rsidR="00E44806" w:rsidRPr="00E7417E" w:rsidRDefault="00E44806" w:rsidP="00E44806">
            <w:pPr>
              <w:jc w:val="center"/>
              <w:rPr>
                <w:rFonts w:ascii="Times New Roman" w:hAnsi="Times New Roman" w:cs="Times New Roman"/>
                <w:highlight w:val="yellow"/>
              </w:rPr>
            </w:pPr>
            <w:r w:rsidRPr="00E7417E">
              <w:rPr>
                <w:rFonts w:ascii="Times New Roman" w:hAnsi="Times New Roman" w:cs="Times New Roman"/>
              </w:rPr>
              <w:t>Газовая котельная с. Аверино</w:t>
            </w:r>
          </w:p>
        </w:tc>
        <w:tc>
          <w:tcPr>
            <w:tcW w:w="5256" w:type="dxa"/>
            <w:shd w:val="clear" w:color="auto" w:fill="FFFFFF" w:themeFill="background1"/>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2,50</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5E79E7" w:rsidRDefault="00E44806" w:rsidP="00E44806">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 xml:space="preserve">Долевое деление существующей установленной мощности источников тепловой энергии </w:t>
      </w:r>
      <w:r>
        <w:rPr>
          <w:rFonts w:ascii="Times New Roman" w:hAnsi="Times New Roman" w:cs="Times New Roman"/>
          <w:sz w:val="28"/>
          <w:szCs w:val="28"/>
        </w:rPr>
        <w:t>МУП</w:t>
      </w:r>
      <w:r w:rsidRPr="00EA057D">
        <w:rPr>
          <w:rFonts w:ascii="Times New Roman" w:hAnsi="Times New Roman" w:cs="Times New Roman"/>
          <w:sz w:val="28"/>
          <w:szCs w:val="28"/>
        </w:rPr>
        <w:t xml:space="preserve"> ЖКХ </w:t>
      </w:r>
      <w:r>
        <w:rPr>
          <w:rFonts w:ascii="Times New Roman" w:hAnsi="Times New Roman" w:cs="Times New Roman"/>
          <w:sz w:val="28"/>
          <w:szCs w:val="28"/>
        </w:rPr>
        <w:t>«Южное»</w:t>
      </w:r>
      <w:r w:rsidRPr="00EA057D">
        <w:rPr>
          <w:rFonts w:ascii="Times New Roman" w:hAnsi="Times New Roman" w:cs="Times New Roman"/>
          <w:sz w:val="28"/>
          <w:szCs w:val="28"/>
        </w:rPr>
        <w:t xml:space="preserve"> представлен</w:t>
      </w:r>
      <w:r>
        <w:rPr>
          <w:rFonts w:ascii="Times New Roman" w:hAnsi="Times New Roman" w:cs="Times New Roman"/>
          <w:sz w:val="28"/>
          <w:szCs w:val="28"/>
        </w:rPr>
        <w:t>о</w:t>
      </w:r>
      <w:r w:rsidRPr="00EA057D">
        <w:rPr>
          <w:rFonts w:ascii="Times New Roman" w:hAnsi="Times New Roman" w:cs="Times New Roman"/>
          <w:sz w:val="28"/>
          <w:szCs w:val="28"/>
        </w:rPr>
        <w:t xml:space="preserve"> </w:t>
      </w:r>
      <w:r w:rsidRPr="00055B70">
        <w:rPr>
          <w:rFonts w:ascii="Times New Roman" w:hAnsi="Times New Roman" w:cs="Times New Roman"/>
          <w:sz w:val="28"/>
          <w:szCs w:val="28"/>
        </w:rPr>
        <w:t>на рис</w:t>
      </w:r>
      <w:r>
        <w:rPr>
          <w:rFonts w:ascii="Times New Roman" w:hAnsi="Times New Roman" w:cs="Times New Roman"/>
          <w:sz w:val="28"/>
          <w:szCs w:val="28"/>
        </w:rPr>
        <w:t>.</w:t>
      </w:r>
      <w:r w:rsidRPr="00055B70">
        <w:rPr>
          <w:rFonts w:ascii="Times New Roman" w:hAnsi="Times New Roman" w:cs="Times New Roman"/>
          <w:sz w:val="28"/>
          <w:szCs w:val="28"/>
        </w:rPr>
        <w:t xml:space="preserve"> 1.</w:t>
      </w:r>
      <w:r>
        <w:rPr>
          <w:rFonts w:ascii="Times New Roman" w:hAnsi="Times New Roman" w:cs="Times New Roman"/>
          <w:sz w:val="28"/>
          <w:szCs w:val="28"/>
        </w:rPr>
        <w:t>6</w:t>
      </w:r>
      <w:r w:rsidRPr="00055B70">
        <w:rPr>
          <w:rFonts w:ascii="Times New Roman" w:hAnsi="Times New Roman" w:cs="Times New Roman"/>
          <w:sz w:val="28"/>
          <w:szCs w:val="28"/>
        </w:rPr>
        <w:t>.</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center"/>
        <w:rPr>
          <w:rFonts w:ascii="Times New Roman" w:hAnsi="Times New Roman" w:cs="Times New Roman"/>
          <w:b/>
          <w:sz w:val="32"/>
          <w:szCs w:val="32"/>
        </w:rPr>
      </w:pPr>
      <w:r w:rsidRPr="005E79E7">
        <w:rPr>
          <w:rFonts w:ascii="Times New Roman" w:hAnsi="Times New Roman" w:cs="Times New Roman"/>
          <w:b/>
          <w:noProof/>
          <w:sz w:val="32"/>
          <w:szCs w:val="32"/>
        </w:rPr>
        <w:drawing>
          <wp:inline distT="0" distB="0" distL="0" distR="0">
            <wp:extent cx="6093460" cy="3467100"/>
            <wp:effectExtent l="19050" t="0" r="2540" b="0"/>
            <wp:docPr id="15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E44806" w:rsidRDefault="00E44806" w:rsidP="00E44806">
      <w:pPr>
        <w:spacing w:after="0" w:line="360" w:lineRule="auto"/>
        <w:ind w:firstLine="709"/>
        <w:jc w:val="center"/>
        <w:rPr>
          <w:rFonts w:ascii="Times New Roman" w:hAnsi="Times New Roman" w:cs="Times New Roman"/>
          <w:color w:val="000000" w:themeColor="text1"/>
        </w:rPr>
      </w:pPr>
      <w:r w:rsidRPr="001E0F01">
        <w:rPr>
          <w:rFonts w:ascii="Times New Roman" w:hAnsi="Times New Roman" w:cs="Times New Roman"/>
          <w:color w:val="000000" w:themeColor="text1"/>
        </w:rPr>
        <w:t xml:space="preserve">Рис. </w:t>
      </w:r>
      <w:r w:rsidR="00360F31">
        <w:rPr>
          <w:rFonts w:ascii="Times New Roman" w:hAnsi="Times New Roman" w:cs="Times New Roman"/>
          <w:color w:val="000000" w:themeColor="text1"/>
        </w:rPr>
        <w:t>2</w:t>
      </w:r>
      <w:r w:rsidRPr="001E0F01">
        <w:rPr>
          <w:rFonts w:ascii="Times New Roman" w:hAnsi="Times New Roman" w:cs="Times New Roman"/>
          <w:color w:val="000000" w:themeColor="text1"/>
        </w:rPr>
        <w:t xml:space="preserve">.6. Долевое деление существующей установленной мощности  источников тепловой энергии </w:t>
      </w:r>
      <w:r>
        <w:rPr>
          <w:rFonts w:ascii="Times New Roman" w:hAnsi="Times New Roman" w:cs="Times New Roman"/>
          <w:color w:val="000000" w:themeColor="text1"/>
        </w:rPr>
        <w:t>МУП</w:t>
      </w:r>
      <w:r w:rsidRPr="001E0F01">
        <w:rPr>
          <w:rFonts w:ascii="Times New Roman" w:hAnsi="Times New Roman" w:cs="Times New Roman"/>
          <w:color w:val="000000" w:themeColor="text1"/>
        </w:rPr>
        <w:t xml:space="preserve"> ЖКХ </w:t>
      </w:r>
      <w:r>
        <w:rPr>
          <w:rFonts w:ascii="Times New Roman" w:hAnsi="Times New Roman" w:cs="Times New Roman"/>
          <w:color w:val="000000" w:themeColor="text1"/>
        </w:rPr>
        <w:t>«Южное»</w:t>
      </w:r>
      <w:r w:rsidRPr="001E0F01">
        <w:rPr>
          <w:rFonts w:ascii="Times New Roman" w:hAnsi="Times New Roman" w:cs="Times New Roman"/>
          <w:color w:val="000000" w:themeColor="text1"/>
        </w:rPr>
        <w:t>.</w:t>
      </w:r>
    </w:p>
    <w:p w:rsidR="00E44806" w:rsidRPr="001E0F01" w:rsidRDefault="00E44806" w:rsidP="00E44806">
      <w:pPr>
        <w:spacing w:after="0" w:line="360" w:lineRule="auto"/>
        <w:ind w:firstLine="709"/>
        <w:jc w:val="center"/>
        <w:rPr>
          <w:rFonts w:ascii="Times New Roman" w:hAnsi="Times New Roman" w:cs="Times New Roman"/>
          <w:color w:val="000000" w:themeColor="text1"/>
        </w:rPr>
      </w:pPr>
    </w:p>
    <w:p w:rsidR="00E44806" w:rsidRPr="00E50F35" w:rsidRDefault="00E44806" w:rsidP="00E44806">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61</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МУП ЖКХ «Южное» приходится на газовую котельную с. Щелкун.</w:t>
      </w:r>
    </w:p>
    <w:p w:rsidR="00E44806" w:rsidRPr="00E50F35" w:rsidRDefault="00E44806" w:rsidP="00E44806">
      <w:pPr>
        <w:spacing w:after="0" w:line="360" w:lineRule="auto"/>
        <w:ind w:firstLine="709"/>
        <w:jc w:val="both"/>
        <w:rPr>
          <w:rFonts w:ascii="Times New Roman" w:hAnsi="Times New Roman" w:cs="Times New Roman"/>
        </w:rPr>
      </w:pPr>
      <w:r w:rsidRPr="00E50F35">
        <w:rPr>
          <w:rFonts w:ascii="Times New Roman" w:hAnsi="Times New Roman" w:cs="Times New Roman"/>
          <w:sz w:val="28"/>
          <w:szCs w:val="28"/>
        </w:rPr>
        <w:t xml:space="preserve">Перспективные значения установленной тепловой мощности источников тепловой энергии представлены в таблице </w:t>
      </w:r>
      <w:r w:rsidR="00360F31">
        <w:rPr>
          <w:rFonts w:ascii="Times New Roman" w:hAnsi="Times New Roman" w:cs="Times New Roman"/>
          <w:sz w:val="28"/>
          <w:szCs w:val="28"/>
        </w:rPr>
        <w:t>2</w:t>
      </w:r>
      <w:r w:rsidRPr="00E50F35">
        <w:rPr>
          <w:rFonts w:ascii="Times New Roman" w:hAnsi="Times New Roman" w:cs="Times New Roman"/>
          <w:sz w:val="28"/>
          <w:szCs w:val="28"/>
        </w:rPr>
        <w:t>.</w:t>
      </w:r>
      <w:r>
        <w:rPr>
          <w:rFonts w:ascii="Times New Roman" w:hAnsi="Times New Roman" w:cs="Times New Roman"/>
          <w:sz w:val="28"/>
          <w:szCs w:val="28"/>
        </w:rPr>
        <w:t>2</w:t>
      </w:r>
      <w:r w:rsidRPr="00844175">
        <w:rPr>
          <w:rFonts w:ascii="Times New Roman" w:hAnsi="Times New Roman" w:cs="Times New Roman"/>
          <w:sz w:val="28"/>
          <w:szCs w:val="28"/>
        </w:rPr>
        <w:t>.</w:t>
      </w:r>
    </w:p>
    <w:p w:rsidR="00E44806" w:rsidRPr="0025663D" w:rsidRDefault="00E44806" w:rsidP="00E44806">
      <w:pPr>
        <w:spacing w:after="0" w:line="240" w:lineRule="auto"/>
        <w:ind w:firstLine="709"/>
        <w:jc w:val="right"/>
        <w:rPr>
          <w:rFonts w:ascii="Times New Roman" w:hAnsi="Times New Roman" w:cs="Times New Roman"/>
        </w:rPr>
      </w:pPr>
      <w:r w:rsidRPr="0025663D">
        <w:rPr>
          <w:rFonts w:ascii="Times New Roman" w:hAnsi="Times New Roman" w:cs="Times New Roman"/>
        </w:rPr>
        <w:t xml:space="preserve">Таблица </w:t>
      </w:r>
      <w:r w:rsidR="00360F31">
        <w:rPr>
          <w:rFonts w:ascii="Times New Roman" w:hAnsi="Times New Roman" w:cs="Times New Roman"/>
        </w:rPr>
        <w:t>2</w:t>
      </w:r>
      <w:r w:rsidRPr="0025663D">
        <w:rPr>
          <w:rFonts w:ascii="Times New Roman" w:hAnsi="Times New Roman" w:cs="Times New Roman"/>
        </w:rPr>
        <w:t>.</w:t>
      </w:r>
      <w:r>
        <w:rPr>
          <w:rFonts w:ascii="Times New Roman" w:hAnsi="Times New Roman" w:cs="Times New Roman"/>
        </w:rPr>
        <w:t>2</w:t>
      </w:r>
      <w:r w:rsidRPr="0025663D">
        <w:rPr>
          <w:rFonts w:ascii="Times New Roman" w:hAnsi="Times New Roman" w:cs="Times New Roman"/>
        </w:rPr>
        <w:t>.</w:t>
      </w:r>
      <w:r>
        <w:rPr>
          <w:rFonts w:ascii="Times New Roman" w:hAnsi="Times New Roman" w:cs="Times New Roman"/>
        </w:rPr>
        <w:t xml:space="preserve"> </w:t>
      </w:r>
      <w:r w:rsidRPr="0025663D">
        <w:rPr>
          <w:rFonts w:ascii="Times New Roman" w:hAnsi="Times New Roman" w:cs="Times New Roman"/>
        </w:rPr>
        <w:t>Перспективная установленная мощность источника.</w:t>
      </w:r>
    </w:p>
    <w:tbl>
      <w:tblPr>
        <w:tblStyle w:val="ad"/>
        <w:tblW w:w="0" w:type="auto"/>
        <w:jc w:val="center"/>
        <w:tblLook w:val="04A0" w:firstRow="1" w:lastRow="0" w:firstColumn="1" w:lastColumn="0" w:noHBand="0" w:noVBand="1"/>
      </w:tblPr>
      <w:tblGrid>
        <w:gridCol w:w="5332"/>
        <w:gridCol w:w="4762"/>
      </w:tblGrid>
      <w:tr w:rsidR="00E44806" w:rsidRPr="00E7417E" w:rsidTr="00E44806">
        <w:trPr>
          <w:jc w:val="center"/>
        </w:trPr>
        <w:tc>
          <w:tcPr>
            <w:tcW w:w="5332" w:type="dxa"/>
            <w:vAlign w:val="center"/>
          </w:tcPr>
          <w:p w:rsidR="00E44806" w:rsidRPr="00E7417E" w:rsidRDefault="00E44806" w:rsidP="00E44806">
            <w:pPr>
              <w:jc w:val="center"/>
              <w:rPr>
                <w:rFonts w:ascii="Times New Roman" w:hAnsi="Times New Roman" w:cs="Times New Roman"/>
                <w:b/>
              </w:rPr>
            </w:pPr>
            <w:r w:rsidRPr="00E7417E">
              <w:rPr>
                <w:rFonts w:ascii="Times New Roman" w:hAnsi="Times New Roman" w:cs="Times New Roman"/>
                <w:b/>
              </w:rPr>
              <w:t>Источник тепловой энергии</w:t>
            </w:r>
          </w:p>
        </w:tc>
        <w:tc>
          <w:tcPr>
            <w:tcW w:w="4762" w:type="dxa"/>
            <w:vAlign w:val="center"/>
          </w:tcPr>
          <w:p w:rsidR="00E44806" w:rsidRPr="00E7417E" w:rsidRDefault="00E44806" w:rsidP="00E44806">
            <w:pPr>
              <w:jc w:val="center"/>
              <w:rPr>
                <w:rFonts w:ascii="Times New Roman" w:hAnsi="Times New Roman" w:cs="Times New Roman"/>
                <w:b/>
              </w:rPr>
            </w:pPr>
            <w:r w:rsidRPr="00E7417E">
              <w:rPr>
                <w:rFonts w:ascii="Times New Roman" w:hAnsi="Times New Roman" w:cs="Times New Roman"/>
                <w:b/>
              </w:rPr>
              <w:t>Перспективная установленная мощность источника, Гкал/ч</w:t>
            </w:r>
          </w:p>
        </w:tc>
      </w:tr>
      <w:tr w:rsidR="00E44806" w:rsidRPr="00E7417E" w:rsidTr="00E44806">
        <w:trPr>
          <w:trHeight w:val="258"/>
          <w:jc w:val="center"/>
        </w:trPr>
        <w:tc>
          <w:tcPr>
            <w:tcW w:w="5332" w:type="dxa"/>
            <w:vAlign w:val="center"/>
          </w:tcPr>
          <w:p w:rsidR="00E44806" w:rsidRPr="00E7417E" w:rsidRDefault="00E44806" w:rsidP="00E44806">
            <w:pPr>
              <w:pStyle w:val="110"/>
              <w:shd w:val="clear" w:color="auto" w:fill="auto"/>
              <w:spacing w:before="0" w:line="240" w:lineRule="auto"/>
              <w:jc w:val="center"/>
            </w:pPr>
            <w:r w:rsidRPr="00E7417E">
              <w:t>Газовая котельная  с. Щелкун</w:t>
            </w:r>
          </w:p>
        </w:tc>
        <w:tc>
          <w:tcPr>
            <w:tcW w:w="4762"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5,76</w:t>
            </w:r>
          </w:p>
        </w:tc>
      </w:tr>
      <w:tr w:rsidR="00E44806" w:rsidRPr="00E7417E" w:rsidTr="00E44806">
        <w:trPr>
          <w:trHeight w:val="543"/>
          <w:jc w:val="center"/>
        </w:trPr>
        <w:tc>
          <w:tcPr>
            <w:tcW w:w="5332"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Газовая котельная с. Никольское</w:t>
            </w:r>
          </w:p>
        </w:tc>
        <w:tc>
          <w:tcPr>
            <w:tcW w:w="4762"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2,40</w:t>
            </w:r>
          </w:p>
        </w:tc>
      </w:tr>
      <w:tr w:rsidR="00E44806" w:rsidRPr="00E7417E" w:rsidTr="00E44806">
        <w:trPr>
          <w:jc w:val="center"/>
        </w:trPr>
        <w:tc>
          <w:tcPr>
            <w:tcW w:w="5332" w:type="dxa"/>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Газовая котельная с. Аверино</w:t>
            </w:r>
          </w:p>
        </w:tc>
        <w:tc>
          <w:tcPr>
            <w:tcW w:w="4762" w:type="dxa"/>
            <w:shd w:val="clear" w:color="auto" w:fill="FFFFFF" w:themeFill="background1"/>
            <w:vAlign w:val="center"/>
          </w:tcPr>
          <w:p w:rsidR="00E44806" w:rsidRPr="00E7417E" w:rsidRDefault="00E44806" w:rsidP="00E44806">
            <w:pPr>
              <w:jc w:val="center"/>
              <w:rPr>
                <w:rFonts w:ascii="Times New Roman" w:hAnsi="Times New Roman" w:cs="Times New Roman"/>
              </w:rPr>
            </w:pPr>
            <w:r w:rsidRPr="00E7417E">
              <w:rPr>
                <w:rFonts w:ascii="Times New Roman" w:hAnsi="Times New Roman" w:cs="Times New Roman"/>
              </w:rPr>
              <w:t>2,50</w:t>
            </w:r>
          </w:p>
        </w:tc>
      </w:tr>
    </w:tbl>
    <w:p w:rsidR="00E44806" w:rsidRPr="00EA057D" w:rsidRDefault="00E44806" w:rsidP="00E44806">
      <w:pPr>
        <w:spacing w:after="0" w:line="360" w:lineRule="auto"/>
        <w:ind w:firstLine="709"/>
        <w:jc w:val="both"/>
        <w:rPr>
          <w:rFonts w:ascii="Times New Roman" w:hAnsi="Times New Roman" w:cs="Times New Roman"/>
          <w:b/>
          <w:sz w:val="32"/>
          <w:szCs w:val="32"/>
          <w:highlight w:val="yellow"/>
        </w:rPr>
      </w:pPr>
    </w:p>
    <w:p w:rsidR="00E44806" w:rsidRPr="00E50F35" w:rsidRDefault="00E44806" w:rsidP="00E44806">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w:t>
      </w:r>
      <w:r>
        <w:rPr>
          <w:rFonts w:ascii="Times New Roman" w:hAnsi="Times New Roman" w:cs="Times New Roman"/>
          <w:sz w:val="28"/>
          <w:szCs w:val="28"/>
        </w:rPr>
        <w:t>МУП</w:t>
      </w:r>
      <w:r w:rsidRPr="0053683B">
        <w:rPr>
          <w:rFonts w:ascii="Times New Roman" w:hAnsi="Times New Roman" w:cs="Times New Roman"/>
          <w:sz w:val="28"/>
          <w:szCs w:val="28"/>
        </w:rPr>
        <w:t xml:space="preserve"> ЖКХ </w:t>
      </w:r>
      <w:r>
        <w:rPr>
          <w:rFonts w:ascii="Times New Roman" w:hAnsi="Times New Roman" w:cs="Times New Roman"/>
          <w:sz w:val="28"/>
          <w:szCs w:val="28"/>
        </w:rPr>
        <w:t>«Южное»</w:t>
      </w:r>
      <w:r w:rsidRPr="0053683B">
        <w:rPr>
          <w:rFonts w:ascii="Times New Roman" w:hAnsi="Times New Roman" w:cs="Times New Roman"/>
          <w:sz w:val="28"/>
          <w:szCs w:val="28"/>
        </w:rPr>
        <w:t xml:space="preserve"> 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Pr="0025663D" w:rsidRDefault="00E44806" w:rsidP="00E44806">
      <w:pPr>
        <w:pStyle w:val="af3"/>
        <w:widowControl w:val="0"/>
        <w:tabs>
          <w:tab w:val="left" w:pos="851"/>
        </w:tabs>
        <w:spacing w:after="0" w:line="360" w:lineRule="auto"/>
        <w:ind w:left="0" w:firstLine="709"/>
        <w:contextualSpacing w:val="0"/>
        <w:jc w:val="both"/>
        <w:rPr>
          <w:rFonts w:ascii="Times New Roman" w:hAnsi="Times New Roman" w:cs="Times New Roman"/>
          <w:b/>
          <w:sz w:val="28"/>
          <w:szCs w:val="28"/>
        </w:rPr>
      </w:pPr>
      <w:r w:rsidRPr="0025663D">
        <w:rPr>
          <w:rFonts w:ascii="Times New Roman" w:hAnsi="Times New Roman" w:cs="Times New Roman"/>
          <w:b/>
          <w:sz w:val="28"/>
          <w:szCs w:val="28"/>
        </w:rPr>
        <w:t>Существующие и перспективные ограничения на использование установленной тепловой мощности и значения располагаемой тепловой мощности основного оборудования источников тепловой энергии.</w:t>
      </w:r>
    </w:p>
    <w:p w:rsidR="00E44806" w:rsidRPr="0025663D" w:rsidRDefault="00E44806" w:rsidP="00E44806">
      <w:pPr>
        <w:spacing w:after="0" w:line="360" w:lineRule="auto"/>
        <w:ind w:firstLine="709"/>
        <w:jc w:val="both"/>
        <w:rPr>
          <w:rFonts w:ascii="Times New Roman" w:hAnsi="Times New Roman" w:cs="Times New Roman"/>
          <w:sz w:val="28"/>
          <w:szCs w:val="28"/>
        </w:rPr>
      </w:pPr>
      <w:r w:rsidRPr="0025663D">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44806" w:rsidRPr="0025663D" w:rsidRDefault="00E44806" w:rsidP="00E44806">
      <w:pPr>
        <w:spacing w:after="0" w:line="360" w:lineRule="auto"/>
        <w:ind w:firstLine="709"/>
        <w:jc w:val="both"/>
        <w:rPr>
          <w:rFonts w:ascii="Times New Roman" w:hAnsi="Times New Roman" w:cs="Times New Roman"/>
          <w:sz w:val="28"/>
          <w:szCs w:val="28"/>
        </w:rPr>
      </w:pPr>
      <w:r w:rsidRPr="0025663D">
        <w:rPr>
          <w:rStyle w:val="12"/>
          <w:rFonts w:eastAsiaTheme="minorHAnsi"/>
          <w:szCs w:val="28"/>
        </w:rPr>
        <w:t>Установленная мощность источника тепловой энергии</w:t>
      </w:r>
      <w:r w:rsidRPr="0025663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E44806" w:rsidRPr="0025663D" w:rsidRDefault="00E44806" w:rsidP="00E44806">
      <w:pPr>
        <w:spacing w:after="0" w:line="360" w:lineRule="auto"/>
        <w:ind w:firstLine="709"/>
        <w:jc w:val="both"/>
        <w:rPr>
          <w:rFonts w:ascii="Times New Roman" w:hAnsi="Times New Roman" w:cs="Times New Roman"/>
          <w:sz w:val="28"/>
          <w:szCs w:val="28"/>
        </w:rPr>
      </w:pPr>
      <w:r w:rsidRPr="0025663D">
        <w:rPr>
          <w:rStyle w:val="12"/>
          <w:rFonts w:eastAsiaTheme="minorHAnsi"/>
          <w:szCs w:val="28"/>
        </w:rPr>
        <w:t>Располагаемая мощность источника тепловой энергии</w:t>
      </w:r>
      <w:r w:rsidRPr="0025663D">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w:t>
      </w:r>
      <w:r w:rsidRPr="0025663D">
        <w:rPr>
          <w:rFonts w:ascii="Times New Roman" w:hAnsi="Times New Roman" w:cs="Times New Roman"/>
          <w:sz w:val="28"/>
          <w:szCs w:val="28"/>
        </w:rPr>
        <w:lastRenderedPageBreak/>
        <w:t>ресурсе (снижение параметров пара перед турбиной, отсутствие рециркуляции в пиковых водогрейных котлоагрегатах и др.).</w:t>
      </w:r>
    </w:p>
    <w:p w:rsidR="00E44806" w:rsidRPr="0025663D" w:rsidRDefault="00E44806" w:rsidP="00E44806">
      <w:pPr>
        <w:spacing w:after="0" w:line="360" w:lineRule="auto"/>
        <w:ind w:firstLine="709"/>
        <w:jc w:val="both"/>
        <w:rPr>
          <w:rFonts w:ascii="Times New Roman" w:hAnsi="Times New Roman" w:cs="Times New Roman"/>
          <w:sz w:val="28"/>
          <w:szCs w:val="28"/>
        </w:rPr>
      </w:pPr>
      <w:r w:rsidRPr="0025663D">
        <w:rPr>
          <w:rFonts w:ascii="Times New Roman" w:hAnsi="Times New Roman" w:cs="Times New Roman"/>
          <w:sz w:val="28"/>
          <w:szCs w:val="28"/>
        </w:rPr>
        <w:t xml:space="preserve">Параметры располагаемой тепловой мощности источников тепловой энергии представлены в таблице </w:t>
      </w:r>
      <w:r w:rsidR="00360F31">
        <w:rPr>
          <w:rFonts w:ascii="Times New Roman" w:hAnsi="Times New Roman" w:cs="Times New Roman"/>
          <w:sz w:val="28"/>
          <w:szCs w:val="28"/>
        </w:rPr>
        <w:t>2</w:t>
      </w:r>
      <w:r w:rsidRPr="0025663D">
        <w:rPr>
          <w:rFonts w:ascii="Times New Roman" w:hAnsi="Times New Roman" w:cs="Times New Roman"/>
          <w:sz w:val="28"/>
          <w:szCs w:val="28"/>
        </w:rPr>
        <w:t>.</w:t>
      </w:r>
      <w:r>
        <w:rPr>
          <w:rFonts w:ascii="Times New Roman" w:hAnsi="Times New Roman" w:cs="Times New Roman"/>
          <w:sz w:val="28"/>
          <w:szCs w:val="28"/>
        </w:rPr>
        <w:t>3</w:t>
      </w:r>
      <w:r w:rsidRPr="0025663D">
        <w:rPr>
          <w:rFonts w:ascii="Times New Roman" w:hAnsi="Times New Roman" w:cs="Times New Roman"/>
          <w:sz w:val="28"/>
          <w:szCs w:val="28"/>
        </w:rPr>
        <w:t>.</w:t>
      </w:r>
    </w:p>
    <w:p w:rsidR="00E44806" w:rsidRDefault="00E44806" w:rsidP="00E44806">
      <w:pPr>
        <w:spacing w:after="0" w:line="240" w:lineRule="auto"/>
        <w:ind w:firstLineChars="253" w:firstLine="557"/>
        <w:jc w:val="right"/>
        <w:rPr>
          <w:rFonts w:ascii="Times New Roman" w:hAnsi="Times New Roman" w:cs="Times New Roman"/>
        </w:rPr>
      </w:pPr>
    </w:p>
    <w:p w:rsidR="00E44806" w:rsidRPr="0025663D" w:rsidRDefault="00E44806" w:rsidP="00E44806">
      <w:pPr>
        <w:spacing w:after="0" w:line="240" w:lineRule="auto"/>
        <w:ind w:firstLineChars="253" w:firstLine="557"/>
        <w:jc w:val="right"/>
        <w:rPr>
          <w:rFonts w:ascii="Times New Roman" w:hAnsi="Times New Roman" w:cs="Times New Roman"/>
        </w:rPr>
      </w:pPr>
      <w:r w:rsidRPr="0025663D">
        <w:rPr>
          <w:rFonts w:ascii="Times New Roman" w:hAnsi="Times New Roman" w:cs="Times New Roman"/>
        </w:rPr>
        <w:t xml:space="preserve">Таблица </w:t>
      </w:r>
      <w:r w:rsidR="00360F31">
        <w:rPr>
          <w:rFonts w:ascii="Times New Roman" w:hAnsi="Times New Roman" w:cs="Times New Roman"/>
        </w:rPr>
        <w:t>2</w:t>
      </w:r>
      <w:r w:rsidRPr="0025663D">
        <w:rPr>
          <w:rFonts w:ascii="Times New Roman" w:hAnsi="Times New Roman" w:cs="Times New Roman"/>
        </w:rPr>
        <w:t>.3.</w:t>
      </w:r>
      <w:r>
        <w:rPr>
          <w:rFonts w:ascii="Times New Roman" w:hAnsi="Times New Roman" w:cs="Times New Roman"/>
        </w:rPr>
        <w:t xml:space="preserve"> </w:t>
      </w:r>
      <w:r w:rsidRPr="0025663D">
        <w:rPr>
          <w:rFonts w:ascii="Times New Roman" w:hAnsi="Times New Roman" w:cs="Times New Roman"/>
        </w:rPr>
        <w:t>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E44806" w:rsidRPr="00451135" w:rsidTr="00E44806">
        <w:trPr>
          <w:jc w:val="center"/>
        </w:trPr>
        <w:tc>
          <w:tcPr>
            <w:tcW w:w="3916" w:type="dxa"/>
            <w:vAlign w:val="center"/>
          </w:tcPr>
          <w:p w:rsidR="00E44806" w:rsidRPr="0053683B" w:rsidRDefault="00E44806" w:rsidP="00E44806">
            <w:pPr>
              <w:jc w:val="center"/>
              <w:rPr>
                <w:rFonts w:ascii="Times New Roman" w:hAnsi="Times New Roman" w:cs="Times New Roman"/>
                <w:b/>
                <w:sz w:val="24"/>
                <w:szCs w:val="24"/>
              </w:rPr>
            </w:pPr>
            <w:r w:rsidRPr="0053683B">
              <w:rPr>
                <w:rFonts w:ascii="Times New Roman" w:hAnsi="Times New Roman" w:cs="Times New Roman"/>
                <w:b/>
                <w:sz w:val="24"/>
                <w:szCs w:val="24"/>
              </w:rPr>
              <w:t>Источник тепловой энергии</w:t>
            </w:r>
          </w:p>
        </w:tc>
        <w:tc>
          <w:tcPr>
            <w:tcW w:w="2974" w:type="dxa"/>
            <w:vAlign w:val="center"/>
          </w:tcPr>
          <w:p w:rsidR="00E44806" w:rsidRPr="0053683B" w:rsidRDefault="00E44806" w:rsidP="00E44806">
            <w:pPr>
              <w:jc w:val="center"/>
              <w:rPr>
                <w:rFonts w:ascii="Times New Roman" w:hAnsi="Times New Roman" w:cs="Times New Roman"/>
                <w:b/>
                <w:sz w:val="24"/>
                <w:szCs w:val="24"/>
              </w:rPr>
            </w:pPr>
            <w:r w:rsidRPr="0053683B">
              <w:rPr>
                <w:rFonts w:ascii="Times New Roman" w:hAnsi="Times New Roman" w:cs="Times New Roman"/>
                <w:b/>
                <w:sz w:val="24"/>
                <w:szCs w:val="24"/>
              </w:rPr>
              <w:t>Установленная мощность источника, Гкал/ч</w:t>
            </w:r>
          </w:p>
        </w:tc>
        <w:tc>
          <w:tcPr>
            <w:tcW w:w="3531" w:type="dxa"/>
            <w:vAlign w:val="center"/>
          </w:tcPr>
          <w:p w:rsidR="00E44806" w:rsidRPr="0053683B" w:rsidRDefault="00E44806" w:rsidP="00E44806">
            <w:pPr>
              <w:jc w:val="center"/>
              <w:rPr>
                <w:rFonts w:ascii="Times New Roman" w:hAnsi="Times New Roman" w:cs="Times New Roman"/>
                <w:b/>
                <w:sz w:val="24"/>
                <w:szCs w:val="24"/>
              </w:rPr>
            </w:pPr>
            <w:r w:rsidRPr="0053683B">
              <w:rPr>
                <w:rFonts w:ascii="Times New Roman" w:hAnsi="Times New Roman" w:cs="Times New Roman"/>
                <w:b/>
                <w:sz w:val="24"/>
                <w:szCs w:val="24"/>
              </w:rPr>
              <w:t>Располагаемая мощность источника, Гкал/ч</w:t>
            </w:r>
          </w:p>
        </w:tc>
      </w:tr>
      <w:tr w:rsidR="00E44806" w:rsidRPr="00451135" w:rsidTr="00E44806">
        <w:trPr>
          <w:jc w:val="center"/>
        </w:trPr>
        <w:tc>
          <w:tcPr>
            <w:tcW w:w="3916" w:type="dxa"/>
            <w:vAlign w:val="center"/>
          </w:tcPr>
          <w:p w:rsidR="00E44806" w:rsidRPr="004D447D" w:rsidRDefault="00E44806" w:rsidP="00E44806">
            <w:pPr>
              <w:pStyle w:val="110"/>
              <w:shd w:val="clear" w:color="auto" w:fill="auto"/>
              <w:spacing w:before="0" w:line="240" w:lineRule="auto"/>
              <w:jc w:val="center"/>
              <w:rPr>
                <w:sz w:val="24"/>
                <w:szCs w:val="24"/>
                <w:highlight w:val="yellow"/>
              </w:rPr>
            </w:pPr>
            <w:r w:rsidRPr="004D447D">
              <w:rPr>
                <w:sz w:val="24"/>
                <w:szCs w:val="24"/>
              </w:rPr>
              <w:t xml:space="preserve">Газовая котельная  </w:t>
            </w:r>
            <w:r>
              <w:rPr>
                <w:sz w:val="24"/>
                <w:szCs w:val="24"/>
              </w:rPr>
              <w:t>с. Щелкун</w:t>
            </w:r>
          </w:p>
        </w:tc>
        <w:tc>
          <w:tcPr>
            <w:tcW w:w="2974"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5,76</w:t>
            </w:r>
          </w:p>
        </w:tc>
        <w:tc>
          <w:tcPr>
            <w:tcW w:w="3531"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5,76</w:t>
            </w:r>
          </w:p>
        </w:tc>
      </w:tr>
      <w:tr w:rsidR="00E44806" w:rsidRPr="00451135" w:rsidTr="00E44806">
        <w:trPr>
          <w:trHeight w:val="543"/>
          <w:jc w:val="center"/>
        </w:trPr>
        <w:tc>
          <w:tcPr>
            <w:tcW w:w="3916" w:type="dxa"/>
            <w:vAlign w:val="center"/>
          </w:tcPr>
          <w:p w:rsidR="00E44806" w:rsidRPr="004D447D" w:rsidRDefault="00E44806" w:rsidP="00E44806">
            <w:pPr>
              <w:jc w:val="center"/>
              <w:rPr>
                <w:rFonts w:ascii="Times New Roman" w:hAnsi="Times New Roman" w:cs="Times New Roman"/>
                <w:sz w:val="24"/>
                <w:szCs w:val="24"/>
                <w:highlight w:val="yellow"/>
              </w:rPr>
            </w:pPr>
            <w:r w:rsidRPr="004D447D">
              <w:rPr>
                <w:rFonts w:ascii="Times New Roman" w:hAnsi="Times New Roman" w:cs="Times New Roman"/>
                <w:sz w:val="24"/>
                <w:szCs w:val="24"/>
              </w:rPr>
              <w:t xml:space="preserve">Газовая котельная </w:t>
            </w:r>
            <w:r>
              <w:rPr>
                <w:rFonts w:ascii="Times New Roman" w:hAnsi="Times New Roman" w:cs="Times New Roman"/>
                <w:sz w:val="24"/>
                <w:szCs w:val="24"/>
              </w:rPr>
              <w:t>с. Никольское</w:t>
            </w:r>
          </w:p>
        </w:tc>
        <w:tc>
          <w:tcPr>
            <w:tcW w:w="2974"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2,40</w:t>
            </w:r>
          </w:p>
        </w:tc>
        <w:tc>
          <w:tcPr>
            <w:tcW w:w="3531"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2,40</w:t>
            </w:r>
          </w:p>
        </w:tc>
      </w:tr>
      <w:tr w:rsidR="00E44806" w:rsidRPr="00451135" w:rsidTr="00E44806">
        <w:trPr>
          <w:trHeight w:val="419"/>
          <w:jc w:val="center"/>
        </w:trPr>
        <w:tc>
          <w:tcPr>
            <w:tcW w:w="3916" w:type="dxa"/>
            <w:vAlign w:val="center"/>
          </w:tcPr>
          <w:p w:rsidR="00E44806" w:rsidRPr="004D447D" w:rsidRDefault="00E44806" w:rsidP="00E44806">
            <w:pPr>
              <w:jc w:val="center"/>
              <w:rPr>
                <w:rFonts w:ascii="Times New Roman" w:hAnsi="Times New Roman" w:cs="Times New Roman"/>
                <w:sz w:val="24"/>
                <w:szCs w:val="24"/>
                <w:highlight w:val="yellow"/>
              </w:rPr>
            </w:pPr>
            <w:r w:rsidRPr="004D447D">
              <w:rPr>
                <w:rFonts w:ascii="Times New Roman" w:hAnsi="Times New Roman" w:cs="Times New Roman"/>
                <w:sz w:val="24"/>
                <w:szCs w:val="24"/>
              </w:rPr>
              <w:t xml:space="preserve">Газовая котельная с. </w:t>
            </w:r>
            <w:r>
              <w:rPr>
                <w:rFonts w:ascii="Times New Roman" w:hAnsi="Times New Roman" w:cs="Times New Roman"/>
                <w:sz w:val="24"/>
                <w:szCs w:val="24"/>
              </w:rPr>
              <w:t>Аверино</w:t>
            </w:r>
          </w:p>
        </w:tc>
        <w:tc>
          <w:tcPr>
            <w:tcW w:w="2974"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2,50</w:t>
            </w:r>
          </w:p>
        </w:tc>
        <w:tc>
          <w:tcPr>
            <w:tcW w:w="3531" w:type="dxa"/>
            <w:vAlign w:val="center"/>
          </w:tcPr>
          <w:p w:rsidR="00E44806" w:rsidRPr="00844175" w:rsidRDefault="00E44806" w:rsidP="00E44806">
            <w:pPr>
              <w:jc w:val="center"/>
              <w:rPr>
                <w:rFonts w:ascii="Times New Roman" w:hAnsi="Times New Roman" w:cs="Times New Roman"/>
              </w:rPr>
            </w:pPr>
            <w:r>
              <w:rPr>
                <w:rFonts w:ascii="Times New Roman" w:hAnsi="Times New Roman" w:cs="Times New Roman"/>
              </w:rPr>
              <w:t>2,50</w:t>
            </w:r>
          </w:p>
        </w:tc>
      </w:tr>
    </w:tbl>
    <w:p w:rsidR="00E44806" w:rsidRDefault="00E44806" w:rsidP="00E44806">
      <w:pPr>
        <w:spacing w:after="0" w:line="360" w:lineRule="auto"/>
        <w:ind w:firstLine="709"/>
        <w:jc w:val="both"/>
        <w:rPr>
          <w:rFonts w:ascii="Times New Roman" w:hAnsi="Times New Roman" w:cs="Times New Roman"/>
          <w:b/>
          <w:sz w:val="32"/>
          <w:szCs w:val="32"/>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процедур диагностики состояния тепловых сетей и</w:t>
      </w:r>
    </w:p>
    <w:p w:rsidR="00E44806" w:rsidRPr="007B4E54" w:rsidRDefault="00E44806" w:rsidP="00E44806">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 xml:space="preserve">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w:t>
      </w:r>
      <w:r w:rsidRPr="007B4E54">
        <w:rPr>
          <w:rFonts w:ascii="Times New Roman" w:hAnsi="Times New Roman" w:cs="Times New Roman"/>
          <w:sz w:val="28"/>
          <w:szCs w:val="28"/>
        </w:rPr>
        <w:lastRenderedPageBreak/>
        <w:t>подвергаются испытаниям в соответствии с существующими техническими регламентами и прочими руководящими документами.</w:t>
      </w: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E44806" w:rsidRPr="007B4E54" w:rsidRDefault="00E44806" w:rsidP="00E4480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На каждый вид испытаний должна быть составлена рабочая программа, которая утверждается главным инженером </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Рабочая программа испытания должна содержать следующие данные: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w:t>
      </w:r>
      <w:r w:rsidRPr="007B4E54">
        <w:rPr>
          <w:rFonts w:ascii="Times New Roman" w:hAnsi="Times New Roman" w:cs="Times New Roman"/>
          <w:sz w:val="28"/>
          <w:szCs w:val="28"/>
        </w:rPr>
        <w:lastRenderedPageBreak/>
        <w:t>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источника тепла и бригадой, проводящей испытание, численности персонала, обеспеченности транспортом.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Температура воды в трубопроводах при испытаниях на прочность и плотность не должна превышать 40 °С.</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E44806" w:rsidRPr="007B4E54" w:rsidRDefault="00E44806" w:rsidP="00E44806">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lastRenderedPageBreak/>
        <w:t>системы горячего водоснабжения, присоединенные по открытой схеме;</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E44806" w:rsidRPr="007B4E54" w:rsidRDefault="00E44806" w:rsidP="00E44806">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необходимостью поддержания работоспособного состояния тепловых сетей.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E44806" w:rsidRPr="007B4E54" w:rsidRDefault="00E44806" w:rsidP="00E44806">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контроль и отчетность о выполнении технического обслуживания и ремонта.</w:t>
      </w:r>
    </w:p>
    <w:p w:rsidR="00E44806" w:rsidRPr="007B4E54" w:rsidRDefault="00E44806" w:rsidP="00E44806">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E44806" w:rsidRPr="007B4E54" w:rsidRDefault="00E44806" w:rsidP="00E44806">
      <w:pPr>
        <w:spacing w:after="0" w:line="360" w:lineRule="auto"/>
        <w:ind w:firstLine="709"/>
        <w:jc w:val="both"/>
        <w:rPr>
          <w:rFonts w:ascii="Times New Roman" w:hAnsi="Times New Roman" w:cs="Times New Roman"/>
          <w:sz w:val="28"/>
          <w:szCs w:val="28"/>
        </w:rPr>
      </w:pPr>
    </w:p>
    <w:p w:rsidR="00E44806" w:rsidRPr="007B4E54" w:rsidRDefault="00E44806" w:rsidP="00E44806">
      <w:pPr>
        <w:pStyle w:val="830"/>
        <w:keepNext/>
        <w:keepLines/>
        <w:shd w:val="clear" w:color="auto" w:fill="auto"/>
        <w:tabs>
          <w:tab w:val="left" w:pos="1823"/>
        </w:tabs>
        <w:spacing w:after="0" w:line="360" w:lineRule="auto"/>
        <w:ind w:firstLine="709"/>
        <w:jc w:val="both"/>
        <w:outlineLvl w:val="9"/>
        <w:rPr>
          <w:i w:val="0"/>
          <w:sz w:val="28"/>
          <w:szCs w:val="28"/>
        </w:rPr>
      </w:pPr>
      <w:r w:rsidRPr="007B4E54">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E44806" w:rsidRPr="007B4E54" w:rsidRDefault="00E44806" w:rsidP="00E44806">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w:t>
      </w:r>
      <w:r w:rsidRPr="007B4E54">
        <w:rPr>
          <w:rFonts w:ascii="Times New Roman" w:hAnsi="Times New Roman" w:cs="Times New Roman"/>
          <w:sz w:val="28"/>
          <w:szCs w:val="28"/>
        </w:rPr>
        <w:t xml:space="preserve"> ЖКХ </w:t>
      </w:r>
      <w:r>
        <w:rPr>
          <w:rFonts w:ascii="Times New Roman" w:hAnsi="Times New Roman" w:cs="Times New Roman"/>
          <w:sz w:val="28"/>
          <w:szCs w:val="28"/>
        </w:rPr>
        <w:t xml:space="preserve">«Южное» </w:t>
      </w:r>
      <w:r w:rsidRPr="007B4E54">
        <w:rPr>
          <w:rFonts w:ascii="Times New Roman" w:hAnsi="Times New Roman" w:cs="Times New Roman"/>
          <w:sz w:val="28"/>
          <w:szCs w:val="28"/>
        </w:rPr>
        <w:t xml:space="preserve">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 xml:space="preserve">уровне </w:t>
      </w:r>
      <w:r>
        <w:rPr>
          <w:rFonts w:ascii="Times New Roman" w:hAnsi="Times New Roman" w:cs="Times New Roman"/>
          <w:sz w:val="28"/>
          <w:szCs w:val="28"/>
        </w:rPr>
        <w:t>5,53</w:t>
      </w:r>
      <w:r w:rsidRPr="00773FCE">
        <w:rPr>
          <w:rFonts w:ascii="Times New Roman" w:hAnsi="Times New Roman" w:cs="Times New Roman"/>
          <w:sz w:val="28"/>
          <w:szCs w:val="28"/>
        </w:rPr>
        <w:t xml:space="preserve"> %</w:t>
      </w:r>
      <w:r w:rsidRPr="007B4E54">
        <w:rPr>
          <w:rFonts w:ascii="Times New Roman" w:hAnsi="Times New Roman" w:cs="Times New Roman"/>
          <w:sz w:val="28"/>
          <w:szCs w:val="28"/>
        </w:rPr>
        <w:t xml:space="preserve"> от отпуска в сеть.</w:t>
      </w:r>
    </w:p>
    <w:p w:rsidR="00E44806" w:rsidRPr="007B4E54" w:rsidRDefault="00E44806" w:rsidP="00E44806">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E44806" w:rsidRDefault="00E44806" w:rsidP="00E44806">
      <w:pPr>
        <w:pStyle w:val="61"/>
        <w:shd w:val="clear" w:color="auto" w:fill="auto"/>
        <w:spacing w:before="0" w:line="360" w:lineRule="auto"/>
        <w:ind w:firstLine="709"/>
        <w:rPr>
          <w:sz w:val="28"/>
          <w:szCs w:val="28"/>
        </w:rPr>
      </w:pPr>
      <w:r w:rsidRPr="007B4E54">
        <w:rPr>
          <w:sz w:val="28"/>
          <w:szCs w:val="28"/>
        </w:rPr>
        <w:t xml:space="preserve">В таблице </w:t>
      </w:r>
      <w:r w:rsidR="00360F31">
        <w:rPr>
          <w:sz w:val="28"/>
          <w:szCs w:val="28"/>
        </w:rPr>
        <w:t>2</w:t>
      </w:r>
      <w:r>
        <w:rPr>
          <w:sz w:val="28"/>
          <w:szCs w:val="28"/>
        </w:rPr>
        <w:t>.4</w:t>
      </w:r>
      <w:r w:rsidRPr="007B4E54">
        <w:rPr>
          <w:sz w:val="28"/>
          <w:szCs w:val="28"/>
        </w:rPr>
        <w:t xml:space="preserve"> представлен сводный баланс тепловой энергии за </w:t>
      </w:r>
      <w:r>
        <w:rPr>
          <w:sz w:val="28"/>
          <w:szCs w:val="28"/>
        </w:rPr>
        <w:t>2014 г.</w:t>
      </w:r>
    </w:p>
    <w:p w:rsidR="00E44806" w:rsidRDefault="00E44806" w:rsidP="00E44806">
      <w:pPr>
        <w:pStyle w:val="af1"/>
        <w:shd w:val="clear" w:color="auto" w:fill="auto"/>
        <w:spacing w:line="240" w:lineRule="auto"/>
        <w:jc w:val="center"/>
        <w:rPr>
          <w:sz w:val="22"/>
          <w:szCs w:val="22"/>
        </w:rPr>
      </w:pPr>
    </w:p>
    <w:p w:rsidR="00E44806" w:rsidRPr="00170EEE" w:rsidRDefault="00E44806" w:rsidP="00E44806">
      <w:pPr>
        <w:pStyle w:val="af1"/>
        <w:shd w:val="clear" w:color="auto" w:fill="auto"/>
        <w:spacing w:line="240" w:lineRule="auto"/>
        <w:jc w:val="center"/>
        <w:rPr>
          <w:sz w:val="22"/>
          <w:szCs w:val="22"/>
        </w:rPr>
      </w:pPr>
      <w:r w:rsidRPr="00170EEE">
        <w:rPr>
          <w:sz w:val="22"/>
          <w:szCs w:val="22"/>
        </w:rPr>
        <w:t xml:space="preserve">Таблица </w:t>
      </w:r>
      <w:r w:rsidR="00360F31">
        <w:rPr>
          <w:sz w:val="22"/>
          <w:szCs w:val="22"/>
        </w:rPr>
        <w:t>2</w:t>
      </w:r>
      <w:r w:rsidRPr="00170EEE">
        <w:rPr>
          <w:sz w:val="22"/>
          <w:szCs w:val="22"/>
        </w:rPr>
        <w:t>.4.</w:t>
      </w:r>
      <w:r>
        <w:rPr>
          <w:sz w:val="22"/>
          <w:szCs w:val="22"/>
        </w:rPr>
        <w:t xml:space="preserve"> </w:t>
      </w:r>
      <w:r w:rsidRPr="00170EEE">
        <w:rPr>
          <w:sz w:val="22"/>
          <w:szCs w:val="22"/>
        </w:rPr>
        <w:t>Баланс тепловой энергии МУП ЖКХ «Южное»</w:t>
      </w:r>
      <w:r>
        <w:rPr>
          <w:sz w:val="22"/>
          <w:szCs w:val="22"/>
        </w:rPr>
        <w:t>.</w:t>
      </w:r>
    </w:p>
    <w:tbl>
      <w:tblPr>
        <w:tblW w:w="6391" w:type="dxa"/>
        <w:jc w:val="center"/>
        <w:tblInd w:w="89" w:type="dxa"/>
        <w:tblLook w:val="04A0" w:firstRow="1" w:lastRow="0" w:firstColumn="1" w:lastColumn="0" w:noHBand="0" w:noVBand="1"/>
      </w:tblPr>
      <w:tblGrid>
        <w:gridCol w:w="2381"/>
        <w:gridCol w:w="2506"/>
        <w:gridCol w:w="1504"/>
      </w:tblGrid>
      <w:tr w:rsidR="00E44806" w:rsidRPr="006D7ADA" w:rsidTr="00E44806">
        <w:trPr>
          <w:trHeight w:val="574"/>
          <w:jc w:val="center"/>
        </w:trPr>
        <w:tc>
          <w:tcPr>
            <w:tcW w:w="2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06" w:type="dxa"/>
            <w:tcBorders>
              <w:top w:val="single" w:sz="4" w:space="0" w:color="auto"/>
              <w:left w:val="nil"/>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04" w:type="dxa"/>
            <w:tcBorders>
              <w:top w:val="single" w:sz="4" w:space="0" w:color="auto"/>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2014 г.</w:t>
            </w:r>
          </w:p>
        </w:tc>
      </w:tr>
      <w:tr w:rsidR="00E44806" w:rsidRPr="006D7ADA" w:rsidTr="00E4480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6,271</w:t>
            </w:r>
          </w:p>
        </w:tc>
      </w:tr>
      <w:tr w:rsidR="00E44806" w:rsidRPr="006D7ADA" w:rsidTr="00E44806">
        <w:trPr>
          <w:trHeight w:val="302"/>
          <w:jc w:val="center"/>
        </w:trPr>
        <w:tc>
          <w:tcPr>
            <w:tcW w:w="2381"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3,251</w:t>
            </w:r>
          </w:p>
        </w:tc>
      </w:tr>
      <w:tr w:rsidR="00E44806" w:rsidRPr="006D7ADA" w:rsidTr="00E44806">
        <w:trPr>
          <w:trHeight w:val="396"/>
          <w:jc w:val="center"/>
        </w:trPr>
        <w:tc>
          <w:tcPr>
            <w:tcW w:w="2381"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1,205</w:t>
            </w:r>
          </w:p>
        </w:tc>
      </w:tr>
      <w:tr w:rsidR="00E44806" w:rsidRPr="006D7ADA" w:rsidTr="00E4480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10,727</w:t>
            </w:r>
          </w:p>
        </w:tc>
      </w:tr>
      <w:tr w:rsidR="00E44806" w:rsidRPr="006D7ADA" w:rsidTr="00E4480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0,628</w:t>
            </w:r>
          </w:p>
        </w:tc>
      </w:tr>
      <w:tr w:rsidR="00E44806" w:rsidRPr="006D7ADA" w:rsidTr="00E4480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06"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11,355</w:t>
            </w:r>
          </w:p>
        </w:tc>
      </w:tr>
    </w:tbl>
    <w:p w:rsidR="00E44806" w:rsidRDefault="00E44806" w:rsidP="00E44806">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w:t>
      </w:r>
      <w:r>
        <w:rPr>
          <w:rStyle w:val="24"/>
          <w:sz w:val="28"/>
          <w:szCs w:val="28"/>
        </w:rPr>
        <w:t xml:space="preserve">МУП ЖКХ «Южное» отображена на </w:t>
      </w:r>
      <w:r w:rsidRPr="004F7BA4">
        <w:rPr>
          <w:rStyle w:val="24"/>
          <w:sz w:val="28"/>
          <w:szCs w:val="28"/>
        </w:rPr>
        <w:t xml:space="preserve">рис. </w:t>
      </w:r>
      <w:r w:rsidR="00360F31">
        <w:rPr>
          <w:rStyle w:val="24"/>
          <w:sz w:val="28"/>
          <w:szCs w:val="28"/>
        </w:rPr>
        <w:t>2</w:t>
      </w:r>
      <w:r w:rsidRPr="004F7BA4">
        <w:rPr>
          <w:rStyle w:val="24"/>
          <w:sz w:val="28"/>
          <w:szCs w:val="28"/>
        </w:rPr>
        <w:t>.</w:t>
      </w:r>
      <w:r>
        <w:rPr>
          <w:rStyle w:val="24"/>
          <w:sz w:val="28"/>
          <w:szCs w:val="28"/>
        </w:rPr>
        <w:t>7</w:t>
      </w:r>
      <w:r w:rsidRPr="004F7BA4">
        <w:rPr>
          <w:rStyle w:val="24"/>
          <w:sz w:val="28"/>
          <w:szCs w:val="28"/>
        </w:rPr>
        <w:t>.</w:t>
      </w:r>
    </w:p>
    <w:p w:rsidR="00E44806" w:rsidRDefault="00E44806" w:rsidP="00E44806">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lastRenderedPageBreak/>
        <w:drawing>
          <wp:inline distT="0" distB="0" distL="0" distR="0">
            <wp:extent cx="5486400" cy="3200400"/>
            <wp:effectExtent l="19050" t="0" r="0" b="0"/>
            <wp:docPr id="15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rsidR="00E44806" w:rsidRPr="000909F5" w:rsidRDefault="00E44806" w:rsidP="00E44806">
      <w:pPr>
        <w:jc w:val="center"/>
        <w:rPr>
          <w:rFonts w:ascii="Times New Roman" w:eastAsia="Times New Roman" w:hAnsi="Times New Roman" w:cs="Times New Roman"/>
          <w:noProof/>
          <w:color w:val="000000"/>
          <w:shd w:val="clear" w:color="auto" w:fill="FFFFFF"/>
        </w:rPr>
      </w:pPr>
      <w:r w:rsidRPr="000909F5">
        <w:rPr>
          <w:rFonts w:ascii="Times New Roman" w:eastAsia="Times New Roman" w:hAnsi="Times New Roman" w:cs="Times New Roman"/>
          <w:noProof/>
          <w:color w:val="000000"/>
          <w:shd w:val="clear" w:color="auto" w:fill="FFFFFF"/>
        </w:rPr>
        <w:t xml:space="preserve">Рис. </w:t>
      </w:r>
      <w:r w:rsidR="00360F31">
        <w:rPr>
          <w:rFonts w:ascii="Times New Roman" w:eastAsia="Times New Roman" w:hAnsi="Times New Roman" w:cs="Times New Roman"/>
          <w:noProof/>
          <w:color w:val="000000"/>
          <w:shd w:val="clear" w:color="auto" w:fill="FFFFFF"/>
        </w:rPr>
        <w:t>2</w:t>
      </w:r>
      <w:r w:rsidRPr="000909F5">
        <w:rPr>
          <w:rFonts w:ascii="Times New Roman" w:eastAsia="Times New Roman" w:hAnsi="Times New Roman" w:cs="Times New Roman"/>
          <w:noProof/>
          <w:color w:val="000000"/>
          <w:shd w:val="clear" w:color="auto" w:fill="FFFFFF"/>
        </w:rPr>
        <w:t>.7. Величена потерь тепловой энергии.</w:t>
      </w:r>
    </w:p>
    <w:p w:rsidR="00E44806" w:rsidRDefault="00E44806" w:rsidP="00E44806">
      <w:pPr>
        <w:jc w:val="center"/>
        <w:rPr>
          <w:rFonts w:ascii="Times New Roman" w:eastAsia="Times New Roman" w:hAnsi="Times New Roman" w:cs="Times New Roman"/>
          <w:noProof/>
          <w:color w:val="000000"/>
          <w:sz w:val="28"/>
          <w:szCs w:val="28"/>
          <w:shd w:val="clear" w:color="auto" w:fill="FFFFFF"/>
        </w:rPr>
      </w:pPr>
    </w:p>
    <w:p w:rsidR="00E44806" w:rsidRDefault="00E44806" w:rsidP="00E44806">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w:t>
      </w:r>
      <w:r w:rsidR="00360F31">
        <w:rPr>
          <w:rStyle w:val="24"/>
          <w:rFonts w:eastAsiaTheme="minorHAnsi"/>
          <w:sz w:val="28"/>
          <w:szCs w:val="28"/>
        </w:rPr>
        <w:t>2</w:t>
      </w:r>
      <w:r>
        <w:rPr>
          <w:rStyle w:val="24"/>
          <w:rFonts w:eastAsiaTheme="minorHAnsi"/>
          <w:sz w:val="28"/>
          <w:szCs w:val="28"/>
        </w:rPr>
        <w:t>.8.</w:t>
      </w:r>
    </w:p>
    <w:p w:rsidR="00E44806" w:rsidRDefault="00E44806" w:rsidP="00E44806">
      <w:pPr>
        <w:spacing w:after="0" w:line="360" w:lineRule="auto"/>
        <w:jc w:val="center"/>
        <w:rPr>
          <w:rStyle w:val="24"/>
          <w:rFonts w:eastAsiaTheme="minorHAnsi"/>
          <w:sz w:val="28"/>
          <w:szCs w:val="28"/>
        </w:rPr>
      </w:pPr>
      <w:r w:rsidRPr="000909F5">
        <w:rPr>
          <w:rStyle w:val="24"/>
          <w:rFonts w:eastAsiaTheme="minorHAnsi"/>
          <w:noProof/>
          <w:sz w:val="28"/>
          <w:szCs w:val="28"/>
        </w:rPr>
        <w:drawing>
          <wp:inline distT="0" distB="0" distL="0" distR="0">
            <wp:extent cx="5486400" cy="3200400"/>
            <wp:effectExtent l="19050" t="0" r="0" b="0"/>
            <wp:docPr id="16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E44806" w:rsidRPr="000909F5" w:rsidRDefault="00E44806" w:rsidP="00E44806">
      <w:pPr>
        <w:spacing w:after="0" w:line="360" w:lineRule="auto"/>
        <w:jc w:val="center"/>
        <w:rPr>
          <w:rStyle w:val="24"/>
          <w:rFonts w:eastAsiaTheme="minorHAnsi"/>
        </w:rPr>
      </w:pPr>
      <w:r w:rsidRPr="000909F5">
        <w:rPr>
          <w:rStyle w:val="24"/>
          <w:rFonts w:eastAsiaTheme="minorHAnsi"/>
        </w:rPr>
        <w:t>Рис.</w:t>
      </w:r>
      <w:r w:rsidR="00360F31">
        <w:rPr>
          <w:rStyle w:val="24"/>
          <w:rFonts w:eastAsiaTheme="minorHAnsi"/>
        </w:rPr>
        <w:t xml:space="preserve"> 2</w:t>
      </w:r>
      <w:r w:rsidRPr="000909F5">
        <w:rPr>
          <w:rStyle w:val="24"/>
          <w:rFonts w:eastAsiaTheme="minorHAnsi"/>
        </w:rPr>
        <w:t>.</w:t>
      </w:r>
      <w:r>
        <w:rPr>
          <w:rStyle w:val="24"/>
          <w:rFonts w:eastAsiaTheme="minorHAnsi"/>
        </w:rPr>
        <w:t>8</w:t>
      </w:r>
      <w:r w:rsidRPr="000909F5">
        <w:rPr>
          <w:rStyle w:val="24"/>
          <w:rFonts w:eastAsiaTheme="minorHAnsi"/>
        </w:rPr>
        <w:t>. Величина потерь согласно первому сценарному плану</w:t>
      </w:r>
      <w:r>
        <w:rPr>
          <w:rStyle w:val="24"/>
          <w:rFonts w:eastAsiaTheme="minorHAnsi"/>
        </w:rPr>
        <w:t>.</w:t>
      </w:r>
    </w:p>
    <w:p w:rsidR="00E44806" w:rsidRDefault="00E44806" w:rsidP="00E44806">
      <w:pPr>
        <w:spacing w:after="0" w:line="360" w:lineRule="auto"/>
        <w:jc w:val="center"/>
        <w:rPr>
          <w:rStyle w:val="24"/>
          <w:rFonts w:eastAsiaTheme="minorHAnsi"/>
          <w:sz w:val="28"/>
          <w:szCs w:val="28"/>
        </w:rPr>
      </w:pPr>
    </w:p>
    <w:p w:rsidR="00E44806" w:rsidRDefault="00E44806" w:rsidP="00E44806">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w:t>
      </w:r>
      <w:r w:rsidR="00360F31">
        <w:rPr>
          <w:rStyle w:val="24"/>
          <w:rFonts w:eastAsiaTheme="minorHAnsi"/>
          <w:sz w:val="28"/>
          <w:szCs w:val="28"/>
        </w:rPr>
        <w:t>2</w:t>
      </w:r>
      <w:r>
        <w:rPr>
          <w:rStyle w:val="24"/>
          <w:rFonts w:eastAsiaTheme="minorHAnsi"/>
          <w:sz w:val="28"/>
          <w:szCs w:val="28"/>
        </w:rPr>
        <w:t>.9.</w:t>
      </w:r>
    </w:p>
    <w:p w:rsidR="00E44806" w:rsidRDefault="00E44806" w:rsidP="00E44806">
      <w:pPr>
        <w:spacing w:after="0" w:line="360" w:lineRule="auto"/>
        <w:jc w:val="center"/>
        <w:rPr>
          <w:rStyle w:val="24"/>
          <w:rFonts w:eastAsiaTheme="minorHAnsi"/>
          <w:sz w:val="28"/>
          <w:szCs w:val="28"/>
        </w:rPr>
      </w:pPr>
      <w:r w:rsidRPr="000909F5">
        <w:rPr>
          <w:rStyle w:val="24"/>
          <w:rFonts w:eastAsiaTheme="minorHAnsi"/>
          <w:noProof/>
          <w:sz w:val="28"/>
          <w:szCs w:val="28"/>
        </w:rPr>
        <w:lastRenderedPageBreak/>
        <w:drawing>
          <wp:inline distT="0" distB="0" distL="0" distR="0">
            <wp:extent cx="5486400" cy="3200400"/>
            <wp:effectExtent l="19050" t="0" r="0" b="0"/>
            <wp:docPr id="16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E44806" w:rsidRDefault="00E44806" w:rsidP="00E44806">
      <w:pPr>
        <w:spacing w:after="0" w:line="360" w:lineRule="auto"/>
        <w:jc w:val="center"/>
        <w:rPr>
          <w:rStyle w:val="24"/>
          <w:rFonts w:eastAsiaTheme="minorHAnsi"/>
        </w:rPr>
      </w:pPr>
      <w:r w:rsidRPr="000909F5">
        <w:rPr>
          <w:rStyle w:val="24"/>
          <w:rFonts w:eastAsiaTheme="minorHAnsi"/>
        </w:rPr>
        <w:t xml:space="preserve">Рис. </w:t>
      </w:r>
      <w:r w:rsidR="00360F31">
        <w:rPr>
          <w:rStyle w:val="24"/>
          <w:rFonts w:eastAsiaTheme="minorHAnsi"/>
        </w:rPr>
        <w:t>2</w:t>
      </w:r>
      <w:r w:rsidRPr="000909F5">
        <w:rPr>
          <w:rStyle w:val="24"/>
          <w:rFonts w:eastAsiaTheme="minorHAnsi"/>
        </w:rPr>
        <w:t>.9. Величина потерь согласно второму сценарному плану.</w:t>
      </w:r>
    </w:p>
    <w:p w:rsidR="00E44806" w:rsidRPr="000909F5" w:rsidRDefault="00E44806" w:rsidP="00E44806">
      <w:pPr>
        <w:spacing w:after="0" w:line="360" w:lineRule="auto"/>
        <w:jc w:val="center"/>
        <w:rPr>
          <w:rStyle w:val="24"/>
          <w:rFonts w:eastAsiaTheme="minorHAnsi"/>
        </w:rPr>
      </w:pPr>
    </w:p>
    <w:p w:rsidR="00E44806" w:rsidRDefault="00E44806" w:rsidP="00E44806">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w:t>
      </w:r>
      <w:r w:rsidR="00360F31">
        <w:rPr>
          <w:rStyle w:val="24"/>
          <w:rFonts w:eastAsiaTheme="minorHAnsi"/>
          <w:sz w:val="28"/>
          <w:szCs w:val="28"/>
        </w:rPr>
        <w:t>2</w:t>
      </w:r>
      <w:r>
        <w:rPr>
          <w:rStyle w:val="24"/>
          <w:rFonts w:eastAsiaTheme="minorHAnsi"/>
          <w:sz w:val="28"/>
          <w:szCs w:val="28"/>
        </w:rPr>
        <w:t>.10.</w:t>
      </w:r>
    </w:p>
    <w:p w:rsidR="00E44806" w:rsidRDefault="00E44806" w:rsidP="00E44806">
      <w:pPr>
        <w:spacing w:after="0" w:line="360" w:lineRule="auto"/>
        <w:jc w:val="center"/>
        <w:rPr>
          <w:rStyle w:val="24"/>
          <w:rFonts w:eastAsiaTheme="minorHAnsi"/>
          <w:sz w:val="28"/>
          <w:szCs w:val="28"/>
        </w:rPr>
      </w:pPr>
      <w:r w:rsidRPr="000909F5">
        <w:rPr>
          <w:rStyle w:val="24"/>
          <w:rFonts w:eastAsiaTheme="minorHAnsi"/>
          <w:noProof/>
          <w:sz w:val="28"/>
          <w:szCs w:val="28"/>
        </w:rPr>
        <w:drawing>
          <wp:inline distT="0" distB="0" distL="0" distR="0">
            <wp:extent cx="5486400" cy="3200400"/>
            <wp:effectExtent l="19050" t="0" r="0" b="0"/>
            <wp:docPr id="16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rsidR="00E44806" w:rsidRPr="000909F5" w:rsidRDefault="00E44806" w:rsidP="00E44806">
      <w:pPr>
        <w:spacing w:after="0" w:line="360" w:lineRule="auto"/>
        <w:jc w:val="center"/>
        <w:rPr>
          <w:rStyle w:val="24"/>
          <w:rFonts w:eastAsiaTheme="minorHAnsi"/>
        </w:rPr>
      </w:pPr>
      <w:r w:rsidRPr="000909F5">
        <w:rPr>
          <w:rStyle w:val="24"/>
          <w:rFonts w:eastAsiaTheme="minorHAnsi"/>
        </w:rPr>
        <w:t>Рис.</w:t>
      </w:r>
      <w:r w:rsidR="00360F31">
        <w:rPr>
          <w:rStyle w:val="24"/>
          <w:rFonts w:eastAsiaTheme="minorHAnsi"/>
        </w:rPr>
        <w:t xml:space="preserve"> 2</w:t>
      </w:r>
      <w:r w:rsidRPr="000909F5">
        <w:rPr>
          <w:rStyle w:val="24"/>
          <w:rFonts w:eastAsiaTheme="minorHAnsi"/>
        </w:rPr>
        <w:t>.10. Величина потерь согласно третьему сценарному плану.</w:t>
      </w:r>
    </w:p>
    <w:p w:rsidR="00E44806" w:rsidRDefault="00E44806" w:rsidP="00E44806">
      <w:pPr>
        <w:spacing w:after="0" w:line="360" w:lineRule="auto"/>
        <w:jc w:val="both"/>
        <w:rPr>
          <w:rFonts w:ascii="Times New Roman" w:hAnsi="Times New Roman" w:cs="Times New Roman"/>
        </w:rPr>
      </w:pPr>
    </w:p>
    <w:p w:rsidR="00E44806" w:rsidRPr="004B43D7" w:rsidRDefault="00E44806" w:rsidP="00E44806">
      <w:pPr>
        <w:pStyle w:val="830"/>
        <w:keepNext/>
        <w:keepLines/>
        <w:shd w:val="clear" w:color="auto" w:fill="auto"/>
        <w:tabs>
          <w:tab w:val="left" w:pos="1773"/>
        </w:tabs>
        <w:spacing w:after="0" w:line="360" w:lineRule="auto"/>
        <w:ind w:firstLine="709"/>
        <w:jc w:val="both"/>
        <w:rPr>
          <w:i w:val="0"/>
          <w:sz w:val="28"/>
          <w:szCs w:val="28"/>
        </w:rPr>
      </w:pPr>
      <w:r>
        <w:rPr>
          <w:i w:val="0"/>
          <w:sz w:val="28"/>
          <w:szCs w:val="28"/>
        </w:rPr>
        <w:t>П</w:t>
      </w:r>
      <w:r w:rsidRPr="004B43D7">
        <w:rPr>
          <w:i w:val="0"/>
          <w:sz w:val="28"/>
          <w:szCs w:val="28"/>
        </w:rPr>
        <w:t>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E44806" w:rsidRDefault="00E44806" w:rsidP="00E44806">
      <w:pPr>
        <w:pStyle w:val="61"/>
        <w:shd w:val="clear" w:color="auto" w:fill="auto"/>
        <w:spacing w:before="0" w:line="360" w:lineRule="auto"/>
        <w:ind w:firstLine="709"/>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E44806" w:rsidRDefault="00E44806" w:rsidP="00E44806">
      <w:pPr>
        <w:pStyle w:val="61"/>
        <w:shd w:val="clear" w:color="auto" w:fill="auto"/>
        <w:spacing w:before="0" w:line="360" w:lineRule="auto"/>
        <w:ind w:right="240" w:firstLine="520"/>
        <w:rPr>
          <w:sz w:val="28"/>
          <w:szCs w:val="28"/>
        </w:rPr>
      </w:pPr>
    </w:p>
    <w:p w:rsidR="00E44806" w:rsidRPr="004B43D7" w:rsidRDefault="00E44806" w:rsidP="00E44806">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E44806" w:rsidRPr="004B43D7" w:rsidRDefault="00E44806" w:rsidP="00E44806">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E44806" w:rsidRPr="004B43D7" w:rsidRDefault="00E44806" w:rsidP="00E44806">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E44806" w:rsidRPr="004B43D7" w:rsidRDefault="00E44806" w:rsidP="00E44806">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E44806" w:rsidRPr="004B43D7" w:rsidRDefault="00E44806" w:rsidP="00E44806">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E44806" w:rsidRDefault="00E44806" w:rsidP="00E44806">
      <w:pPr>
        <w:pStyle w:val="61"/>
        <w:shd w:val="clear" w:color="auto" w:fill="auto"/>
        <w:spacing w:before="0" w:line="360" w:lineRule="auto"/>
        <w:ind w:firstLine="709"/>
        <w:rPr>
          <w:sz w:val="28"/>
          <w:szCs w:val="28"/>
        </w:rPr>
      </w:pPr>
      <w:r w:rsidRPr="00147F8E">
        <w:rPr>
          <w:sz w:val="28"/>
          <w:szCs w:val="28"/>
        </w:rPr>
        <w:t xml:space="preserve">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w:t>
      </w:r>
      <w:r>
        <w:rPr>
          <w:sz w:val="28"/>
          <w:szCs w:val="28"/>
        </w:rPr>
        <w:t>для объектов, расположенных на территории сел Щелкун, Никольское, Аверино</w:t>
      </w:r>
      <w:r w:rsidRPr="00147F8E">
        <w:rPr>
          <w:sz w:val="28"/>
          <w:szCs w:val="28"/>
        </w:rPr>
        <w:t xml:space="preserve"> и сокращение расходов на оплату энергоресурсов, необходимо предусмотреть установку приборов учета тепловой энергии.</w:t>
      </w:r>
    </w:p>
    <w:p w:rsidR="00E44806" w:rsidRDefault="00E44806"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Default="00360F31" w:rsidP="00E44806"/>
    <w:p w:rsidR="00360F31" w:rsidRPr="001B6D22" w:rsidRDefault="00360F31" w:rsidP="00E44806"/>
    <w:p w:rsidR="00E44806" w:rsidRPr="00AC3C1D" w:rsidRDefault="00E44806" w:rsidP="00E44806">
      <w:pPr>
        <w:pStyle w:val="9"/>
        <w:spacing w:line="360" w:lineRule="auto"/>
        <w:ind w:firstLine="709"/>
        <w:jc w:val="both"/>
        <w:rPr>
          <w:sz w:val="32"/>
          <w:szCs w:val="32"/>
        </w:rPr>
      </w:pPr>
      <w:r w:rsidRPr="00AC3C1D">
        <w:rPr>
          <w:sz w:val="32"/>
          <w:szCs w:val="32"/>
        </w:rPr>
        <w:lastRenderedPageBreak/>
        <w:t>Глава 3. Перспективные балансы</w:t>
      </w:r>
      <w:r w:rsidR="00915C59">
        <w:rPr>
          <w:sz w:val="32"/>
          <w:szCs w:val="32"/>
        </w:rPr>
        <w:t xml:space="preserve"> теплоносителя</w:t>
      </w:r>
      <w:r w:rsidRPr="00AC3C1D">
        <w:rPr>
          <w:sz w:val="32"/>
          <w:szCs w:val="32"/>
        </w:rPr>
        <w:t>.</w:t>
      </w:r>
    </w:p>
    <w:p w:rsidR="00E44806" w:rsidRDefault="00E44806" w:rsidP="00E44806">
      <w:pPr>
        <w:pStyle w:val="Default"/>
        <w:spacing w:line="360" w:lineRule="auto"/>
        <w:ind w:firstLine="709"/>
        <w:jc w:val="both"/>
        <w:rPr>
          <w:sz w:val="28"/>
          <w:szCs w:val="28"/>
        </w:rPr>
      </w:pPr>
      <w:r>
        <w:rPr>
          <w:sz w:val="28"/>
          <w:szCs w:val="28"/>
        </w:rPr>
        <w:t>Перспективные расчетные балансы потребление тепловой энергии на нужды отопления и горячего водоснабжения указаны в трех сценарных планах развития территорий сел Щелкун, Никольское, Аверино, где услуги теплоснабжения оказывает МУП ЖКХ «Южное».</w:t>
      </w:r>
    </w:p>
    <w:p w:rsidR="00E44806" w:rsidRDefault="00E44806" w:rsidP="00E44806">
      <w:pPr>
        <w:pStyle w:val="Default"/>
        <w:spacing w:line="360" w:lineRule="auto"/>
        <w:ind w:firstLine="284"/>
        <w:jc w:val="both"/>
        <w:rPr>
          <w:sz w:val="28"/>
          <w:szCs w:val="28"/>
        </w:rPr>
      </w:pPr>
    </w:p>
    <w:p w:rsidR="00E44806" w:rsidRPr="00B75C59" w:rsidRDefault="00E44806" w:rsidP="00264AF7">
      <w:pPr>
        <w:pStyle w:val="Default"/>
        <w:numPr>
          <w:ilvl w:val="0"/>
          <w:numId w:val="34"/>
        </w:numPr>
        <w:spacing w:line="360" w:lineRule="auto"/>
        <w:ind w:left="0" w:firstLine="709"/>
        <w:jc w:val="both"/>
        <w:rPr>
          <w:b/>
          <w:sz w:val="22"/>
          <w:szCs w:val="22"/>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w:t>
      </w:r>
      <w:r>
        <w:rPr>
          <w:b/>
          <w:sz w:val="28"/>
          <w:szCs w:val="28"/>
        </w:rPr>
        <w:t>МУП ЖКХ «Южное»</w:t>
      </w:r>
      <w:r w:rsidRPr="0060327E">
        <w:rPr>
          <w:b/>
          <w:sz w:val="28"/>
          <w:szCs w:val="28"/>
        </w:rPr>
        <w:t>.</w:t>
      </w:r>
    </w:p>
    <w:p w:rsidR="00E44806" w:rsidRPr="00B75C59" w:rsidRDefault="00E44806" w:rsidP="00E44806">
      <w:pPr>
        <w:pStyle w:val="af3"/>
        <w:spacing w:after="0" w:line="360" w:lineRule="auto"/>
        <w:ind w:left="0" w:firstLine="709"/>
        <w:jc w:val="both"/>
        <w:rPr>
          <w:rFonts w:ascii="Times New Roman" w:hAnsi="Times New Roman" w:cs="Times New Roman"/>
          <w:sz w:val="28"/>
          <w:szCs w:val="28"/>
        </w:rPr>
      </w:pPr>
      <w:r w:rsidRPr="00B75C59">
        <w:rPr>
          <w:rFonts w:ascii="Times New Roman" w:hAnsi="Times New Roman" w:cs="Times New Roman"/>
          <w:sz w:val="28"/>
          <w:szCs w:val="28"/>
        </w:rPr>
        <w:t xml:space="preserve">В таблице </w:t>
      </w:r>
      <w:r>
        <w:rPr>
          <w:rFonts w:ascii="Times New Roman" w:hAnsi="Times New Roman" w:cs="Times New Roman"/>
          <w:sz w:val="28"/>
          <w:szCs w:val="28"/>
        </w:rPr>
        <w:t>3</w:t>
      </w:r>
      <w:r w:rsidRPr="00B75C59">
        <w:rPr>
          <w:rFonts w:ascii="Times New Roman" w:hAnsi="Times New Roman" w:cs="Times New Roman"/>
          <w:sz w:val="28"/>
          <w:szCs w:val="28"/>
        </w:rPr>
        <w:t>.</w:t>
      </w:r>
      <w:r>
        <w:rPr>
          <w:rFonts w:ascii="Times New Roman" w:hAnsi="Times New Roman" w:cs="Times New Roman"/>
          <w:sz w:val="28"/>
          <w:szCs w:val="28"/>
        </w:rPr>
        <w:t>1</w:t>
      </w:r>
      <w:r w:rsidRPr="00B75C59">
        <w:rPr>
          <w:rFonts w:ascii="Times New Roman" w:hAnsi="Times New Roman" w:cs="Times New Roman"/>
          <w:sz w:val="28"/>
          <w:szCs w:val="28"/>
        </w:rPr>
        <w:t xml:space="preserve"> приведен второй сценарный план  потребления тепловой энергии на нужды населения, бюджетных организаций и прочих потребителей.</w:t>
      </w:r>
    </w:p>
    <w:p w:rsidR="00E44806" w:rsidRPr="00B75C59" w:rsidRDefault="00E44806" w:rsidP="00E44806">
      <w:pPr>
        <w:pStyle w:val="af3"/>
        <w:spacing w:after="0" w:line="360" w:lineRule="auto"/>
        <w:ind w:left="0" w:firstLine="644"/>
        <w:jc w:val="both"/>
        <w:rPr>
          <w:rFonts w:ascii="Times New Roman" w:hAnsi="Times New Roman" w:cs="Times New Roman"/>
          <w:sz w:val="28"/>
          <w:szCs w:val="28"/>
        </w:rPr>
      </w:pPr>
      <w:r w:rsidRPr="00B75C59">
        <w:rPr>
          <w:rFonts w:ascii="Times New Roman" w:hAnsi="Times New Roman" w:cs="Times New Roman"/>
          <w:sz w:val="28"/>
          <w:szCs w:val="28"/>
        </w:rPr>
        <w:t xml:space="preserve">Сценарный план развития предусматривает прирост объемов потребления тепловой энергии на </w:t>
      </w:r>
      <w:r>
        <w:rPr>
          <w:rFonts w:ascii="Times New Roman" w:hAnsi="Times New Roman" w:cs="Times New Roman"/>
          <w:sz w:val="28"/>
          <w:szCs w:val="28"/>
        </w:rPr>
        <w:t>1</w:t>
      </w:r>
      <w:r w:rsidRPr="00B75C59">
        <w:rPr>
          <w:rFonts w:ascii="Times New Roman" w:hAnsi="Times New Roman" w:cs="Times New Roman"/>
          <w:sz w:val="28"/>
          <w:szCs w:val="28"/>
        </w:rPr>
        <w:t>0 %.</w:t>
      </w:r>
    </w:p>
    <w:p w:rsidR="00E44806" w:rsidRPr="00BE2896" w:rsidRDefault="00E44806" w:rsidP="00E44806">
      <w:pPr>
        <w:pStyle w:val="Default"/>
        <w:spacing w:line="360" w:lineRule="auto"/>
        <w:ind w:left="709"/>
        <w:jc w:val="both"/>
        <w:rPr>
          <w:b/>
          <w:sz w:val="22"/>
          <w:szCs w:val="22"/>
        </w:rPr>
      </w:pPr>
    </w:p>
    <w:p w:rsidR="00E44806" w:rsidRDefault="00E44806" w:rsidP="00E44806">
      <w:pPr>
        <w:spacing w:after="0" w:line="240" w:lineRule="auto"/>
        <w:jc w:val="center"/>
        <w:rPr>
          <w:rFonts w:ascii="Times New Roman" w:hAnsi="Times New Roman" w:cs="Times New Roman"/>
        </w:rPr>
      </w:pPr>
    </w:p>
    <w:p w:rsidR="00E44806" w:rsidRPr="00BE2896" w:rsidRDefault="00E44806" w:rsidP="00E44806">
      <w:pPr>
        <w:spacing w:after="0" w:line="240" w:lineRule="auto"/>
        <w:jc w:val="center"/>
        <w:rPr>
          <w:rFonts w:ascii="Times New Roman" w:hAnsi="Times New Roman" w:cs="Times New Roman"/>
        </w:rPr>
      </w:pPr>
      <w:r w:rsidRPr="00BE2896">
        <w:rPr>
          <w:rFonts w:ascii="Times New Roman" w:hAnsi="Times New Roman" w:cs="Times New Roman"/>
        </w:rPr>
        <w:t xml:space="preserve">Таблица </w:t>
      </w:r>
      <w:r>
        <w:rPr>
          <w:rFonts w:ascii="Times New Roman" w:hAnsi="Times New Roman" w:cs="Times New Roman"/>
        </w:rPr>
        <w:t>3</w:t>
      </w:r>
      <w:r w:rsidRPr="00BE2896">
        <w:rPr>
          <w:rFonts w:ascii="Times New Roman" w:hAnsi="Times New Roman" w:cs="Times New Roman"/>
        </w:rPr>
        <w:t>.1. Баланс тепловой энергии МУП ЖКХ «Южное».</w:t>
      </w:r>
    </w:p>
    <w:tbl>
      <w:tblPr>
        <w:tblW w:w="6404" w:type="dxa"/>
        <w:jc w:val="center"/>
        <w:tblInd w:w="89" w:type="dxa"/>
        <w:tblLook w:val="04A0" w:firstRow="1" w:lastRow="0" w:firstColumn="1" w:lastColumn="0" w:noHBand="0" w:noVBand="1"/>
      </w:tblPr>
      <w:tblGrid>
        <w:gridCol w:w="2386"/>
        <w:gridCol w:w="2511"/>
        <w:gridCol w:w="1507"/>
      </w:tblGrid>
      <w:tr w:rsidR="00E44806" w:rsidRPr="006D7ADA" w:rsidTr="00E44806">
        <w:trPr>
          <w:trHeight w:val="574"/>
          <w:jc w:val="center"/>
        </w:trPr>
        <w:tc>
          <w:tcPr>
            <w:tcW w:w="2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11" w:type="dxa"/>
            <w:tcBorders>
              <w:top w:val="single" w:sz="4" w:space="0" w:color="auto"/>
              <w:left w:val="nil"/>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07" w:type="dxa"/>
            <w:tcBorders>
              <w:top w:val="single" w:sz="4" w:space="0" w:color="auto"/>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E44806" w:rsidRPr="006D7ADA" w:rsidTr="00E4480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6,898</w:t>
            </w:r>
          </w:p>
        </w:tc>
      </w:tr>
      <w:tr w:rsidR="00E44806" w:rsidRPr="006D7ADA" w:rsidTr="00E44806">
        <w:trPr>
          <w:trHeight w:val="604"/>
          <w:jc w:val="center"/>
        </w:trPr>
        <w:tc>
          <w:tcPr>
            <w:tcW w:w="2386"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3,576</w:t>
            </w:r>
          </w:p>
        </w:tc>
      </w:tr>
      <w:tr w:rsidR="00E44806" w:rsidRPr="006D7ADA" w:rsidTr="00E44806">
        <w:trPr>
          <w:trHeight w:val="604"/>
          <w:jc w:val="center"/>
        </w:trPr>
        <w:tc>
          <w:tcPr>
            <w:tcW w:w="2386"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1,326</w:t>
            </w:r>
          </w:p>
        </w:tc>
      </w:tr>
      <w:tr w:rsidR="00E44806" w:rsidRPr="006D7ADA" w:rsidTr="00E4480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11,800</w:t>
            </w:r>
          </w:p>
        </w:tc>
      </w:tr>
      <w:tr w:rsidR="00E44806" w:rsidRPr="006D7ADA" w:rsidTr="00E4480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0,621</w:t>
            </w:r>
          </w:p>
        </w:tc>
      </w:tr>
      <w:tr w:rsidR="00E44806" w:rsidRPr="006D7ADA" w:rsidTr="00E4480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1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12,421</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E44806" w:rsidRPr="00F219E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E44806" w:rsidRDefault="00E44806" w:rsidP="00E44806">
      <w:pPr>
        <w:pStyle w:val="af3"/>
        <w:spacing w:after="0" w:line="360" w:lineRule="auto"/>
        <w:ind w:left="0"/>
        <w:contextualSpacing w:val="0"/>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2571078"/>
            <wp:effectExtent l="0" t="0" r="0" b="0"/>
            <wp:docPr id="163"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E44806" w:rsidRDefault="00E44806" w:rsidP="00E44806">
      <w:pPr>
        <w:pStyle w:val="af3"/>
        <w:spacing w:after="0" w:line="360" w:lineRule="auto"/>
        <w:ind w:left="0"/>
        <w:contextualSpacing w:val="0"/>
        <w:jc w:val="center"/>
        <w:rPr>
          <w:rFonts w:ascii="Times New Roman" w:hAnsi="Times New Roman" w:cs="Times New Roman"/>
        </w:rPr>
      </w:pPr>
      <w:r w:rsidRPr="00437588">
        <w:rPr>
          <w:rFonts w:ascii="Times New Roman" w:hAnsi="Times New Roman" w:cs="Times New Roman"/>
        </w:rPr>
        <w:t xml:space="preserve">Рис. </w:t>
      </w:r>
      <w:r>
        <w:rPr>
          <w:rFonts w:ascii="Times New Roman" w:hAnsi="Times New Roman" w:cs="Times New Roman"/>
        </w:rPr>
        <w:t>3</w:t>
      </w:r>
      <w:r w:rsidRPr="00437588">
        <w:rPr>
          <w:rFonts w:ascii="Times New Roman" w:hAnsi="Times New Roman" w:cs="Times New Roman"/>
        </w:rPr>
        <w:t>.</w:t>
      </w:r>
      <w:r>
        <w:rPr>
          <w:rFonts w:ascii="Times New Roman" w:hAnsi="Times New Roman" w:cs="Times New Roman"/>
        </w:rPr>
        <w:t>1</w:t>
      </w:r>
      <w:r w:rsidRPr="00437588">
        <w:rPr>
          <w:rFonts w:ascii="Times New Roman" w:hAnsi="Times New Roman" w:cs="Times New Roman"/>
        </w:rPr>
        <w:t>. Первый сценарный план потребления тепловой энергии.</w:t>
      </w:r>
    </w:p>
    <w:p w:rsidR="00E44806" w:rsidRPr="00437588" w:rsidRDefault="00E44806" w:rsidP="00E44806">
      <w:pPr>
        <w:pStyle w:val="af3"/>
        <w:spacing w:after="0" w:line="360" w:lineRule="auto"/>
        <w:ind w:left="0"/>
        <w:contextualSpacing w:val="0"/>
        <w:jc w:val="center"/>
        <w:rPr>
          <w:rFonts w:ascii="Times New Roman" w:hAnsi="Times New Roman" w:cs="Times New Roman"/>
        </w:rPr>
      </w:pPr>
    </w:p>
    <w:p w:rsidR="00E44806" w:rsidRPr="00360F31" w:rsidRDefault="00E44806" w:rsidP="00264AF7">
      <w:pPr>
        <w:pStyle w:val="af3"/>
        <w:numPr>
          <w:ilvl w:val="0"/>
          <w:numId w:val="34"/>
        </w:numPr>
        <w:spacing w:after="0" w:line="360" w:lineRule="auto"/>
        <w:ind w:left="0" w:firstLine="709"/>
        <w:jc w:val="both"/>
        <w:rPr>
          <w:rFonts w:ascii="Times New Roman" w:hAnsi="Times New Roman" w:cs="Times New Roman"/>
          <w:b/>
          <w:sz w:val="28"/>
          <w:szCs w:val="28"/>
        </w:rPr>
      </w:pPr>
      <w:r w:rsidRPr="00360F31">
        <w:rPr>
          <w:rFonts w:ascii="Times New Roman" w:hAnsi="Times New Roman" w:cs="Times New Roman"/>
          <w:b/>
          <w:sz w:val="28"/>
          <w:szCs w:val="28"/>
        </w:rPr>
        <w:t>Сценарный план прироста тепловой энергии на 20% от общего объема МУП ЖКХ «Южное».</w:t>
      </w:r>
    </w:p>
    <w:p w:rsidR="00E44806" w:rsidRDefault="00E44806" w:rsidP="00E44806">
      <w:pPr>
        <w:spacing w:after="0" w:line="360" w:lineRule="auto"/>
        <w:ind w:firstLine="709"/>
        <w:jc w:val="both"/>
        <w:rPr>
          <w:rFonts w:ascii="Times New Roman" w:hAnsi="Times New Roman" w:cs="Times New Roman"/>
          <w:b/>
          <w:sz w:val="32"/>
          <w:szCs w:val="32"/>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3.2 приведен второй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прирост</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B75C59" w:rsidRDefault="00E44806" w:rsidP="00E44806">
      <w:pPr>
        <w:spacing w:after="0" w:line="240" w:lineRule="auto"/>
        <w:jc w:val="center"/>
        <w:rPr>
          <w:rFonts w:ascii="Times New Roman" w:hAnsi="Times New Roman" w:cs="Times New Roman"/>
        </w:rPr>
      </w:pPr>
      <w:r w:rsidRPr="00B75C59">
        <w:rPr>
          <w:rFonts w:ascii="Times New Roman" w:hAnsi="Times New Roman" w:cs="Times New Roman"/>
        </w:rPr>
        <w:t xml:space="preserve">Таблица </w:t>
      </w:r>
      <w:r>
        <w:rPr>
          <w:rFonts w:ascii="Times New Roman" w:hAnsi="Times New Roman" w:cs="Times New Roman"/>
        </w:rPr>
        <w:t>3</w:t>
      </w:r>
      <w:r w:rsidRPr="00B75C59">
        <w:rPr>
          <w:rFonts w:ascii="Times New Roman" w:hAnsi="Times New Roman" w:cs="Times New Roman"/>
        </w:rPr>
        <w:t>.2. Баланс тепловой энергии МУП ЖКХ «Южное».</w:t>
      </w:r>
    </w:p>
    <w:tbl>
      <w:tblPr>
        <w:tblW w:w="6429" w:type="dxa"/>
        <w:jc w:val="center"/>
        <w:tblInd w:w="89" w:type="dxa"/>
        <w:tblLook w:val="04A0" w:firstRow="1" w:lastRow="0" w:firstColumn="1" w:lastColumn="0" w:noHBand="0" w:noVBand="1"/>
      </w:tblPr>
      <w:tblGrid>
        <w:gridCol w:w="2395"/>
        <w:gridCol w:w="2521"/>
        <w:gridCol w:w="1513"/>
      </w:tblGrid>
      <w:tr w:rsidR="00E44806" w:rsidRPr="006D7ADA" w:rsidTr="00E44806">
        <w:trPr>
          <w:trHeight w:val="577"/>
          <w:jc w:val="center"/>
        </w:trPr>
        <w:tc>
          <w:tcPr>
            <w:tcW w:w="2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21" w:type="dxa"/>
            <w:tcBorders>
              <w:top w:val="single" w:sz="4" w:space="0" w:color="auto"/>
              <w:left w:val="nil"/>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13" w:type="dxa"/>
            <w:tcBorders>
              <w:top w:val="single" w:sz="4" w:space="0" w:color="auto"/>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E44806" w:rsidRPr="006D7ADA" w:rsidTr="00E4480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7,525</w:t>
            </w:r>
          </w:p>
        </w:tc>
      </w:tr>
      <w:tr w:rsidR="00E44806" w:rsidRPr="006D7ADA" w:rsidTr="00E44806">
        <w:trPr>
          <w:trHeight w:val="608"/>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3,901</w:t>
            </w:r>
          </w:p>
        </w:tc>
      </w:tr>
      <w:tr w:rsidR="00E44806" w:rsidRPr="006D7ADA" w:rsidTr="00E44806">
        <w:trPr>
          <w:trHeight w:val="608"/>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1,446</w:t>
            </w:r>
          </w:p>
        </w:tc>
      </w:tr>
      <w:tr w:rsidR="00E44806" w:rsidRPr="006D7ADA" w:rsidTr="00E4480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12,872</w:t>
            </w:r>
          </w:p>
        </w:tc>
      </w:tr>
      <w:tr w:rsidR="00E44806" w:rsidRPr="006D7ADA" w:rsidTr="00E4480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0,675</w:t>
            </w:r>
          </w:p>
        </w:tc>
      </w:tr>
      <w:tr w:rsidR="00E44806" w:rsidRPr="006D7ADA" w:rsidTr="00E4480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13,547</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E44806" w:rsidRPr="00F219E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E44806" w:rsidRDefault="00E44806" w:rsidP="00E44806">
      <w:pPr>
        <w:spacing w:after="0" w:line="360" w:lineRule="auto"/>
        <w:jc w:val="center"/>
        <w:rPr>
          <w:rFonts w:ascii="Times New Roman" w:hAnsi="Times New Roman" w:cs="Times New Roman"/>
          <w:b/>
          <w:sz w:val="32"/>
          <w:szCs w:val="32"/>
        </w:rPr>
      </w:pPr>
      <w:r w:rsidRPr="00B75C59">
        <w:rPr>
          <w:rFonts w:ascii="Times New Roman" w:hAnsi="Times New Roman" w:cs="Times New Roman"/>
          <w:b/>
          <w:noProof/>
          <w:sz w:val="32"/>
          <w:szCs w:val="32"/>
        </w:rPr>
        <w:lastRenderedPageBreak/>
        <w:drawing>
          <wp:inline distT="0" distB="0" distL="0" distR="0">
            <wp:extent cx="5486400" cy="2571078"/>
            <wp:effectExtent l="0" t="0" r="0" b="0"/>
            <wp:docPr id="164"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E44806" w:rsidRPr="00B75C59" w:rsidRDefault="00E44806" w:rsidP="00E44806">
      <w:pPr>
        <w:spacing w:after="0" w:line="360" w:lineRule="auto"/>
        <w:jc w:val="center"/>
        <w:rPr>
          <w:rFonts w:ascii="Times New Roman" w:hAnsi="Times New Roman" w:cs="Times New Roman"/>
        </w:rPr>
      </w:pPr>
      <w:r w:rsidRPr="00B75C59">
        <w:rPr>
          <w:rFonts w:ascii="Times New Roman" w:hAnsi="Times New Roman" w:cs="Times New Roman"/>
        </w:rPr>
        <w:t xml:space="preserve">Рис. </w:t>
      </w:r>
      <w:r>
        <w:rPr>
          <w:rFonts w:ascii="Times New Roman" w:hAnsi="Times New Roman" w:cs="Times New Roman"/>
        </w:rPr>
        <w:t>3</w:t>
      </w:r>
      <w:r w:rsidRPr="00B75C59">
        <w:rPr>
          <w:rFonts w:ascii="Times New Roman" w:hAnsi="Times New Roman" w:cs="Times New Roman"/>
        </w:rPr>
        <w:t>.</w:t>
      </w:r>
      <w:r>
        <w:rPr>
          <w:rFonts w:ascii="Times New Roman" w:hAnsi="Times New Roman" w:cs="Times New Roman"/>
        </w:rPr>
        <w:t>2</w:t>
      </w:r>
      <w:r w:rsidRPr="00B75C59">
        <w:rPr>
          <w:rFonts w:ascii="Times New Roman" w:hAnsi="Times New Roman" w:cs="Times New Roman"/>
        </w:rPr>
        <w:t>. Второй сценарный план потребления тепловой энергии.</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F64CFC" w:rsidRDefault="00E44806" w:rsidP="00264AF7">
      <w:pPr>
        <w:pStyle w:val="af3"/>
        <w:numPr>
          <w:ilvl w:val="0"/>
          <w:numId w:val="34"/>
        </w:numPr>
        <w:spacing w:after="0" w:line="360" w:lineRule="auto"/>
        <w:ind w:left="0" w:firstLine="698"/>
        <w:contextualSpacing w:val="0"/>
        <w:jc w:val="both"/>
        <w:rPr>
          <w:rFonts w:ascii="Times New Roman" w:hAnsi="Times New Roman" w:cs="Times New Roman"/>
          <w:b/>
          <w:sz w:val="28"/>
          <w:szCs w:val="28"/>
        </w:rPr>
      </w:pPr>
      <w:r w:rsidRPr="00F64CFC">
        <w:rPr>
          <w:rFonts w:ascii="Times New Roman" w:hAnsi="Times New Roman" w:cs="Times New Roman"/>
          <w:b/>
          <w:sz w:val="28"/>
          <w:szCs w:val="28"/>
        </w:rPr>
        <w:t xml:space="preserve">Сценарный план развития предусматривает снижение объемов потребления тепловой энергии на </w:t>
      </w:r>
      <w:r>
        <w:rPr>
          <w:rFonts w:ascii="Times New Roman" w:hAnsi="Times New Roman" w:cs="Times New Roman"/>
          <w:b/>
          <w:sz w:val="28"/>
          <w:szCs w:val="28"/>
        </w:rPr>
        <w:t>1</w:t>
      </w:r>
      <w:r w:rsidRPr="00F64CFC">
        <w:rPr>
          <w:rFonts w:ascii="Times New Roman" w:hAnsi="Times New Roman" w:cs="Times New Roman"/>
          <w:b/>
          <w:sz w:val="28"/>
          <w:szCs w:val="28"/>
        </w:rPr>
        <w:t xml:space="preserve">0 %. </w:t>
      </w:r>
    </w:p>
    <w:p w:rsidR="00E44806" w:rsidRDefault="00E44806"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3.3 приведен третий сценарный план  потребления тепловой энергии на нужды населения, бюджетных организаций и прочих потребителей.</w:t>
      </w:r>
    </w:p>
    <w:p w:rsidR="00E44806" w:rsidRDefault="00E44806" w:rsidP="00E44806">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E44806" w:rsidRPr="009C2B0F" w:rsidRDefault="00E44806" w:rsidP="00E44806">
      <w:pPr>
        <w:spacing w:after="0" w:line="360" w:lineRule="auto"/>
        <w:ind w:firstLine="709"/>
        <w:jc w:val="both"/>
        <w:rPr>
          <w:rFonts w:ascii="Times New Roman" w:hAnsi="Times New Roman" w:cs="Times New Roman"/>
          <w:sz w:val="28"/>
          <w:szCs w:val="28"/>
        </w:rPr>
      </w:pPr>
    </w:p>
    <w:p w:rsidR="00E44806" w:rsidRPr="00B75C59" w:rsidRDefault="00E44806" w:rsidP="00E44806">
      <w:pPr>
        <w:spacing w:after="0" w:line="240" w:lineRule="auto"/>
        <w:jc w:val="center"/>
        <w:rPr>
          <w:rFonts w:ascii="Times New Roman" w:hAnsi="Times New Roman" w:cs="Times New Roman"/>
        </w:rPr>
      </w:pPr>
      <w:r w:rsidRPr="00B75C59">
        <w:rPr>
          <w:rFonts w:ascii="Times New Roman" w:hAnsi="Times New Roman" w:cs="Times New Roman"/>
        </w:rPr>
        <w:t xml:space="preserve">Таблица </w:t>
      </w:r>
      <w:r>
        <w:rPr>
          <w:rFonts w:ascii="Times New Roman" w:hAnsi="Times New Roman" w:cs="Times New Roman"/>
        </w:rPr>
        <w:t>3.3</w:t>
      </w:r>
      <w:r w:rsidRPr="00B75C59">
        <w:rPr>
          <w:rFonts w:ascii="Times New Roman" w:hAnsi="Times New Roman" w:cs="Times New Roman"/>
        </w:rPr>
        <w:t>. Баланс тепловой энергии МУП ЖКХ «Южное».</w:t>
      </w:r>
    </w:p>
    <w:tbl>
      <w:tblPr>
        <w:tblW w:w="6429" w:type="dxa"/>
        <w:jc w:val="center"/>
        <w:tblInd w:w="89" w:type="dxa"/>
        <w:tblLook w:val="04A0" w:firstRow="1" w:lastRow="0" w:firstColumn="1" w:lastColumn="0" w:noHBand="0" w:noVBand="1"/>
      </w:tblPr>
      <w:tblGrid>
        <w:gridCol w:w="2395"/>
        <w:gridCol w:w="2521"/>
        <w:gridCol w:w="1513"/>
      </w:tblGrid>
      <w:tr w:rsidR="00E44806" w:rsidRPr="006D7ADA" w:rsidTr="00E44806">
        <w:trPr>
          <w:trHeight w:val="601"/>
          <w:jc w:val="center"/>
        </w:trPr>
        <w:tc>
          <w:tcPr>
            <w:tcW w:w="2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21" w:type="dxa"/>
            <w:tcBorders>
              <w:top w:val="single" w:sz="4" w:space="0" w:color="auto"/>
              <w:left w:val="nil"/>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13" w:type="dxa"/>
            <w:tcBorders>
              <w:top w:val="single" w:sz="4" w:space="0" w:color="auto"/>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E44806" w:rsidRPr="006D7ADA" w:rsidTr="00E4480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5,64</w:t>
            </w:r>
            <w:r>
              <w:rPr>
                <w:rFonts w:ascii="Times New Roman" w:eastAsia="Times New Roman" w:hAnsi="Times New Roman" w:cs="Times New Roman"/>
                <w:color w:val="000000"/>
              </w:rPr>
              <w:t>4</w:t>
            </w:r>
          </w:p>
        </w:tc>
      </w:tr>
      <w:tr w:rsidR="00E44806" w:rsidRPr="006D7ADA" w:rsidTr="00E44806">
        <w:trPr>
          <w:trHeight w:val="633"/>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2,92</w:t>
            </w:r>
            <w:r>
              <w:rPr>
                <w:rFonts w:ascii="Times New Roman" w:eastAsia="Times New Roman" w:hAnsi="Times New Roman" w:cs="Times New Roman"/>
                <w:color w:val="000000"/>
              </w:rPr>
              <w:t>6</w:t>
            </w:r>
          </w:p>
        </w:tc>
      </w:tr>
      <w:tr w:rsidR="00E44806" w:rsidRPr="006D7ADA" w:rsidTr="00E44806">
        <w:trPr>
          <w:trHeight w:val="633"/>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1,084</w:t>
            </w:r>
          </w:p>
        </w:tc>
      </w:tr>
      <w:tr w:rsidR="00E44806" w:rsidRPr="006D7ADA" w:rsidTr="00E4480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9,654</w:t>
            </w:r>
          </w:p>
        </w:tc>
      </w:tr>
      <w:tr w:rsidR="00E44806" w:rsidRPr="006D7ADA" w:rsidTr="00E4480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0,514</w:t>
            </w:r>
          </w:p>
        </w:tc>
      </w:tr>
      <w:tr w:rsidR="00E44806" w:rsidRPr="006D7ADA" w:rsidTr="00E4480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21"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E44806" w:rsidRPr="006D7ADA" w:rsidRDefault="00E44806" w:rsidP="00E4480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10,168</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965647"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 xml:space="preserve">энергосберегающих мероприятий. </w:t>
      </w:r>
    </w:p>
    <w:p w:rsidR="00E44806" w:rsidRPr="00F219E6" w:rsidRDefault="00E44806" w:rsidP="00E44806">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E44806" w:rsidRDefault="00E44806" w:rsidP="00E44806">
      <w:pPr>
        <w:spacing w:after="0" w:line="360" w:lineRule="auto"/>
        <w:jc w:val="center"/>
        <w:rPr>
          <w:rFonts w:ascii="Times New Roman" w:hAnsi="Times New Roman" w:cs="Times New Roman"/>
          <w:b/>
          <w:sz w:val="32"/>
          <w:szCs w:val="32"/>
        </w:rPr>
      </w:pPr>
      <w:r w:rsidRPr="00B75C59">
        <w:rPr>
          <w:rFonts w:ascii="Times New Roman" w:hAnsi="Times New Roman" w:cs="Times New Roman"/>
          <w:b/>
          <w:noProof/>
          <w:sz w:val="32"/>
          <w:szCs w:val="32"/>
        </w:rPr>
        <w:lastRenderedPageBreak/>
        <w:drawing>
          <wp:inline distT="0" distB="0" distL="0" distR="0">
            <wp:extent cx="5486400" cy="2571078"/>
            <wp:effectExtent l="0" t="0" r="0" b="0"/>
            <wp:docPr id="165"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E44806" w:rsidRPr="00C567AA" w:rsidRDefault="00E44806" w:rsidP="00E44806">
      <w:pPr>
        <w:spacing w:after="0" w:line="360" w:lineRule="auto"/>
        <w:jc w:val="center"/>
        <w:rPr>
          <w:rFonts w:ascii="Times New Roman" w:hAnsi="Times New Roman" w:cs="Times New Roman"/>
          <w:sz w:val="28"/>
          <w:szCs w:val="28"/>
        </w:rPr>
      </w:pPr>
      <w:r w:rsidRPr="00B75C59">
        <w:rPr>
          <w:rFonts w:ascii="Times New Roman" w:hAnsi="Times New Roman" w:cs="Times New Roman"/>
        </w:rPr>
        <w:t xml:space="preserve">Рис. </w:t>
      </w:r>
      <w:r>
        <w:rPr>
          <w:rFonts w:ascii="Times New Roman" w:hAnsi="Times New Roman" w:cs="Times New Roman"/>
        </w:rPr>
        <w:t>3</w:t>
      </w:r>
      <w:r w:rsidRPr="00B75C59">
        <w:rPr>
          <w:rFonts w:ascii="Times New Roman" w:hAnsi="Times New Roman" w:cs="Times New Roman"/>
        </w:rPr>
        <w:t>.3. Третий сценарный план потребления тепловой энергии.</w:t>
      </w:r>
    </w:p>
    <w:p w:rsidR="00E44806" w:rsidRPr="00773FCE" w:rsidRDefault="00E44806" w:rsidP="00E44806"/>
    <w:p w:rsidR="00E44806" w:rsidRPr="00A77B76" w:rsidRDefault="00E44806" w:rsidP="00E44806">
      <w:pPr>
        <w:pStyle w:val="9"/>
        <w:spacing w:line="360" w:lineRule="auto"/>
        <w:ind w:firstLine="709"/>
        <w:jc w:val="both"/>
      </w:pPr>
      <w:r w:rsidRPr="00A77B76">
        <w:t xml:space="preserve"> Перспективные балансы тепловой мощности и тепловой нагрузки в каждой системе теплоснабжения и зоне действия источников тепловой энергии.</w:t>
      </w:r>
    </w:p>
    <w:p w:rsidR="00E44806" w:rsidRPr="00F219E6" w:rsidRDefault="00E44806" w:rsidP="00E44806">
      <w:pPr>
        <w:spacing w:after="0" w:line="360" w:lineRule="auto"/>
        <w:ind w:firstLine="709"/>
        <w:jc w:val="both"/>
        <w:rPr>
          <w:rFonts w:ascii="Times New Roman" w:hAnsi="Times New Roman" w:cs="Times New Roman"/>
          <w:b/>
          <w:sz w:val="32"/>
          <w:szCs w:val="32"/>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расположенных на территории сел Щелкун, Никольское, Аверино</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E44806" w:rsidRPr="003244B4" w:rsidRDefault="00E44806" w:rsidP="00E44806">
      <w:pPr>
        <w:pStyle w:val="af3"/>
        <w:spacing w:after="0" w:line="360" w:lineRule="auto"/>
        <w:ind w:left="1069"/>
        <w:rPr>
          <w:rFonts w:ascii="Times New Roman" w:hAnsi="Times New Roman" w:cs="Times New Roman"/>
          <w:sz w:val="28"/>
          <w:szCs w:val="28"/>
        </w:rPr>
      </w:pPr>
    </w:p>
    <w:p w:rsidR="00E44806" w:rsidRPr="003A5255" w:rsidRDefault="00E44806" w:rsidP="00E44806">
      <w:pPr>
        <w:pStyle w:val="af1"/>
        <w:shd w:val="clear" w:color="auto" w:fill="auto"/>
        <w:spacing w:line="240" w:lineRule="auto"/>
        <w:jc w:val="right"/>
        <w:rPr>
          <w:sz w:val="22"/>
          <w:szCs w:val="22"/>
        </w:rPr>
      </w:pPr>
      <w:r>
        <w:rPr>
          <w:sz w:val="22"/>
          <w:szCs w:val="22"/>
        </w:rPr>
        <w:t xml:space="preserve">         Таблица 3.4</w:t>
      </w:r>
      <w:r w:rsidRPr="003A5255">
        <w:rPr>
          <w:sz w:val="22"/>
          <w:szCs w:val="22"/>
        </w:rPr>
        <w:t>.</w:t>
      </w:r>
      <w:r>
        <w:rPr>
          <w:sz w:val="22"/>
          <w:szCs w:val="22"/>
        </w:rPr>
        <w:t xml:space="preserve"> </w:t>
      </w:r>
      <w:r w:rsidRPr="003A5255">
        <w:rPr>
          <w:sz w:val="22"/>
          <w:szCs w:val="22"/>
        </w:rPr>
        <w:t>Балансы тепловой мощности и тепловой нагрузки</w:t>
      </w:r>
      <w:r>
        <w:rPr>
          <w:sz w:val="22"/>
          <w:szCs w:val="22"/>
        </w:rPr>
        <w:t>.</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E44806" w:rsidRPr="003A5255" w:rsidTr="00E44806">
        <w:trPr>
          <w:trHeight w:hRule="exact" w:val="2056"/>
          <w:jc w:val="center"/>
        </w:trPr>
        <w:tc>
          <w:tcPr>
            <w:tcW w:w="568"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Наименование</w:t>
            </w:r>
          </w:p>
          <w:p w:rsidR="00E44806" w:rsidRPr="002243E7" w:rsidRDefault="00E44806" w:rsidP="00E44806">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Ограничения</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и</w:t>
            </w:r>
          </w:p>
          <w:p w:rsidR="00E44806" w:rsidRPr="002243E7" w:rsidRDefault="00E44806" w:rsidP="00E44806">
            <w:pPr>
              <w:pStyle w:val="110"/>
              <w:shd w:val="clear" w:color="auto" w:fill="auto"/>
              <w:spacing w:before="0" w:line="240" w:lineRule="auto"/>
              <w:jc w:val="center"/>
            </w:pPr>
            <w:r w:rsidRPr="002243E7">
              <w:rPr>
                <w:rStyle w:val="115pt"/>
              </w:rPr>
              <w:t>параметры</w:t>
            </w:r>
          </w:p>
          <w:p w:rsidR="00E44806" w:rsidRPr="002243E7" w:rsidRDefault="00E44806" w:rsidP="00E44806">
            <w:pPr>
              <w:pStyle w:val="110"/>
              <w:shd w:val="clear" w:color="auto" w:fill="auto"/>
              <w:spacing w:before="0" w:line="240" w:lineRule="auto"/>
              <w:jc w:val="center"/>
            </w:pPr>
            <w:r w:rsidRPr="002243E7">
              <w:rPr>
                <w:rStyle w:val="115pt"/>
              </w:rPr>
              <w:t>располагаемой</w:t>
            </w:r>
          </w:p>
          <w:p w:rsidR="00E44806" w:rsidRPr="002243E7" w:rsidRDefault="00E44806" w:rsidP="00E44806">
            <w:pPr>
              <w:pStyle w:val="110"/>
              <w:shd w:val="clear" w:color="auto" w:fill="auto"/>
              <w:spacing w:before="0" w:line="240" w:lineRule="auto"/>
              <w:jc w:val="center"/>
            </w:pPr>
            <w:r w:rsidRPr="002243E7">
              <w:rPr>
                <w:rStyle w:val="115pt"/>
              </w:rPr>
              <w:t>тепловой</w:t>
            </w:r>
          </w:p>
          <w:p w:rsidR="00E44806" w:rsidRPr="002243E7" w:rsidRDefault="00E44806" w:rsidP="00E44806">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pPr>
            <w:r w:rsidRPr="002243E7">
              <w:rPr>
                <w:rStyle w:val="115pt"/>
              </w:rPr>
              <w:t>Резервная</w:t>
            </w:r>
          </w:p>
          <w:p w:rsidR="00E44806" w:rsidRPr="002243E7" w:rsidRDefault="00E44806" w:rsidP="00E44806">
            <w:pPr>
              <w:pStyle w:val="110"/>
              <w:shd w:val="clear" w:color="auto" w:fill="auto"/>
              <w:spacing w:before="0" w:line="240" w:lineRule="auto"/>
              <w:jc w:val="center"/>
            </w:pPr>
            <w:r w:rsidRPr="002243E7">
              <w:rPr>
                <w:rStyle w:val="115pt"/>
              </w:rPr>
              <w:t>мощность,</w:t>
            </w:r>
          </w:p>
          <w:p w:rsidR="00E44806" w:rsidRPr="002243E7" w:rsidRDefault="00E44806" w:rsidP="00E44806">
            <w:pPr>
              <w:pStyle w:val="110"/>
              <w:shd w:val="clear" w:color="auto" w:fill="auto"/>
              <w:spacing w:before="0" w:line="240" w:lineRule="auto"/>
              <w:jc w:val="center"/>
            </w:pPr>
            <w:r w:rsidRPr="002243E7">
              <w:rPr>
                <w:rStyle w:val="115pt"/>
              </w:rPr>
              <w:t>%</w:t>
            </w:r>
          </w:p>
        </w:tc>
      </w:tr>
      <w:tr w:rsidR="00E44806" w:rsidRPr="003A5255" w:rsidTr="00E44806">
        <w:trPr>
          <w:trHeight w:hRule="exact" w:val="735"/>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Pr="003A5255" w:rsidRDefault="00E44806" w:rsidP="00E44806">
            <w:pPr>
              <w:pStyle w:val="110"/>
              <w:shd w:val="clear" w:color="auto" w:fill="auto"/>
              <w:spacing w:before="0" w:line="240" w:lineRule="auto"/>
              <w:jc w:val="center"/>
            </w:pPr>
            <w:r>
              <w:t xml:space="preserve">с. Щелкун </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rPr>
                <w:rStyle w:val="24"/>
              </w:rPr>
              <w:t>5,76</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1,08</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18,75</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81,25</w:t>
            </w:r>
          </w:p>
        </w:tc>
      </w:tr>
      <w:tr w:rsidR="00E44806" w:rsidRPr="003A5255" w:rsidTr="00E44806">
        <w:trPr>
          <w:trHeight w:hRule="exact" w:val="703"/>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Pr="008C4399" w:rsidRDefault="00E44806" w:rsidP="00E44806">
            <w:pPr>
              <w:spacing w:after="0" w:line="240" w:lineRule="auto"/>
              <w:jc w:val="center"/>
              <w:rPr>
                <w:rFonts w:ascii="Times New Roman" w:hAnsi="Times New Roman" w:cs="Times New Roman"/>
              </w:rPr>
            </w:pPr>
            <w:r w:rsidRPr="008C4399">
              <w:rPr>
                <w:rFonts w:ascii="Times New Roman" w:hAnsi="Times New Roman" w:cs="Times New Roman"/>
              </w:rPr>
              <w:t>с. Никольское</w:t>
            </w:r>
          </w:p>
        </w:tc>
        <w:tc>
          <w:tcPr>
            <w:tcW w:w="2171"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2,40</w:t>
            </w:r>
          </w:p>
        </w:tc>
        <w:tc>
          <w:tcPr>
            <w:tcW w:w="2977"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0,72</w:t>
            </w:r>
          </w:p>
        </w:tc>
        <w:tc>
          <w:tcPr>
            <w:tcW w:w="1465" w:type="dxa"/>
            <w:tcBorders>
              <w:top w:val="single" w:sz="4" w:space="0" w:color="auto"/>
              <w:left w:val="single" w:sz="4" w:space="0" w:color="auto"/>
              <w:bottom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30,00</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3A5255" w:rsidRDefault="00E44806" w:rsidP="00E44806">
            <w:pPr>
              <w:pStyle w:val="110"/>
              <w:shd w:val="clear" w:color="auto" w:fill="auto"/>
              <w:spacing w:before="0" w:line="240" w:lineRule="auto"/>
              <w:jc w:val="center"/>
            </w:pPr>
            <w:r>
              <w:t>70,00</w:t>
            </w:r>
          </w:p>
        </w:tc>
      </w:tr>
      <w:tr w:rsidR="00E44806" w:rsidRPr="003A5255" w:rsidTr="00E44806">
        <w:trPr>
          <w:trHeight w:hRule="exact" w:val="713"/>
          <w:jc w:val="center"/>
        </w:trPr>
        <w:tc>
          <w:tcPr>
            <w:tcW w:w="568" w:type="dxa"/>
            <w:tcBorders>
              <w:top w:val="single" w:sz="4" w:space="0" w:color="auto"/>
              <w:left w:val="single" w:sz="4" w:space="0" w:color="auto"/>
              <w:bottom w:val="single" w:sz="4" w:space="0" w:color="auto"/>
            </w:tcBorders>
            <w:shd w:val="clear" w:color="auto" w:fill="FFFFFF"/>
            <w:vAlign w:val="center"/>
          </w:tcPr>
          <w:p w:rsidR="00E44806" w:rsidRPr="002243E7" w:rsidRDefault="00E44806" w:rsidP="00E44806">
            <w:pPr>
              <w:spacing w:after="0" w:line="240" w:lineRule="auto"/>
              <w:jc w:val="center"/>
              <w:rPr>
                <w:rFonts w:ascii="Times New Roman" w:hAnsi="Times New Roman" w:cs="Times New Roman"/>
                <w:b/>
              </w:rPr>
            </w:pPr>
            <w:r>
              <w:rPr>
                <w:rFonts w:ascii="Times New Roman" w:hAnsi="Times New Roman" w:cs="Times New Roman"/>
                <w:b/>
              </w:rPr>
              <w:t>3.</w:t>
            </w:r>
          </w:p>
        </w:tc>
        <w:tc>
          <w:tcPr>
            <w:tcW w:w="2176"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Газовая котельная</w:t>
            </w:r>
          </w:p>
          <w:p w:rsidR="00E44806" w:rsidRDefault="00E44806" w:rsidP="00E44806">
            <w:pPr>
              <w:pStyle w:val="110"/>
              <w:shd w:val="clear" w:color="auto" w:fill="auto"/>
              <w:spacing w:before="0" w:line="240" w:lineRule="auto"/>
              <w:jc w:val="center"/>
            </w:pPr>
            <w:r>
              <w:t>с. Аверино</w:t>
            </w:r>
          </w:p>
        </w:tc>
        <w:tc>
          <w:tcPr>
            <w:tcW w:w="2171"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2,50</w:t>
            </w:r>
          </w:p>
        </w:tc>
        <w:tc>
          <w:tcPr>
            <w:tcW w:w="2977"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0,22</w:t>
            </w:r>
          </w:p>
        </w:tc>
        <w:tc>
          <w:tcPr>
            <w:tcW w:w="1465" w:type="dxa"/>
            <w:tcBorders>
              <w:top w:val="single" w:sz="4" w:space="0" w:color="auto"/>
              <w:left w:val="single" w:sz="4" w:space="0" w:color="auto"/>
              <w:bottom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8,80</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Default="00E44806" w:rsidP="00E44806">
            <w:pPr>
              <w:pStyle w:val="110"/>
              <w:shd w:val="clear" w:color="auto" w:fill="auto"/>
              <w:spacing w:before="0" w:line="240" w:lineRule="auto"/>
              <w:jc w:val="center"/>
            </w:pPr>
            <w:r>
              <w:t>91,20</w:t>
            </w:r>
          </w:p>
        </w:tc>
      </w:tr>
    </w:tbl>
    <w:p w:rsidR="00E44806" w:rsidRDefault="00E44806" w:rsidP="00E44806">
      <w:pPr>
        <w:spacing w:after="0" w:line="360" w:lineRule="auto"/>
        <w:jc w:val="center"/>
        <w:rPr>
          <w:rFonts w:ascii="Times New Roman" w:hAnsi="Times New Roman" w:cs="Times New Roman"/>
          <w:b/>
          <w:sz w:val="28"/>
          <w:szCs w:val="28"/>
        </w:rPr>
      </w:pPr>
    </w:p>
    <w:p w:rsidR="00E44806" w:rsidRDefault="00E44806" w:rsidP="00E44806">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91413" cy="3068052"/>
            <wp:effectExtent l="19050" t="0" r="0" b="0"/>
            <wp:docPr id="16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E44806" w:rsidRPr="00CE5E28" w:rsidRDefault="00E44806" w:rsidP="00E44806">
      <w:pPr>
        <w:spacing w:after="0" w:line="360" w:lineRule="auto"/>
        <w:jc w:val="center"/>
        <w:rPr>
          <w:rFonts w:ascii="Times New Roman" w:hAnsi="Times New Roman" w:cs="Times New Roman"/>
        </w:rPr>
      </w:pPr>
      <w:r w:rsidRPr="00CE5E28">
        <w:rPr>
          <w:rFonts w:ascii="Times New Roman" w:hAnsi="Times New Roman" w:cs="Times New Roman"/>
        </w:rPr>
        <w:t xml:space="preserve">Рис. </w:t>
      </w:r>
      <w:r>
        <w:rPr>
          <w:rFonts w:ascii="Times New Roman" w:hAnsi="Times New Roman" w:cs="Times New Roman"/>
        </w:rPr>
        <w:t>3</w:t>
      </w:r>
      <w:r w:rsidRPr="00CE5E28">
        <w:rPr>
          <w:rFonts w:ascii="Times New Roman" w:hAnsi="Times New Roman" w:cs="Times New Roman"/>
        </w:rPr>
        <w:t>.</w:t>
      </w:r>
      <w:r>
        <w:rPr>
          <w:rFonts w:ascii="Times New Roman" w:hAnsi="Times New Roman" w:cs="Times New Roman"/>
        </w:rPr>
        <w:t>4</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E44806" w:rsidRDefault="00E44806" w:rsidP="00E44806">
      <w:pPr>
        <w:pStyle w:val="9"/>
        <w:spacing w:line="360" w:lineRule="auto"/>
        <w:ind w:firstLine="709"/>
        <w:jc w:val="both"/>
      </w:pPr>
    </w:p>
    <w:p w:rsidR="00E44806" w:rsidRPr="00B84867" w:rsidRDefault="00E44806" w:rsidP="00E44806">
      <w:pPr>
        <w:pStyle w:val="9"/>
        <w:spacing w:line="360" w:lineRule="auto"/>
        <w:ind w:firstLine="709"/>
        <w:jc w:val="both"/>
      </w:pPr>
      <w:r w:rsidRPr="00B84867">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E44806" w:rsidRDefault="00E44806" w:rsidP="00E44806">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E44806" w:rsidRDefault="00E44806" w:rsidP="00E44806">
      <w:pPr>
        <w:pStyle w:val="9"/>
      </w:pPr>
    </w:p>
    <w:p w:rsidR="00E44806" w:rsidRPr="00B84867" w:rsidRDefault="00E44806" w:rsidP="00E44806">
      <w:pPr>
        <w:pStyle w:val="9"/>
        <w:spacing w:line="360" w:lineRule="auto"/>
        <w:ind w:firstLine="709"/>
        <w:jc w:val="both"/>
      </w:pPr>
      <w:r w:rsidRPr="00B84867">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p>
    <w:p w:rsidR="00E44806" w:rsidRDefault="00E44806" w:rsidP="00E44806">
      <w:pPr>
        <w:pStyle w:val="65"/>
        <w:keepNext/>
        <w:keepLines/>
        <w:shd w:val="clear" w:color="auto" w:fill="auto"/>
        <w:tabs>
          <w:tab w:val="left" w:pos="567"/>
        </w:tabs>
        <w:spacing w:after="0" w:line="360" w:lineRule="auto"/>
        <w:ind w:firstLine="709"/>
        <w:jc w:val="both"/>
        <w:rPr>
          <w:b w:val="0"/>
          <w:i w:val="0"/>
        </w:rPr>
      </w:pPr>
      <w:r w:rsidRPr="00451F1B">
        <w:rPr>
          <w:b w:val="0"/>
          <w:i w:val="0"/>
        </w:rPr>
        <w:t xml:space="preserve">Расчет перспективных балансов водоподготовительных установок  произвести невозможно. Водоподготовка осуществляется путем добавления ингибитора </w:t>
      </w:r>
    </w:p>
    <w:p w:rsidR="00E44806" w:rsidRPr="00451F1B" w:rsidRDefault="00E44806" w:rsidP="00E44806">
      <w:pPr>
        <w:pStyle w:val="65"/>
        <w:keepNext/>
        <w:keepLines/>
        <w:shd w:val="clear" w:color="auto" w:fill="auto"/>
        <w:tabs>
          <w:tab w:val="left" w:pos="567"/>
        </w:tabs>
        <w:spacing w:after="0" w:line="360" w:lineRule="auto"/>
        <w:ind w:firstLine="0"/>
        <w:jc w:val="both"/>
        <w:rPr>
          <w:b w:val="0"/>
          <w:i w:val="0"/>
        </w:rPr>
      </w:pPr>
      <w:r w:rsidRPr="00451F1B">
        <w:rPr>
          <w:b w:val="0"/>
          <w:i w:val="0"/>
        </w:rPr>
        <w:t>ИОМС-1 (антинакипин).</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844175">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w:t>
      </w:r>
      <w:r w:rsidRPr="00B84867">
        <w:rPr>
          <w:rFonts w:ascii="Times New Roman" w:hAnsi="Times New Roman" w:cs="Times New Roman"/>
          <w:sz w:val="28"/>
          <w:szCs w:val="28"/>
        </w:rPr>
        <w:lastRenderedPageBreak/>
        <w:t>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E44806" w:rsidRPr="00B84867" w:rsidRDefault="00E44806" w:rsidP="00E44806">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360F31" w:rsidRDefault="00E44806" w:rsidP="00E44806">
      <w:pPr>
        <w:pStyle w:val="8"/>
        <w:spacing w:line="360" w:lineRule="auto"/>
        <w:ind w:right="142" w:firstLine="709"/>
        <w:jc w:val="both"/>
        <w:rPr>
          <w:rFonts w:ascii="Times New Roman" w:hAnsi="Times New Roman" w:cs="Times New Roman"/>
          <w:b/>
          <w:color w:val="auto"/>
          <w:sz w:val="32"/>
          <w:szCs w:val="32"/>
        </w:rPr>
      </w:pPr>
      <w:r w:rsidRPr="00360F31">
        <w:rPr>
          <w:rFonts w:ascii="Times New Roman" w:hAnsi="Times New Roman" w:cs="Times New Roman"/>
          <w:b/>
          <w:color w:val="auto"/>
          <w:sz w:val="32"/>
          <w:szCs w:val="32"/>
        </w:rPr>
        <w:lastRenderedPageBreak/>
        <w:t>Глава 4. Предложения по строительству, реконструкции и техническому перевооружению источников тепловой энергии.</w:t>
      </w:r>
    </w:p>
    <w:p w:rsidR="00E44806" w:rsidRPr="00C154B9" w:rsidRDefault="00E44806" w:rsidP="00E44806"/>
    <w:p w:rsidR="00E44806" w:rsidRDefault="00E44806" w:rsidP="00E44806">
      <w:pPr>
        <w:spacing w:after="0" w:line="240" w:lineRule="auto"/>
        <w:jc w:val="right"/>
        <w:rPr>
          <w:rFonts w:ascii="Times New Roman" w:hAnsi="Times New Roman" w:cs="Times New Roman"/>
        </w:rPr>
      </w:pPr>
      <w:r w:rsidRPr="00B00497">
        <w:rPr>
          <w:rFonts w:ascii="Times New Roman" w:hAnsi="Times New Roman" w:cs="Times New Roman"/>
        </w:rPr>
        <w:t xml:space="preserve">Таблица </w:t>
      </w:r>
      <w:r>
        <w:rPr>
          <w:rFonts w:ascii="Times New Roman" w:hAnsi="Times New Roman" w:cs="Times New Roman"/>
        </w:rPr>
        <w:t>4</w:t>
      </w:r>
      <w:r w:rsidRPr="00B00497">
        <w:rPr>
          <w:rFonts w:ascii="Times New Roman" w:hAnsi="Times New Roman" w:cs="Times New Roman"/>
        </w:rPr>
        <w:t>.1.</w:t>
      </w:r>
      <w:r>
        <w:rPr>
          <w:rFonts w:ascii="Times New Roman" w:hAnsi="Times New Roman" w:cs="Times New Roman"/>
        </w:rPr>
        <w:t xml:space="preserve"> </w:t>
      </w:r>
      <w:r w:rsidRPr="00B00497">
        <w:rPr>
          <w:rFonts w:ascii="Times New Roman" w:hAnsi="Times New Roman" w:cs="Times New Roman"/>
        </w:rPr>
        <w:t>Мероприятия по строительству, реконструкции и техническому перевооружению</w:t>
      </w:r>
    </w:p>
    <w:p w:rsidR="00E44806" w:rsidRPr="00B00497" w:rsidRDefault="00E44806" w:rsidP="00E44806">
      <w:pPr>
        <w:spacing w:after="0" w:line="240" w:lineRule="auto"/>
        <w:jc w:val="right"/>
        <w:rPr>
          <w:rFonts w:ascii="Times New Roman" w:hAnsi="Times New Roman" w:cs="Times New Roman"/>
        </w:rPr>
      </w:pPr>
      <w:r w:rsidRPr="00B00497">
        <w:rPr>
          <w:rFonts w:ascii="Times New Roman" w:hAnsi="Times New Roman" w:cs="Times New Roman"/>
        </w:rPr>
        <w:t>источников тепловой энергии.</w:t>
      </w:r>
    </w:p>
    <w:tbl>
      <w:tblPr>
        <w:tblW w:w="5000" w:type="pct"/>
        <w:tblLook w:val="04A0" w:firstRow="1" w:lastRow="0" w:firstColumn="1" w:lastColumn="0" w:noHBand="0" w:noVBand="1"/>
      </w:tblPr>
      <w:tblGrid>
        <w:gridCol w:w="439"/>
        <w:gridCol w:w="4208"/>
        <w:gridCol w:w="4398"/>
        <w:gridCol w:w="1376"/>
      </w:tblGrid>
      <w:tr w:rsidR="00E44806" w:rsidRPr="00974C56" w:rsidTr="00E44806">
        <w:trPr>
          <w:trHeight w:val="322"/>
          <w:tblHeader/>
        </w:trPr>
        <w:tc>
          <w:tcPr>
            <w:tcW w:w="210" w:type="pct"/>
            <w:vMerge w:val="restart"/>
            <w:tcBorders>
              <w:top w:val="single" w:sz="4" w:space="0" w:color="auto"/>
              <w:left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p>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w:t>
            </w:r>
          </w:p>
          <w:p w:rsidR="00E44806" w:rsidRPr="00974C56" w:rsidRDefault="00E44806" w:rsidP="00E44806">
            <w:pPr>
              <w:spacing w:after="0" w:line="240" w:lineRule="auto"/>
              <w:jc w:val="center"/>
              <w:rPr>
                <w:rFonts w:ascii="Times New Roman" w:eastAsia="Times New Roman" w:hAnsi="Times New Roman" w:cs="Times New Roman"/>
                <w:b/>
                <w:color w:val="000000"/>
              </w:rPr>
            </w:pPr>
          </w:p>
        </w:tc>
        <w:tc>
          <w:tcPr>
            <w:tcW w:w="20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Мероприятия, оборудование</w:t>
            </w:r>
          </w:p>
        </w:tc>
        <w:tc>
          <w:tcPr>
            <w:tcW w:w="211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Цель мероприятия</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Года реализации</w:t>
            </w:r>
          </w:p>
        </w:tc>
      </w:tr>
      <w:tr w:rsidR="00E44806" w:rsidRPr="00974C56" w:rsidTr="00E44806">
        <w:trPr>
          <w:trHeight w:val="322"/>
          <w:tblHeader/>
        </w:trPr>
        <w:tc>
          <w:tcPr>
            <w:tcW w:w="210" w:type="pct"/>
            <w:vMerge/>
            <w:tcBorders>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2019" w:type="pct"/>
            <w:vMerge/>
            <w:tcBorders>
              <w:top w:val="single" w:sz="4" w:space="0" w:color="auto"/>
              <w:left w:val="single" w:sz="4" w:space="0" w:color="auto"/>
              <w:bottom w:val="single" w:sz="4" w:space="0" w:color="auto"/>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2110" w:type="pct"/>
            <w:vMerge/>
            <w:tcBorders>
              <w:top w:val="single" w:sz="4" w:space="0" w:color="auto"/>
              <w:left w:val="single" w:sz="4" w:space="0" w:color="auto"/>
              <w:bottom w:val="single" w:sz="4" w:space="0" w:color="000000"/>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r>
      <w:tr w:rsidR="00E44806" w:rsidRPr="00974C56" w:rsidTr="00E44806">
        <w:trPr>
          <w:trHeight w:val="582"/>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1.</w:t>
            </w:r>
          </w:p>
        </w:tc>
        <w:tc>
          <w:tcPr>
            <w:tcW w:w="2019" w:type="pct"/>
            <w:tcBorders>
              <w:top w:val="nil"/>
              <w:left w:val="nil"/>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Модернизация</w:t>
            </w:r>
            <w:r w:rsidRPr="00974C56">
              <w:rPr>
                <w:rFonts w:ascii="Times New Roman" w:eastAsia="Times New Roman" w:hAnsi="Times New Roman" w:cs="Times New Roman"/>
                <w:color w:val="000000"/>
              </w:rPr>
              <w:t xml:space="preserve"> газовой котельной </w:t>
            </w:r>
          </w:p>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в с. Никольское</w:t>
            </w:r>
          </w:p>
        </w:tc>
        <w:tc>
          <w:tcPr>
            <w:tcW w:w="211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66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2018-2021</w:t>
            </w:r>
          </w:p>
        </w:tc>
      </w:tr>
      <w:tr w:rsidR="00E44806" w:rsidRPr="00974C56" w:rsidTr="00E44806">
        <w:trPr>
          <w:trHeight w:val="548"/>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2.</w:t>
            </w:r>
          </w:p>
        </w:tc>
        <w:tc>
          <w:tcPr>
            <w:tcW w:w="2019" w:type="pct"/>
            <w:tcBorders>
              <w:top w:val="nil"/>
              <w:left w:val="nil"/>
              <w:bottom w:val="single" w:sz="4" w:space="0" w:color="auto"/>
              <w:right w:val="single" w:sz="4" w:space="0" w:color="auto"/>
            </w:tcBorders>
            <w:shd w:val="clear" w:color="auto" w:fill="auto"/>
            <w:vAlign w:val="center"/>
            <w:hideMark/>
          </w:tcPr>
          <w:p w:rsidR="00E4480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 xml:space="preserve">Строительство газовой котельной </w:t>
            </w:r>
          </w:p>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в с. Н</w:t>
            </w:r>
            <w:r>
              <w:rPr>
                <w:rFonts w:ascii="Times New Roman" w:eastAsia="Times New Roman" w:hAnsi="Times New Roman" w:cs="Times New Roman"/>
                <w:color w:val="000000"/>
              </w:rPr>
              <w:t>овоипатово</w:t>
            </w:r>
          </w:p>
        </w:tc>
        <w:tc>
          <w:tcPr>
            <w:tcW w:w="211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66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2021-2024</w:t>
            </w:r>
          </w:p>
        </w:tc>
      </w:tr>
    </w:tbl>
    <w:p w:rsidR="00E44806" w:rsidRDefault="00E44806" w:rsidP="00E44806"/>
    <w:p w:rsidR="00E44806" w:rsidRPr="004D3B17" w:rsidRDefault="00E44806" w:rsidP="00E44806">
      <w:pPr>
        <w:pStyle w:val="af3"/>
        <w:widowControl w:val="0"/>
        <w:tabs>
          <w:tab w:val="left" w:pos="1326"/>
        </w:tabs>
        <w:spacing w:after="0" w:line="360" w:lineRule="auto"/>
        <w:ind w:left="0" w:firstLine="709"/>
        <w:jc w:val="both"/>
        <w:rPr>
          <w:rFonts w:ascii="Times New Roman" w:hAnsi="Times New Roman" w:cs="Times New Roman"/>
          <w:sz w:val="28"/>
          <w:szCs w:val="28"/>
        </w:rPr>
      </w:pPr>
      <w:r w:rsidRPr="004D3B17">
        <w:rPr>
          <w:rStyle w:val="74"/>
          <w:rFonts w:eastAsiaTheme="minorHAnsi"/>
          <w:bCs w:val="0"/>
          <w:i w:val="0"/>
          <w:iCs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4D3B17">
        <w:rPr>
          <w:rFonts w:ascii="Times New Roman" w:hAnsi="Times New Roman" w:cs="Times New Roman"/>
          <w:sz w:val="28"/>
          <w:szCs w:val="28"/>
        </w:rPr>
        <w:t xml:space="preserve"> </w:t>
      </w:r>
      <w:r w:rsidRPr="004D3B17">
        <w:rPr>
          <w:rStyle w:val="74"/>
          <w:rFonts w:eastAsia="Courier New"/>
          <w:bCs w:val="0"/>
          <w:i w:val="0"/>
          <w:iCs w:val="0"/>
        </w:rPr>
        <w:t>или экономически нецелесообразно.</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E44806" w:rsidRPr="004D3B17" w:rsidRDefault="00E44806" w:rsidP="00E44806">
      <w:pPr>
        <w:spacing w:after="0" w:line="360" w:lineRule="auto"/>
        <w:ind w:firstLine="709"/>
        <w:jc w:val="both"/>
        <w:rPr>
          <w:rFonts w:ascii="Times New Roman" w:hAnsi="Times New Roman" w:cs="Times New Roman"/>
          <w:sz w:val="28"/>
          <w:szCs w:val="28"/>
        </w:rPr>
      </w:pPr>
    </w:p>
    <w:p w:rsidR="00E44806" w:rsidRPr="004D3B17" w:rsidRDefault="00E44806" w:rsidP="00E44806">
      <w:pPr>
        <w:widowControl w:val="0"/>
        <w:tabs>
          <w:tab w:val="left" w:pos="993"/>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E44806" w:rsidRPr="004D3B17" w:rsidRDefault="00E44806" w:rsidP="00E44806">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w:t>
      </w:r>
      <w:r>
        <w:rPr>
          <w:rFonts w:ascii="Times New Roman" w:hAnsi="Times New Roman" w:cs="Times New Roman"/>
          <w:sz w:val="28"/>
          <w:szCs w:val="28"/>
        </w:rPr>
        <w:t>территориях сел Щелкун, Никольское, Аверино</w:t>
      </w:r>
      <w:r w:rsidRPr="0054316B">
        <w:rPr>
          <w:rFonts w:ascii="Times New Roman" w:hAnsi="Times New Roman" w:cs="Times New Roman"/>
          <w:sz w:val="28"/>
          <w:szCs w:val="28"/>
        </w:rPr>
        <w:t xml:space="preserve"> </w:t>
      </w:r>
      <w:r w:rsidRPr="004D3B17">
        <w:rPr>
          <w:rFonts w:ascii="Times New Roman" w:hAnsi="Times New Roman" w:cs="Times New Roman"/>
          <w:sz w:val="28"/>
          <w:szCs w:val="28"/>
        </w:rPr>
        <w:t>не планируется строительство источника тепловой энергии с комбинированной выработкой тепловой и электрической энергии.</w:t>
      </w:r>
    </w:p>
    <w:p w:rsidR="00E44806" w:rsidRDefault="00E44806" w:rsidP="00E44806">
      <w:pPr>
        <w:spacing w:after="0" w:line="360" w:lineRule="auto"/>
        <w:ind w:firstLine="709"/>
        <w:jc w:val="center"/>
        <w:rPr>
          <w:rFonts w:ascii="Times New Roman" w:hAnsi="Times New Roman" w:cs="Times New Roman"/>
          <w:b/>
          <w:sz w:val="32"/>
          <w:szCs w:val="32"/>
        </w:rPr>
      </w:pPr>
    </w:p>
    <w:p w:rsidR="00E44806" w:rsidRDefault="00E44806" w:rsidP="00E44806">
      <w:pPr>
        <w:spacing w:after="0" w:line="360" w:lineRule="auto"/>
        <w:ind w:firstLine="709"/>
        <w:jc w:val="center"/>
        <w:rPr>
          <w:rFonts w:ascii="Times New Roman" w:hAnsi="Times New Roman" w:cs="Times New Roman"/>
          <w:b/>
          <w:sz w:val="32"/>
          <w:szCs w:val="32"/>
        </w:rPr>
      </w:pPr>
    </w:p>
    <w:p w:rsidR="00E44806" w:rsidRDefault="00E44806" w:rsidP="00E44806">
      <w:pPr>
        <w:spacing w:after="0" w:line="360" w:lineRule="auto"/>
        <w:ind w:firstLine="709"/>
        <w:jc w:val="center"/>
        <w:rPr>
          <w:rFonts w:ascii="Times New Roman" w:hAnsi="Times New Roman" w:cs="Times New Roman"/>
          <w:b/>
          <w:sz w:val="32"/>
          <w:szCs w:val="32"/>
        </w:rPr>
      </w:pPr>
    </w:p>
    <w:p w:rsidR="00E44806" w:rsidRDefault="00E44806" w:rsidP="00E44806">
      <w:pPr>
        <w:spacing w:after="0" w:line="360" w:lineRule="auto"/>
        <w:ind w:firstLine="709"/>
        <w:jc w:val="center"/>
        <w:rPr>
          <w:rFonts w:ascii="Times New Roman" w:hAnsi="Times New Roman" w:cs="Times New Roman"/>
          <w:b/>
          <w:sz w:val="32"/>
          <w:szCs w:val="32"/>
        </w:rPr>
      </w:pPr>
    </w:p>
    <w:p w:rsidR="00E44806" w:rsidRPr="00DC047F" w:rsidRDefault="00E44806" w:rsidP="00E44806">
      <w:pPr>
        <w:widowControl w:val="0"/>
        <w:tabs>
          <w:tab w:val="left" w:pos="1260"/>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C047F">
        <w:rPr>
          <w:rStyle w:val="74"/>
          <w:rFonts w:eastAsia="Courier New"/>
          <w:bCs w:val="0"/>
          <w:i w:val="0"/>
          <w:iCs w:val="0"/>
        </w:rPr>
        <w:t>.</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E44806" w:rsidRDefault="00E44806" w:rsidP="00E44806">
      <w:pPr>
        <w:spacing w:after="0" w:line="360" w:lineRule="auto"/>
        <w:ind w:firstLine="709"/>
        <w:jc w:val="both"/>
        <w:rPr>
          <w:sz w:val="28"/>
          <w:szCs w:val="28"/>
        </w:rPr>
      </w:pPr>
    </w:p>
    <w:p w:rsidR="00E44806" w:rsidRPr="00DC047F" w:rsidRDefault="00E44806" w:rsidP="00E44806">
      <w:pPr>
        <w:widowControl w:val="0"/>
        <w:tabs>
          <w:tab w:val="left" w:pos="1067"/>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E44806"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УМП ЖКХ п. Бобровский,</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DC047F" w:rsidRDefault="00E44806" w:rsidP="00E44806">
      <w:pPr>
        <w:widowControl w:val="0"/>
        <w:tabs>
          <w:tab w:val="left" w:pos="170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75/50</w:t>
      </w:r>
      <w:r w:rsidRPr="00DC047F">
        <w:rPr>
          <w:rFonts w:ascii="Times New Roman" w:hAnsi="Times New Roman" w:cs="Times New Roman"/>
          <w:sz w:val="28"/>
          <w:szCs w:val="28"/>
        </w:rPr>
        <w:t xml:space="preserve"> °С.</w:t>
      </w:r>
    </w:p>
    <w:p w:rsidR="00E44806" w:rsidRPr="00DC047F"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E44806" w:rsidRDefault="00E44806" w:rsidP="00E44806">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lastRenderedPageBreak/>
        <w:t xml:space="preserve">На </w:t>
      </w:r>
      <w:r>
        <w:rPr>
          <w:rFonts w:ascii="Times New Roman" w:hAnsi="Times New Roman" w:cs="Times New Roman"/>
          <w:sz w:val="28"/>
          <w:szCs w:val="28"/>
        </w:rPr>
        <w:t>территориях сел Щелкун, Никольское, Аверино</w:t>
      </w:r>
      <w:r w:rsidRPr="0054316B">
        <w:rPr>
          <w:rFonts w:ascii="Times New Roman" w:hAnsi="Times New Roman" w:cs="Times New Roman"/>
          <w:sz w:val="28"/>
          <w:szCs w:val="28"/>
        </w:rPr>
        <w:t xml:space="preserve"> </w:t>
      </w:r>
      <w:r w:rsidRPr="00DC047F">
        <w:rPr>
          <w:rFonts w:ascii="Times New Roman" w:hAnsi="Times New Roman" w:cs="Times New Roman"/>
          <w:sz w:val="28"/>
          <w:szCs w:val="28"/>
        </w:rPr>
        <w:t xml:space="preserve">принята </w:t>
      </w:r>
      <w:r>
        <w:rPr>
          <w:rFonts w:ascii="Times New Roman" w:hAnsi="Times New Roman" w:cs="Times New Roman"/>
          <w:sz w:val="28"/>
          <w:szCs w:val="28"/>
        </w:rPr>
        <w:t>открытая</w:t>
      </w:r>
      <w:r w:rsidRPr="00DC047F">
        <w:rPr>
          <w:rFonts w:ascii="Times New Roman" w:hAnsi="Times New Roman" w:cs="Times New Roman"/>
          <w:sz w:val="28"/>
          <w:szCs w:val="28"/>
        </w:rPr>
        <w:t xml:space="preserve"> система ГВС с непосредственным разбором теплоносителя из подающего трубопровода.</w:t>
      </w: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360F31" w:rsidRDefault="00360F31" w:rsidP="00E44806">
      <w:pPr>
        <w:pStyle w:val="9"/>
        <w:keepNext w:val="0"/>
        <w:spacing w:line="360" w:lineRule="auto"/>
        <w:ind w:firstLine="709"/>
        <w:jc w:val="both"/>
        <w:rPr>
          <w:sz w:val="32"/>
          <w:szCs w:val="32"/>
        </w:rPr>
      </w:pPr>
    </w:p>
    <w:p w:rsidR="00E44806" w:rsidRPr="002711D9" w:rsidRDefault="00E44806" w:rsidP="00E44806">
      <w:pPr>
        <w:pStyle w:val="9"/>
        <w:keepNext w:val="0"/>
        <w:spacing w:line="360" w:lineRule="auto"/>
        <w:ind w:firstLine="709"/>
        <w:jc w:val="both"/>
        <w:rPr>
          <w:sz w:val="32"/>
          <w:szCs w:val="32"/>
        </w:rPr>
      </w:pPr>
      <w:r w:rsidRPr="002711D9">
        <w:rPr>
          <w:sz w:val="32"/>
          <w:szCs w:val="32"/>
        </w:rPr>
        <w:lastRenderedPageBreak/>
        <w:t>Глава 5. Предложения по строительству и реконструкции тепловых сетей, и сооружений на них.</w:t>
      </w:r>
    </w:p>
    <w:p w:rsidR="00E44806" w:rsidRDefault="00E44806" w:rsidP="00E44806">
      <w:pPr>
        <w:spacing w:after="0" w:line="360" w:lineRule="auto"/>
        <w:ind w:firstLine="709"/>
        <w:jc w:val="both"/>
        <w:rPr>
          <w:rFonts w:ascii="Times New Roman" w:hAnsi="Times New Roman" w:cs="Times New Roman"/>
          <w:sz w:val="28"/>
          <w:szCs w:val="28"/>
        </w:rPr>
      </w:pPr>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территории сел Щелкун, Никольское, Аверино</w:t>
      </w:r>
      <w:r w:rsidRPr="0071341C">
        <w:rPr>
          <w:rFonts w:ascii="Times New Roman" w:hAnsi="Times New Roman" w:cs="Times New Roman"/>
          <w:sz w:val="28"/>
          <w:szCs w:val="28"/>
        </w:rPr>
        <w:t xml:space="preserve">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E44806" w:rsidRDefault="00E44806" w:rsidP="00E44806">
      <w:pPr>
        <w:spacing w:after="0" w:line="360" w:lineRule="auto"/>
        <w:ind w:firstLine="709"/>
        <w:jc w:val="both"/>
        <w:rPr>
          <w:rFonts w:ascii="Times New Roman" w:hAnsi="Times New Roman" w:cs="Times New Roman"/>
          <w:sz w:val="28"/>
          <w:szCs w:val="28"/>
        </w:rPr>
      </w:pPr>
    </w:p>
    <w:p w:rsidR="00E44806" w:rsidRPr="0023154A" w:rsidRDefault="00E44806" w:rsidP="00E44806">
      <w:pPr>
        <w:spacing w:after="0" w:line="240" w:lineRule="auto"/>
        <w:ind w:firstLine="709"/>
        <w:jc w:val="right"/>
        <w:rPr>
          <w:rFonts w:ascii="Times New Roman" w:hAnsi="Times New Roman" w:cs="Times New Roman"/>
        </w:rPr>
      </w:pPr>
      <w:r>
        <w:rPr>
          <w:rFonts w:ascii="Times New Roman" w:hAnsi="Times New Roman" w:cs="Times New Roman"/>
        </w:rPr>
        <w:t xml:space="preserve">Таблица 5.1. Строительство и реконструкция тепловых сетей, и сооружений на них. </w:t>
      </w:r>
    </w:p>
    <w:tbl>
      <w:tblPr>
        <w:tblW w:w="5000" w:type="pct"/>
        <w:tblLook w:val="04A0" w:firstRow="1" w:lastRow="0" w:firstColumn="1" w:lastColumn="0" w:noHBand="0" w:noVBand="1"/>
      </w:tblPr>
      <w:tblGrid>
        <w:gridCol w:w="498"/>
        <w:gridCol w:w="4023"/>
        <w:gridCol w:w="4210"/>
        <w:gridCol w:w="1690"/>
      </w:tblGrid>
      <w:tr w:rsidR="00E44806" w:rsidRPr="00974C56" w:rsidTr="00E44806">
        <w:trPr>
          <w:trHeight w:val="322"/>
          <w:tblHeader/>
        </w:trPr>
        <w:tc>
          <w:tcPr>
            <w:tcW w:w="239" w:type="pct"/>
            <w:vMerge w:val="restart"/>
            <w:tcBorders>
              <w:top w:val="single" w:sz="4" w:space="0" w:color="auto"/>
              <w:left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p>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w:t>
            </w:r>
          </w:p>
          <w:p w:rsidR="00E44806" w:rsidRPr="00974C56" w:rsidRDefault="00E44806" w:rsidP="00E44806">
            <w:pPr>
              <w:spacing w:after="0" w:line="240" w:lineRule="auto"/>
              <w:jc w:val="center"/>
              <w:rPr>
                <w:rFonts w:ascii="Times New Roman" w:eastAsia="Times New Roman" w:hAnsi="Times New Roman" w:cs="Times New Roman"/>
                <w:b/>
                <w:color w:val="000000"/>
              </w:rPr>
            </w:pPr>
          </w:p>
        </w:tc>
        <w:tc>
          <w:tcPr>
            <w:tcW w:w="19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Мероприятия, оборудование</w:t>
            </w:r>
          </w:p>
        </w:tc>
        <w:tc>
          <w:tcPr>
            <w:tcW w:w="20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Цель мероприятия</w:t>
            </w:r>
          </w:p>
        </w:tc>
        <w:tc>
          <w:tcPr>
            <w:tcW w:w="8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Года реализации</w:t>
            </w:r>
          </w:p>
        </w:tc>
      </w:tr>
      <w:tr w:rsidR="00E44806" w:rsidRPr="00974C56" w:rsidTr="00E44806">
        <w:trPr>
          <w:trHeight w:val="322"/>
          <w:tblHeader/>
        </w:trPr>
        <w:tc>
          <w:tcPr>
            <w:tcW w:w="239" w:type="pct"/>
            <w:vMerge/>
            <w:tcBorders>
              <w:left w:val="single" w:sz="4" w:space="0" w:color="auto"/>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1930" w:type="pct"/>
            <w:vMerge/>
            <w:tcBorders>
              <w:top w:val="single" w:sz="4" w:space="0" w:color="auto"/>
              <w:left w:val="single" w:sz="4" w:space="0" w:color="auto"/>
              <w:bottom w:val="single" w:sz="4" w:space="0" w:color="auto"/>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2020" w:type="pct"/>
            <w:vMerge/>
            <w:tcBorders>
              <w:top w:val="single" w:sz="4" w:space="0" w:color="auto"/>
              <w:left w:val="single" w:sz="4" w:space="0" w:color="auto"/>
              <w:bottom w:val="single" w:sz="4" w:space="0" w:color="000000"/>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r>
      <w:tr w:rsidR="00E44806" w:rsidRPr="00974C56" w:rsidTr="00E44806">
        <w:trPr>
          <w:trHeight w:val="582"/>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1.</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Космонавтов</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2015</w:t>
            </w:r>
          </w:p>
        </w:tc>
      </w:tr>
      <w:tr w:rsidR="00E44806" w:rsidRPr="00974C56" w:rsidTr="00E44806">
        <w:trPr>
          <w:trHeight w:val="548"/>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2.</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Жукова до больницы</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E44806" w:rsidRPr="00974C56" w:rsidTr="00E4480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3.</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ул. Мира, 10</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2019-2021</w:t>
            </w:r>
          </w:p>
        </w:tc>
      </w:tr>
      <w:tr w:rsidR="00E44806" w:rsidRPr="00974C56" w:rsidTr="00E4480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4.</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теплопункта</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2014-2024</w:t>
            </w:r>
          </w:p>
        </w:tc>
      </w:tr>
      <w:tr w:rsidR="00E44806" w:rsidRPr="00974C56" w:rsidTr="00E44806">
        <w:trPr>
          <w:trHeight w:val="233"/>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5.</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теплопункта до ДК(ул. Советская, 178) до школы(ул. Советская,163), до дет.сада(Советская, 160)</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E44806" w:rsidRPr="00974C56" w:rsidTr="00E44806">
        <w:trPr>
          <w:trHeight w:val="255"/>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6.</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теплопункта с. Щелкун</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энергосбережения, улучшение качества теплоносителя</w:t>
            </w:r>
          </w:p>
        </w:tc>
        <w:tc>
          <w:tcPr>
            <w:tcW w:w="811" w:type="pct"/>
            <w:tcBorders>
              <w:top w:val="nil"/>
              <w:left w:val="nil"/>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w:t>
            </w:r>
          </w:p>
        </w:tc>
      </w:tr>
    </w:tbl>
    <w:p w:rsidR="00E44806" w:rsidRDefault="00E44806" w:rsidP="00E44806">
      <w:pPr>
        <w:spacing w:after="0" w:line="360" w:lineRule="auto"/>
        <w:ind w:firstLine="709"/>
        <w:jc w:val="both"/>
        <w:rPr>
          <w:rFonts w:ascii="Times New Roman" w:hAnsi="Times New Roman" w:cs="Times New Roman"/>
          <w:sz w:val="28"/>
          <w:szCs w:val="28"/>
        </w:rPr>
      </w:pPr>
    </w:p>
    <w:p w:rsidR="00E44806" w:rsidRPr="00EF2709" w:rsidRDefault="00E44806" w:rsidP="00E44806">
      <w:pPr>
        <w:pStyle w:val="af3"/>
        <w:widowControl w:val="0"/>
        <w:tabs>
          <w:tab w:val="left" w:pos="1426"/>
        </w:tabs>
        <w:spacing w:after="0" w:line="360" w:lineRule="auto"/>
        <w:ind w:left="0" w:firstLine="709"/>
        <w:contextualSpacing w:val="0"/>
        <w:jc w:val="both"/>
        <w:rPr>
          <w:rStyle w:val="74"/>
          <w:rFonts w:asciiTheme="minorHAnsi" w:eastAsiaTheme="minorHAnsi" w:hAnsiTheme="minorHAnsi" w:cstheme="minorBidi"/>
          <w:b w:val="0"/>
          <w:bCs w:val="0"/>
          <w:i w:val="0"/>
          <w:iCs w:val="0"/>
          <w:sz w:val="22"/>
          <w:szCs w:val="22"/>
        </w:rPr>
      </w:pPr>
      <w:r w:rsidRPr="00557CBD">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E44806" w:rsidRDefault="00E44806" w:rsidP="00E44806">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 xml:space="preserve">Для обеспечения тепловой энергией потребителей, планируемых к строительству </w:t>
      </w:r>
      <w:r>
        <w:rPr>
          <w:rFonts w:ascii="Times New Roman" w:hAnsi="Times New Roman" w:cs="Times New Roman"/>
          <w:sz w:val="28"/>
          <w:szCs w:val="28"/>
        </w:rPr>
        <w:t>на территориях сел Щелкун, Никольское, Аверино</w:t>
      </w:r>
      <w:r w:rsidRPr="0054316B">
        <w:rPr>
          <w:rFonts w:ascii="Times New Roman" w:hAnsi="Times New Roman" w:cs="Times New Roman"/>
          <w:sz w:val="28"/>
          <w:szCs w:val="28"/>
        </w:rPr>
        <w:t xml:space="preserve"> планируется </w:t>
      </w:r>
      <w:r w:rsidRPr="0054316B">
        <w:rPr>
          <w:rFonts w:ascii="Times New Roman" w:hAnsi="Times New Roman" w:cs="Times New Roman"/>
          <w:sz w:val="28"/>
          <w:szCs w:val="28"/>
        </w:rPr>
        <w:lastRenderedPageBreak/>
        <w:t xml:space="preserve">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E44806" w:rsidRDefault="00E44806" w:rsidP="00E44806">
      <w:pPr>
        <w:spacing w:after="0" w:line="360" w:lineRule="auto"/>
        <w:ind w:firstLine="580"/>
        <w:jc w:val="both"/>
        <w:rPr>
          <w:rFonts w:ascii="Times New Roman" w:hAnsi="Times New Roman" w:cs="Times New Roman"/>
          <w:sz w:val="28"/>
          <w:szCs w:val="28"/>
        </w:rPr>
      </w:pPr>
    </w:p>
    <w:p w:rsidR="00E44806" w:rsidRPr="008357C8" w:rsidRDefault="00E44806" w:rsidP="00E44806">
      <w:pPr>
        <w:pStyle w:val="76"/>
        <w:keepNext/>
        <w:keepLines/>
        <w:shd w:val="clear" w:color="auto" w:fill="auto"/>
        <w:spacing w:before="0" w:line="360" w:lineRule="auto"/>
        <w:ind w:right="20" w:firstLine="709"/>
        <w:jc w:val="both"/>
        <w:rPr>
          <w:sz w:val="28"/>
          <w:szCs w:val="28"/>
        </w:rPr>
      </w:pPr>
      <w:r w:rsidRPr="008357C8">
        <w:rPr>
          <w:sz w:val="28"/>
          <w:szCs w:val="28"/>
        </w:rPr>
        <w:t>Реконструкция тепловых сетей, подлежащих замене в связи с исчерпанием эксплуатационного ресурса</w:t>
      </w:r>
      <w:r>
        <w:rPr>
          <w:sz w:val="28"/>
          <w:szCs w:val="28"/>
        </w:rPr>
        <w:t>.</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w:t>
      </w:r>
      <w:r>
        <w:rPr>
          <w:rFonts w:ascii="Times New Roman" w:hAnsi="Times New Roman" w:cs="Times New Roman"/>
          <w:sz w:val="28"/>
          <w:szCs w:val="28"/>
        </w:rPr>
        <w:t xml:space="preserve">на территориях сел Щелкун, Никольское, Аверино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В такой ситуации замен</w:t>
      </w:r>
      <w:r>
        <w:rPr>
          <w:rFonts w:ascii="Times New Roman" w:hAnsi="Times New Roman" w:cs="Times New Roman"/>
          <w:sz w:val="28"/>
          <w:szCs w:val="28"/>
        </w:rPr>
        <w:t>а</w:t>
      </w:r>
      <w:r w:rsidRPr="001C2DA2">
        <w:rPr>
          <w:rFonts w:ascii="Times New Roman" w:hAnsi="Times New Roman" w:cs="Times New Roman"/>
          <w:sz w:val="28"/>
          <w:szCs w:val="28"/>
        </w:rPr>
        <w:t xml:space="preserve"> тепловых сетей </w:t>
      </w:r>
      <w:r>
        <w:rPr>
          <w:rFonts w:ascii="Times New Roman" w:hAnsi="Times New Roman" w:cs="Times New Roman"/>
          <w:sz w:val="28"/>
          <w:szCs w:val="28"/>
        </w:rPr>
        <w:t>является</w:t>
      </w:r>
      <w:r w:rsidRPr="001C2DA2">
        <w:rPr>
          <w:rFonts w:ascii="Times New Roman" w:hAnsi="Times New Roman" w:cs="Times New Roman"/>
          <w:sz w:val="28"/>
          <w:szCs w:val="28"/>
        </w:rPr>
        <w:t xml:space="preserve"> первостепенн</w:t>
      </w:r>
      <w:r>
        <w:rPr>
          <w:rFonts w:ascii="Times New Roman" w:hAnsi="Times New Roman" w:cs="Times New Roman"/>
          <w:sz w:val="28"/>
          <w:szCs w:val="28"/>
        </w:rPr>
        <w:t>ым</w:t>
      </w:r>
      <w:r w:rsidRPr="001C2DA2">
        <w:rPr>
          <w:rFonts w:ascii="Times New Roman" w:hAnsi="Times New Roman" w:cs="Times New Roman"/>
          <w:sz w:val="28"/>
          <w:szCs w:val="28"/>
        </w:rPr>
        <w:t xml:space="preserve"> </w:t>
      </w:r>
      <w:r>
        <w:rPr>
          <w:rFonts w:ascii="Times New Roman" w:hAnsi="Times New Roman" w:cs="Times New Roman"/>
          <w:sz w:val="28"/>
          <w:szCs w:val="28"/>
        </w:rPr>
        <w:t>мероприятием</w:t>
      </w:r>
      <w:r w:rsidRPr="001C2DA2">
        <w:rPr>
          <w:rFonts w:ascii="Times New Roman" w:hAnsi="Times New Roman" w:cs="Times New Roman"/>
          <w:sz w:val="28"/>
          <w:szCs w:val="28"/>
        </w:rPr>
        <w:t>.</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E44806" w:rsidRPr="001C2DA2" w:rsidRDefault="00E44806" w:rsidP="00E44806">
      <w:pPr>
        <w:tabs>
          <w:tab w:val="left" w:pos="931"/>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E44806" w:rsidRPr="001C2DA2" w:rsidRDefault="00E44806" w:rsidP="00E44806">
      <w:pPr>
        <w:tabs>
          <w:tab w:val="left" w:pos="56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E44806" w:rsidRPr="001C2DA2" w:rsidRDefault="00E44806" w:rsidP="00E44806">
      <w:pPr>
        <w:tabs>
          <w:tab w:val="left" w:pos="818"/>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E44806" w:rsidRDefault="00E44806" w:rsidP="00E44806">
      <w:pPr>
        <w:tabs>
          <w:tab w:val="left" w:pos="90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lastRenderedPageBreak/>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r>
        <w:rPr>
          <w:rFonts w:ascii="Times New Roman" w:hAnsi="Times New Roman" w:cs="Times New Roman"/>
          <w:sz w:val="28"/>
          <w:szCs w:val="28"/>
        </w:rPr>
        <w:t>.</w:t>
      </w:r>
    </w:p>
    <w:p w:rsidR="00360F31" w:rsidRDefault="00360F31" w:rsidP="00E44806">
      <w:pPr>
        <w:widowControl w:val="0"/>
        <w:tabs>
          <w:tab w:val="left" w:pos="1170"/>
        </w:tabs>
        <w:spacing w:after="0" w:line="360" w:lineRule="auto"/>
        <w:ind w:firstLine="709"/>
        <w:jc w:val="both"/>
        <w:rPr>
          <w:rStyle w:val="74"/>
          <w:rFonts w:eastAsia="Courier New"/>
          <w:bCs w:val="0"/>
          <w:i w:val="0"/>
          <w:iCs w:val="0"/>
        </w:rPr>
      </w:pPr>
    </w:p>
    <w:p w:rsidR="00E44806" w:rsidRPr="00F83D9C" w:rsidRDefault="00E44806" w:rsidP="00E44806">
      <w:pPr>
        <w:widowControl w:val="0"/>
        <w:tabs>
          <w:tab w:val="left" w:pos="1170"/>
        </w:tabs>
        <w:spacing w:after="0" w:line="360" w:lineRule="auto"/>
        <w:ind w:firstLine="709"/>
        <w:jc w:val="both"/>
        <w:rPr>
          <w:rFonts w:ascii="Times New Roman" w:hAnsi="Times New Roman" w:cs="Times New Roman"/>
        </w:rPr>
      </w:pPr>
      <w:r w:rsidRPr="00F83D9C">
        <w:rPr>
          <w:rStyle w:val="74"/>
          <w:rFonts w:eastAsia="Courier New"/>
          <w:bCs w:val="0"/>
          <w:i w:val="0"/>
          <w:iCs w:val="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E44806" w:rsidRPr="00360F31" w:rsidRDefault="00E44806" w:rsidP="00E44806">
      <w:pPr>
        <w:tabs>
          <w:tab w:val="left" w:pos="902"/>
        </w:tabs>
        <w:spacing w:after="0" w:line="360" w:lineRule="auto"/>
        <w:ind w:firstLine="709"/>
        <w:jc w:val="both"/>
        <w:rPr>
          <w:rFonts w:ascii="Times New Roman" w:hAnsi="Times New Roman" w:cs="Times New Roman"/>
          <w:sz w:val="28"/>
          <w:szCs w:val="28"/>
        </w:rPr>
      </w:pPr>
    </w:p>
    <w:p w:rsidR="00E44806" w:rsidRPr="00360F31" w:rsidRDefault="00E44806" w:rsidP="00E44806">
      <w:pPr>
        <w:widowControl w:val="0"/>
        <w:tabs>
          <w:tab w:val="left" w:pos="1276"/>
        </w:tabs>
        <w:spacing w:after="0" w:line="360" w:lineRule="auto"/>
        <w:ind w:firstLine="709"/>
        <w:jc w:val="both"/>
        <w:rPr>
          <w:sz w:val="28"/>
          <w:szCs w:val="28"/>
        </w:rPr>
      </w:pPr>
      <w:r w:rsidRPr="00360F31">
        <w:rPr>
          <w:rStyle w:val="74"/>
          <w:rFonts w:eastAsiaTheme="minorHAnsi"/>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Pr="00360F31">
        <w:rPr>
          <w:rStyle w:val="727pt"/>
          <w:rFonts w:eastAsiaTheme="minorHAnsi"/>
          <w:bCs w:val="0"/>
          <w:sz w:val="28"/>
          <w:szCs w:val="28"/>
        </w:rPr>
        <w:t xml:space="preserve">, </w:t>
      </w:r>
      <w:r w:rsidRPr="00360F31">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360F31">
        <w:rPr>
          <w:rStyle w:val="727pt"/>
          <w:rFonts w:eastAsiaTheme="minorHAnsi"/>
          <w:bCs w:val="0"/>
          <w:sz w:val="28"/>
          <w:szCs w:val="28"/>
        </w:rPr>
        <w:t xml:space="preserve">, </w:t>
      </w:r>
      <w:r w:rsidRPr="00360F31">
        <w:rPr>
          <w:rStyle w:val="74"/>
          <w:rFonts w:eastAsiaTheme="minorHAnsi"/>
          <w:bCs w:val="0"/>
          <w:i w:val="0"/>
          <w:iCs w:val="0"/>
        </w:rPr>
        <w:t>оказываемых услуг для организаций</w:t>
      </w:r>
      <w:r w:rsidRPr="00360F31">
        <w:rPr>
          <w:rStyle w:val="727pt"/>
          <w:rFonts w:eastAsiaTheme="minorHAnsi"/>
          <w:bCs w:val="0"/>
          <w:sz w:val="28"/>
          <w:szCs w:val="28"/>
        </w:rPr>
        <w:t xml:space="preserve">, </w:t>
      </w:r>
      <w:r w:rsidRPr="00360F31">
        <w:rPr>
          <w:rStyle w:val="74"/>
          <w:rFonts w:eastAsiaTheme="minorHAnsi"/>
          <w:bCs w:val="0"/>
          <w:i w:val="0"/>
          <w:iCs w:val="0"/>
        </w:rPr>
        <w:t>осуществляющих деятельность по производству и (или) передаче тепловой энергии</w:t>
      </w:r>
      <w:r w:rsidRPr="00360F31">
        <w:rPr>
          <w:rStyle w:val="727pt"/>
          <w:rFonts w:eastAsiaTheme="minorHAnsi"/>
          <w:bCs w:val="0"/>
          <w:sz w:val="28"/>
          <w:szCs w:val="28"/>
        </w:rPr>
        <w:t xml:space="preserve">, </w:t>
      </w:r>
      <w:r w:rsidRPr="00360F31">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360F31">
        <w:rPr>
          <w:rStyle w:val="74"/>
          <w:rFonts w:eastAsia="Courier New"/>
          <w:bCs w:val="0"/>
          <w:i w:val="0"/>
          <w:iCs w:val="0"/>
        </w:rPr>
        <w:t>.</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E44806" w:rsidRPr="001C2DA2" w:rsidRDefault="00E44806" w:rsidP="00E44806">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E44806" w:rsidRPr="001C2DA2" w:rsidRDefault="00E44806" w:rsidP="00E44806">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E44806" w:rsidRPr="001C2DA2" w:rsidRDefault="00E44806" w:rsidP="00E44806">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безопасности.</w:t>
      </w:r>
    </w:p>
    <w:p w:rsidR="00E44806" w:rsidRDefault="00E44806" w:rsidP="00E44806">
      <w:pPr>
        <w:spacing w:after="0" w:line="360" w:lineRule="auto"/>
        <w:ind w:firstLine="709"/>
        <w:rPr>
          <w:rFonts w:ascii="Times New Roman" w:hAnsi="Times New Roman" w:cs="Times New Roman"/>
          <w:b/>
          <w:sz w:val="28"/>
          <w:szCs w:val="28"/>
        </w:rPr>
      </w:pPr>
    </w:p>
    <w:p w:rsidR="00E44806" w:rsidRDefault="00E44806" w:rsidP="00E44806">
      <w:pPr>
        <w:spacing w:after="0" w:line="360" w:lineRule="auto"/>
        <w:ind w:firstLine="709"/>
        <w:jc w:val="both"/>
        <w:rPr>
          <w:rFonts w:ascii="Times New Roman" w:hAnsi="Times New Roman" w:cs="Times New Roman"/>
          <w:b/>
          <w:sz w:val="28"/>
          <w:szCs w:val="28"/>
        </w:rPr>
      </w:pPr>
      <w:r w:rsidRPr="001C2DA2">
        <w:rPr>
          <w:rFonts w:ascii="Times New Roman" w:hAnsi="Times New Roman" w:cs="Times New Roman"/>
          <w:b/>
          <w:sz w:val="28"/>
          <w:szCs w:val="28"/>
        </w:rPr>
        <w:lastRenderedPageBreak/>
        <w:t>Оценка надежности теплоснабжения.</w:t>
      </w:r>
    </w:p>
    <w:p w:rsidR="00E44806" w:rsidRPr="000E2DFF" w:rsidRDefault="00E44806" w:rsidP="00E44806">
      <w:pPr>
        <w:pStyle w:val="110"/>
        <w:shd w:val="clear" w:color="auto" w:fill="auto"/>
        <w:spacing w:before="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для объектов расположенных на территории сел Щелкун, Никольское, Аверино,</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E44806" w:rsidRPr="000E2DFF" w:rsidRDefault="00E44806" w:rsidP="00E44806">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w:t>
      </w:r>
      <w:r>
        <w:rPr>
          <w:rStyle w:val="91"/>
          <w:sz w:val="28"/>
          <w:szCs w:val="28"/>
        </w:rPr>
        <w:t>уются по показателям надежности</w:t>
      </w:r>
      <w:r w:rsidRPr="000E2DFF">
        <w:rPr>
          <w:rStyle w:val="91"/>
          <w:sz w:val="28"/>
          <w:szCs w:val="28"/>
        </w:rPr>
        <w:t>:</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E44806" w:rsidRPr="000E2DFF" w:rsidRDefault="00E44806" w:rsidP="00E44806">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E44806" w:rsidRPr="000E2DFF" w:rsidRDefault="00E44806" w:rsidP="00E44806">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E44806" w:rsidRPr="000E2DFF" w:rsidRDefault="00E44806" w:rsidP="00E44806">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w:t>
      </w:r>
      <w:r>
        <w:rPr>
          <w:rStyle w:val="91"/>
          <w:sz w:val="28"/>
          <w:szCs w:val="28"/>
        </w:rPr>
        <w:t>ы теплоснабжения подразделяются</w:t>
      </w:r>
      <w:r w:rsidRPr="000E2DFF">
        <w:rPr>
          <w:rStyle w:val="91"/>
          <w:sz w:val="28"/>
          <w:szCs w:val="28"/>
        </w:rPr>
        <w:t>:</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E44806" w:rsidRPr="000E2DFF" w:rsidRDefault="00E44806" w:rsidP="00E44806">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 xml:space="preserve">показатели, характеризующие уровень технического состояния тепловых </w:t>
      </w:r>
      <w:r w:rsidRPr="000E2DFF">
        <w:rPr>
          <w:rStyle w:val="91"/>
          <w:sz w:val="28"/>
          <w:szCs w:val="28"/>
        </w:rPr>
        <w:lastRenderedPageBreak/>
        <w:t>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E44806" w:rsidRPr="000E2DFF" w:rsidRDefault="00E44806" w:rsidP="00E44806">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E44806" w:rsidRPr="000E2DFF" w:rsidRDefault="00E44806" w:rsidP="00E44806">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E44806" w:rsidRPr="000E2DFF" w:rsidRDefault="00E44806" w:rsidP="00E44806">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xml:space="preserve">- такая аварийная ситуация, при </w:t>
      </w:r>
      <w:r w:rsidRPr="000E2DFF">
        <w:rPr>
          <w:rStyle w:val="91"/>
          <w:sz w:val="28"/>
          <w:szCs w:val="28"/>
        </w:rPr>
        <w:lastRenderedPageBreak/>
        <w:t>которой прекращается подача тепловой энергии хотя бы одному потребителю.</w:t>
      </w:r>
    </w:p>
    <w:p w:rsidR="00E44806" w:rsidRPr="000E2DFF" w:rsidRDefault="00E44806" w:rsidP="00E44806">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E44806" w:rsidRPr="000E2DFF" w:rsidRDefault="00E44806" w:rsidP="00E44806">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E44806" w:rsidRPr="000E2DFF" w:rsidRDefault="00E44806" w:rsidP="00E44806">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E44806" w:rsidRPr="000E2DFF" w:rsidRDefault="00E44806" w:rsidP="00E44806">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w:t>
      </w:r>
      <w:r w:rsidRPr="00844175">
        <w:rPr>
          <w:rStyle w:val="91"/>
          <w:sz w:val="28"/>
          <w:szCs w:val="28"/>
        </w:rPr>
        <w:t xml:space="preserve">Qав/Qрасч, где </w:t>
      </w:r>
      <w:r w:rsidRPr="00844175">
        <w:rPr>
          <w:rStyle w:val="91"/>
          <w:sz w:val="28"/>
          <w:szCs w:val="28"/>
          <w:lang w:val="en-US"/>
        </w:rPr>
        <w:t>Q</w:t>
      </w:r>
      <w:r w:rsidRPr="00844175">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w:t>
      </w:r>
      <w:r w:rsidRPr="000E2DFF">
        <w:rPr>
          <w:rStyle w:val="91"/>
          <w:sz w:val="28"/>
          <w:szCs w:val="28"/>
        </w:rPr>
        <w:t xml:space="preserve">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E44806" w:rsidRDefault="00E44806" w:rsidP="00E44806">
      <w:pPr>
        <w:pStyle w:val="110"/>
        <w:shd w:val="clear" w:color="auto" w:fill="auto"/>
        <w:tabs>
          <w:tab w:val="left" w:pos="1134"/>
        </w:tabs>
        <w:spacing w:before="0" w:after="52" w:line="360" w:lineRule="auto"/>
        <w:ind w:right="20" w:firstLine="580"/>
        <w:rPr>
          <w:rStyle w:val="91"/>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360F31" w:rsidRPr="000E2DFF" w:rsidRDefault="00360F31" w:rsidP="00E44806">
      <w:pPr>
        <w:pStyle w:val="110"/>
        <w:shd w:val="clear" w:color="auto" w:fill="auto"/>
        <w:tabs>
          <w:tab w:val="left" w:pos="1134"/>
        </w:tabs>
        <w:spacing w:before="0" w:after="52" w:line="360" w:lineRule="auto"/>
        <w:ind w:right="20" w:firstLine="580"/>
        <w:rPr>
          <w:sz w:val="28"/>
          <w:szCs w:val="28"/>
        </w:rPr>
      </w:pPr>
    </w:p>
    <w:p w:rsidR="00E44806" w:rsidRPr="000E2DFF" w:rsidRDefault="00E44806" w:rsidP="00264AF7">
      <w:pPr>
        <w:pStyle w:val="110"/>
        <w:numPr>
          <w:ilvl w:val="0"/>
          <w:numId w:val="35"/>
        </w:numPr>
        <w:shd w:val="clear" w:color="auto" w:fill="auto"/>
        <w:tabs>
          <w:tab w:val="left" w:pos="1134"/>
          <w:tab w:val="left" w:pos="1374"/>
        </w:tabs>
        <w:spacing w:before="0" w:after="141" w:line="360" w:lineRule="auto"/>
        <w:ind w:left="0" w:right="20" w:firstLine="709"/>
        <w:rPr>
          <w:sz w:val="28"/>
          <w:szCs w:val="28"/>
        </w:rPr>
      </w:pPr>
      <w:r w:rsidRPr="000E2DFF">
        <w:rPr>
          <w:rStyle w:val="115pt0"/>
          <w:sz w:val="28"/>
          <w:szCs w:val="28"/>
        </w:rPr>
        <w:t xml:space="preserve">Показатель надежности электроснабжения источников тепла (Кэ) </w:t>
      </w:r>
      <w:r w:rsidRPr="005F279B">
        <w:rPr>
          <w:rStyle w:val="91"/>
          <w:i/>
          <w:sz w:val="28"/>
          <w:szCs w:val="28"/>
        </w:rPr>
        <w:t>характеризуется наличием или отсутствием резервного электропитания:</w:t>
      </w:r>
    </w:p>
    <w:p w:rsidR="00E44806" w:rsidRPr="000E2DFF" w:rsidRDefault="00E44806" w:rsidP="00E44806">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E44806" w:rsidRPr="000E2DFF" w:rsidRDefault="00E44806" w:rsidP="00E44806">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E44806" w:rsidRPr="000E2DFF" w:rsidRDefault="00E44806" w:rsidP="00E44806">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lastRenderedPageBreak/>
        <w:t>5,0 - 20 - Кэ = 0,7;</w:t>
      </w:r>
    </w:p>
    <w:p w:rsidR="00E44806" w:rsidRPr="00360F31" w:rsidRDefault="00E44806" w:rsidP="00E44806">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360F31" w:rsidRPr="000E2DFF" w:rsidRDefault="00360F31" w:rsidP="00360F31">
      <w:pPr>
        <w:pStyle w:val="110"/>
        <w:shd w:val="clear" w:color="auto" w:fill="auto"/>
        <w:tabs>
          <w:tab w:val="left" w:pos="878"/>
        </w:tabs>
        <w:spacing w:before="0" w:after="72" w:line="360" w:lineRule="auto"/>
        <w:ind w:left="880"/>
        <w:rPr>
          <w:rStyle w:val="91"/>
          <w:color w:val="auto"/>
          <w:sz w:val="28"/>
          <w:szCs w:val="28"/>
          <w:shd w:val="clear" w:color="auto" w:fill="auto"/>
        </w:rPr>
      </w:pPr>
    </w:p>
    <w:p w:rsidR="00E44806" w:rsidRPr="000E2DFF" w:rsidRDefault="00E44806" w:rsidP="00264AF7">
      <w:pPr>
        <w:pStyle w:val="110"/>
        <w:numPr>
          <w:ilvl w:val="0"/>
          <w:numId w:val="35"/>
        </w:numPr>
        <w:shd w:val="clear" w:color="auto" w:fill="auto"/>
        <w:tabs>
          <w:tab w:val="left" w:pos="1124"/>
        </w:tabs>
        <w:spacing w:before="0" w:line="360" w:lineRule="auto"/>
        <w:ind w:left="0" w:right="20" w:firstLine="709"/>
        <w:rPr>
          <w:sz w:val="28"/>
          <w:szCs w:val="28"/>
        </w:rPr>
      </w:pPr>
      <w:r w:rsidRPr="000E2DFF">
        <w:rPr>
          <w:rStyle w:val="115pt0"/>
          <w:sz w:val="28"/>
          <w:szCs w:val="28"/>
        </w:rPr>
        <w:t>Показатель надежности водоснабжения источников тепла (Кв)</w:t>
      </w:r>
      <w:r w:rsidRPr="000E2DFF">
        <w:rPr>
          <w:rStyle w:val="10pt"/>
          <w:sz w:val="28"/>
          <w:szCs w:val="28"/>
        </w:rPr>
        <w:t xml:space="preserve"> </w:t>
      </w:r>
      <w:r w:rsidRPr="005F279B">
        <w:rPr>
          <w:rStyle w:val="91"/>
          <w:i/>
          <w:sz w:val="28"/>
          <w:szCs w:val="28"/>
        </w:rPr>
        <w:t>характеризуется наличием или отсутствием резервного водоснабжения:</w:t>
      </w:r>
    </w:p>
    <w:p w:rsidR="00E44806" w:rsidRPr="000E2DFF" w:rsidRDefault="00E44806" w:rsidP="00E44806">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E44806" w:rsidRPr="000E2DFF" w:rsidRDefault="00E44806" w:rsidP="00E44806">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E44806" w:rsidRPr="00360F31"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360F31" w:rsidRPr="000E2DFF" w:rsidRDefault="00360F31" w:rsidP="00360F31">
      <w:pPr>
        <w:pStyle w:val="110"/>
        <w:shd w:val="clear" w:color="auto" w:fill="auto"/>
        <w:tabs>
          <w:tab w:val="left" w:pos="858"/>
        </w:tabs>
        <w:spacing w:before="0" w:after="72" w:line="360" w:lineRule="auto"/>
        <w:ind w:left="580"/>
        <w:rPr>
          <w:sz w:val="28"/>
          <w:szCs w:val="28"/>
        </w:rPr>
      </w:pPr>
    </w:p>
    <w:p w:rsidR="00E44806" w:rsidRPr="005F279B" w:rsidRDefault="00E44806" w:rsidP="00264AF7">
      <w:pPr>
        <w:pStyle w:val="110"/>
        <w:numPr>
          <w:ilvl w:val="0"/>
          <w:numId w:val="35"/>
        </w:numPr>
        <w:shd w:val="clear" w:color="auto" w:fill="auto"/>
        <w:tabs>
          <w:tab w:val="left" w:pos="1402"/>
        </w:tabs>
        <w:spacing w:before="0" w:after="141" w:line="360" w:lineRule="auto"/>
        <w:ind w:left="0" w:right="40" w:firstLine="709"/>
        <w:rPr>
          <w:i/>
          <w:sz w:val="28"/>
          <w:szCs w:val="28"/>
        </w:rPr>
      </w:pPr>
      <w:r w:rsidRPr="000E2DFF">
        <w:rPr>
          <w:rStyle w:val="115pt0"/>
          <w:sz w:val="28"/>
          <w:szCs w:val="28"/>
        </w:rPr>
        <w:t xml:space="preserve">Показатель надежности топливоснабжения источников тепла (Кт) </w:t>
      </w:r>
      <w:r w:rsidRPr="005F279B">
        <w:rPr>
          <w:rStyle w:val="91"/>
          <w:i/>
          <w:sz w:val="28"/>
          <w:szCs w:val="28"/>
        </w:rPr>
        <w:t>характеризуется наличием или отсутствием резервного топливоснабжения:</w:t>
      </w:r>
    </w:p>
    <w:p w:rsidR="00E44806" w:rsidRPr="000E2DFF" w:rsidRDefault="00E44806" w:rsidP="00E44806">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E44806" w:rsidRPr="000E2DFF" w:rsidRDefault="00E44806" w:rsidP="00E44806">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E44806" w:rsidRPr="00360F31"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360F31" w:rsidRPr="000E2DFF" w:rsidRDefault="00360F31" w:rsidP="00360F31">
      <w:pPr>
        <w:pStyle w:val="110"/>
        <w:shd w:val="clear" w:color="auto" w:fill="auto"/>
        <w:tabs>
          <w:tab w:val="left" w:pos="858"/>
        </w:tabs>
        <w:spacing w:before="0" w:after="72" w:line="360" w:lineRule="auto"/>
        <w:ind w:left="580"/>
        <w:rPr>
          <w:sz w:val="28"/>
          <w:szCs w:val="28"/>
        </w:rPr>
      </w:pPr>
    </w:p>
    <w:p w:rsidR="00E44806" w:rsidRPr="000E2DFF" w:rsidRDefault="00E44806" w:rsidP="00264AF7">
      <w:pPr>
        <w:widowControl w:val="0"/>
        <w:numPr>
          <w:ilvl w:val="0"/>
          <w:numId w:val="35"/>
        </w:numPr>
        <w:tabs>
          <w:tab w:val="left" w:pos="1148"/>
        </w:tabs>
        <w:spacing w:after="53" w:line="360" w:lineRule="auto"/>
        <w:ind w:left="0" w:right="40" w:firstLine="709"/>
        <w:jc w:val="both"/>
        <w:rPr>
          <w:rFonts w:ascii="Times New Roman" w:hAnsi="Times New Roman" w:cs="Times New Roman"/>
          <w:sz w:val="28"/>
          <w:szCs w:val="28"/>
        </w:rPr>
      </w:pPr>
      <w:r w:rsidRPr="00360F31">
        <w:rPr>
          <w:rStyle w:val="540"/>
          <w:rFonts w:eastAsiaTheme="minorHAnsi"/>
          <w:sz w:val="28"/>
          <w:szCs w:val="28"/>
          <w:u w:val="none"/>
        </w:rPr>
        <w:t>Показатель соответствия тепловой мощности источников тепла и пропускной</w:t>
      </w:r>
      <w:r w:rsidRPr="00360F31">
        <w:rPr>
          <w:rFonts w:ascii="Times New Roman" w:hAnsi="Times New Roman" w:cs="Times New Roman"/>
          <w:sz w:val="28"/>
          <w:szCs w:val="28"/>
        </w:rPr>
        <w:t xml:space="preserve"> </w:t>
      </w:r>
      <w:r w:rsidRPr="00360F31">
        <w:rPr>
          <w:rStyle w:val="540"/>
          <w:rFonts w:eastAsiaTheme="minorHAnsi"/>
          <w:sz w:val="28"/>
          <w:szCs w:val="28"/>
          <w:u w:val="none"/>
        </w:rPr>
        <w:t>способности тепловых сетей фактическим тепловым нагрузкам потребителей (Кб)</w:t>
      </w:r>
      <w:r w:rsidRPr="00360F31">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E44806" w:rsidRPr="00360F31"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E44806" w:rsidRPr="000E2DFF" w:rsidRDefault="00E44806" w:rsidP="00264AF7">
      <w:pPr>
        <w:pStyle w:val="110"/>
        <w:numPr>
          <w:ilvl w:val="0"/>
          <w:numId w:val="35"/>
        </w:numPr>
        <w:shd w:val="clear" w:color="auto" w:fill="auto"/>
        <w:tabs>
          <w:tab w:val="left" w:pos="1148"/>
        </w:tabs>
        <w:spacing w:before="0" w:after="45" w:line="360" w:lineRule="auto"/>
        <w:ind w:left="0" w:right="40" w:firstLine="709"/>
        <w:rPr>
          <w:sz w:val="28"/>
          <w:szCs w:val="28"/>
        </w:rPr>
      </w:pPr>
      <w:r w:rsidRPr="000E2DFF">
        <w:rPr>
          <w:rStyle w:val="115pt0"/>
          <w:sz w:val="28"/>
          <w:szCs w:val="28"/>
        </w:rPr>
        <w:lastRenderedPageBreak/>
        <w:t>Показатель уровня резервирования (Ку)</w:t>
      </w:r>
      <w:r w:rsidRPr="000E2DFF">
        <w:rPr>
          <w:rStyle w:val="10pt"/>
          <w:sz w:val="28"/>
          <w:szCs w:val="28"/>
        </w:rPr>
        <w:t xml:space="preserve"> </w:t>
      </w:r>
      <w:r w:rsidRPr="005F279B">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E44806" w:rsidRPr="000E2DFF" w:rsidRDefault="00E44806" w:rsidP="00E44806">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E44806" w:rsidRPr="00360F31" w:rsidRDefault="00E44806" w:rsidP="00E44806">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360F31" w:rsidRPr="000E2DFF" w:rsidRDefault="00360F31" w:rsidP="00360F31">
      <w:pPr>
        <w:pStyle w:val="110"/>
        <w:shd w:val="clear" w:color="auto" w:fill="auto"/>
        <w:tabs>
          <w:tab w:val="left" w:pos="858"/>
        </w:tabs>
        <w:spacing w:before="0" w:after="72" w:line="360" w:lineRule="auto"/>
        <w:ind w:left="580"/>
        <w:rPr>
          <w:sz w:val="28"/>
          <w:szCs w:val="28"/>
        </w:rPr>
      </w:pPr>
    </w:p>
    <w:p w:rsidR="00E44806" w:rsidRPr="000E2DFF" w:rsidRDefault="00E44806" w:rsidP="00264AF7">
      <w:pPr>
        <w:pStyle w:val="110"/>
        <w:numPr>
          <w:ilvl w:val="0"/>
          <w:numId w:val="35"/>
        </w:numPr>
        <w:shd w:val="clear" w:color="auto" w:fill="auto"/>
        <w:tabs>
          <w:tab w:val="left" w:pos="1110"/>
        </w:tabs>
        <w:spacing w:before="0" w:after="49" w:line="360" w:lineRule="auto"/>
        <w:ind w:left="0" w:right="40" w:firstLine="709"/>
        <w:rPr>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5F279B">
        <w:rPr>
          <w:rStyle w:val="91"/>
          <w:i/>
          <w:sz w:val="28"/>
          <w:szCs w:val="28"/>
        </w:rPr>
        <w:t>характеризуемый долей ветхих, подлежащих замене (%) трубопроводов:</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E44806" w:rsidRPr="000E2DFF" w:rsidRDefault="00E44806" w:rsidP="00E44806">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E44806" w:rsidRPr="00360F31"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360F31" w:rsidRPr="000E2DFF" w:rsidRDefault="00360F31" w:rsidP="00360F31">
      <w:pPr>
        <w:pStyle w:val="110"/>
        <w:shd w:val="clear" w:color="auto" w:fill="auto"/>
        <w:tabs>
          <w:tab w:val="left" w:pos="858"/>
        </w:tabs>
        <w:spacing w:before="0" w:after="75" w:line="360" w:lineRule="auto"/>
        <w:ind w:left="580"/>
        <w:rPr>
          <w:sz w:val="28"/>
          <w:szCs w:val="28"/>
        </w:rPr>
      </w:pPr>
    </w:p>
    <w:p w:rsidR="00E44806" w:rsidRPr="000E2DFF" w:rsidRDefault="00E44806" w:rsidP="00264AF7">
      <w:pPr>
        <w:pStyle w:val="110"/>
        <w:numPr>
          <w:ilvl w:val="0"/>
          <w:numId w:val="35"/>
        </w:numPr>
        <w:shd w:val="clear" w:color="auto" w:fill="auto"/>
        <w:tabs>
          <w:tab w:val="left" w:pos="1186"/>
        </w:tabs>
        <w:spacing w:before="0" w:line="360" w:lineRule="auto"/>
        <w:ind w:left="0" w:right="40" w:firstLine="709"/>
        <w:rPr>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5F279B">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E44806" w:rsidRPr="00844175" w:rsidRDefault="00E44806" w:rsidP="00E44806">
      <w:pPr>
        <w:pStyle w:val="110"/>
        <w:numPr>
          <w:ilvl w:val="0"/>
          <w:numId w:val="3"/>
        </w:numPr>
        <w:shd w:val="clear" w:color="auto" w:fill="auto"/>
        <w:tabs>
          <w:tab w:val="left" w:pos="849"/>
        </w:tabs>
        <w:spacing w:before="0" w:line="360" w:lineRule="auto"/>
        <w:ind w:left="580"/>
        <w:rPr>
          <w:sz w:val="28"/>
          <w:szCs w:val="28"/>
        </w:rPr>
      </w:pPr>
      <w:r w:rsidRPr="00844175">
        <w:rPr>
          <w:rStyle w:val="91"/>
          <w:sz w:val="28"/>
          <w:szCs w:val="28"/>
        </w:rPr>
        <w:t>Иотк = потк/^</w:t>
      </w:r>
      <w:r w:rsidRPr="00844175">
        <w:rPr>
          <w:rStyle w:val="91"/>
          <w:sz w:val="28"/>
          <w:szCs w:val="28"/>
          <w:lang w:val="en-US"/>
        </w:rPr>
        <w:t>S</w:t>
      </w:r>
      <w:r w:rsidRPr="00844175">
        <w:rPr>
          <w:rStyle w:val="91"/>
          <w:sz w:val="28"/>
          <w:szCs w:val="28"/>
        </w:rPr>
        <w:t>) [1/(км*год)],</w:t>
      </w:r>
    </w:p>
    <w:p w:rsidR="00E44806" w:rsidRDefault="00E44806" w:rsidP="00E44806">
      <w:pPr>
        <w:pStyle w:val="110"/>
        <w:shd w:val="clear" w:color="auto" w:fill="auto"/>
        <w:tabs>
          <w:tab w:val="left" w:pos="878"/>
        </w:tabs>
        <w:spacing w:before="0" w:after="72" w:line="360" w:lineRule="auto"/>
        <w:ind w:left="880"/>
        <w:rPr>
          <w:rStyle w:val="91"/>
          <w:sz w:val="28"/>
          <w:szCs w:val="28"/>
        </w:rPr>
      </w:pPr>
      <w:r w:rsidRPr="00844175">
        <w:rPr>
          <w:rStyle w:val="91"/>
          <w:sz w:val="28"/>
          <w:szCs w:val="28"/>
        </w:rPr>
        <w:t>где потк - количество</w:t>
      </w:r>
      <w:r w:rsidRPr="000E2DFF">
        <w:rPr>
          <w:rStyle w:val="91"/>
          <w:sz w:val="28"/>
          <w:szCs w:val="28"/>
        </w:rPr>
        <w:t xml:space="preserve"> отказов за последние три года;</w:t>
      </w:r>
    </w:p>
    <w:p w:rsidR="00E44806" w:rsidRPr="000E2DFF" w:rsidRDefault="00E44806" w:rsidP="00E44806">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E44806" w:rsidRPr="000E2DFF" w:rsidRDefault="00E44806" w:rsidP="00E44806">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E44806" w:rsidRPr="00360F31" w:rsidRDefault="00E44806" w:rsidP="00E44806">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lastRenderedPageBreak/>
        <w:t>свыше 1,2 - Котк = 0,5</w:t>
      </w:r>
      <w:r>
        <w:rPr>
          <w:rStyle w:val="91"/>
          <w:sz w:val="28"/>
          <w:szCs w:val="28"/>
        </w:rPr>
        <w:t>.</w:t>
      </w:r>
    </w:p>
    <w:p w:rsidR="00360F31" w:rsidRPr="000E2DFF" w:rsidRDefault="00360F31" w:rsidP="00360F31">
      <w:pPr>
        <w:pStyle w:val="110"/>
        <w:shd w:val="clear" w:color="auto" w:fill="auto"/>
        <w:tabs>
          <w:tab w:val="left" w:pos="858"/>
        </w:tabs>
        <w:spacing w:before="0" w:after="75" w:line="360" w:lineRule="auto"/>
        <w:ind w:left="580"/>
        <w:rPr>
          <w:sz w:val="28"/>
          <w:szCs w:val="28"/>
        </w:rPr>
      </w:pPr>
    </w:p>
    <w:p w:rsidR="00E44806" w:rsidRPr="000E2DFF" w:rsidRDefault="00E44806" w:rsidP="00264AF7">
      <w:pPr>
        <w:pStyle w:val="110"/>
        <w:numPr>
          <w:ilvl w:val="0"/>
          <w:numId w:val="35"/>
        </w:numPr>
        <w:shd w:val="clear" w:color="auto" w:fill="auto"/>
        <w:tabs>
          <w:tab w:val="left" w:pos="1162"/>
        </w:tabs>
        <w:spacing w:before="0" w:line="360" w:lineRule="auto"/>
        <w:ind w:left="0" w:right="20" w:firstLine="709"/>
        <w:rPr>
          <w:sz w:val="28"/>
          <w:szCs w:val="28"/>
        </w:rPr>
      </w:pPr>
      <w:r w:rsidRPr="000E2DFF">
        <w:rPr>
          <w:rStyle w:val="115pt0"/>
          <w:sz w:val="28"/>
          <w:szCs w:val="28"/>
        </w:rPr>
        <w:t>Показатель относительного недоотпуска тепла (Кнед)</w:t>
      </w:r>
      <w:r w:rsidRPr="000E2DFF">
        <w:rPr>
          <w:rStyle w:val="10pt"/>
          <w:sz w:val="28"/>
          <w:szCs w:val="28"/>
        </w:rPr>
        <w:t xml:space="preserve"> </w:t>
      </w:r>
      <w:r w:rsidRPr="00D968F6">
        <w:rPr>
          <w:rStyle w:val="91"/>
          <w:i/>
          <w:sz w:val="28"/>
          <w:szCs w:val="28"/>
        </w:rPr>
        <w:t>в результате аварий и инцидентов определяется по формуле:</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E44806" w:rsidRPr="000E2DFF" w:rsidRDefault="00E44806" w:rsidP="00E44806">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E44806" w:rsidRPr="00360F31"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360F31" w:rsidRPr="000E2DFF" w:rsidRDefault="00360F31" w:rsidP="00360F31">
      <w:pPr>
        <w:pStyle w:val="110"/>
        <w:shd w:val="clear" w:color="auto" w:fill="auto"/>
        <w:tabs>
          <w:tab w:val="left" w:pos="858"/>
        </w:tabs>
        <w:spacing w:before="0" w:after="68" w:line="360" w:lineRule="auto"/>
        <w:ind w:left="580"/>
        <w:rPr>
          <w:sz w:val="28"/>
          <w:szCs w:val="28"/>
        </w:rPr>
      </w:pPr>
    </w:p>
    <w:p w:rsidR="00E44806" w:rsidRPr="000E2DFF" w:rsidRDefault="00E44806" w:rsidP="00264AF7">
      <w:pPr>
        <w:pStyle w:val="110"/>
        <w:numPr>
          <w:ilvl w:val="0"/>
          <w:numId w:val="35"/>
        </w:numPr>
        <w:shd w:val="clear" w:color="auto" w:fill="auto"/>
        <w:tabs>
          <w:tab w:val="left" w:pos="1105"/>
        </w:tabs>
        <w:spacing w:before="0" w:after="141"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D968F6">
        <w:rPr>
          <w:rStyle w:val="91"/>
          <w:i/>
          <w:sz w:val="28"/>
          <w:szCs w:val="28"/>
        </w:rPr>
        <w:t>характеризуемый количеством жалоб потребителей тепла на нарушение качества теплоснабжения</w:t>
      </w:r>
      <w:r>
        <w:rPr>
          <w:rStyle w:val="91"/>
          <w:i/>
          <w:sz w:val="28"/>
          <w:szCs w:val="28"/>
        </w:rPr>
        <w:t>:</w:t>
      </w:r>
    </w:p>
    <w:p w:rsidR="00E44806" w:rsidRPr="000E2DFF" w:rsidRDefault="00E44806" w:rsidP="00E44806">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E44806" w:rsidRPr="000E2DFF" w:rsidRDefault="00E44806" w:rsidP="00E44806">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E44806" w:rsidRPr="000E2DFF" w:rsidRDefault="00E44806" w:rsidP="00E44806">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E44806" w:rsidRPr="000E2DFF" w:rsidRDefault="00E44806" w:rsidP="00E44806">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E44806" w:rsidRPr="000E2DFF" w:rsidRDefault="00E44806" w:rsidP="00E44806">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E44806" w:rsidRPr="000E2DFF" w:rsidRDefault="00E44806" w:rsidP="00E44806">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E44806" w:rsidRPr="00360F31" w:rsidRDefault="00E44806" w:rsidP="00E44806">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360F31" w:rsidRPr="000E2DFF" w:rsidRDefault="00360F31" w:rsidP="00E44806">
      <w:pPr>
        <w:pStyle w:val="110"/>
        <w:numPr>
          <w:ilvl w:val="0"/>
          <w:numId w:val="3"/>
        </w:numPr>
        <w:shd w:val="clear" w:color="auto" w:fill="auto"/>
        <w:tabs>
          <w:tab w:val="left" w:pos="858"/>
        </w:tabs>
        <w:spacing w:before="0" w:after="68" w:line="360" w:lineRule="auto"/>
        <w:ind w:left="580"/>
        <w:rPr>
          <w:sz w:val="28"/>
          <w:szCs w:val="28"/>
        </w:rPr>
      </w:pPr>
    </w:p>
    <w:p w:rsidR="00E44806" w:rsidRPr="000E2DFF" w:rsidRDefault="00360F31" w:rsidP="00264AF7">
      <w:pPr>
        <w:pStyle w:val="110"/>
        <w:numPr>
          <w:ilvl w:val="0"/>
          <w:numId w:val="35"/>
        </w:numPr>
        <w:shd w:val="clear" w:color="auto" w:fill="auto"/>
        <w:tabs>
          <w:tab w:val="left" w:pos="1402"/>
        </w:tabs>
        <w:spacing w:before="0" w:after="117" w:line="360" w:lineRule="auto"/>
        <w:ind w:left="0" w:right="20" w:firstLine="709"/>
        <w:rPr>
          <w:rStyle w:val="91"/>
          <w:color w:val="auto"/>
          <w:sz w:val="28"/>
          <w:szCs w:val="28"/>
          <w:shd w:val="clear" w:color="auto" w:fill="auto"/>
        </w:rPr>
      </w:pPr>
      <w:r>
        <w:rPr>
          <w:rStyle w:val="115pt0"/>
          <w:sz w:val="28"/>
          <w:szCs w:val="28"/>
        </w:rPr>
        <w:lastRenderedPageBreak/>
        <w:t xml:space="preserve"> </w:t>
      </w:r>
      <w:r w:rsidR="00E44806" w:rsidRPr="000E2DFF">
        <w:rPr>
          <w:rStyle w:val="115pt0"/>
          <w:sz w:val="28"/>
          <w:szCs w:val="28"/>
        </w:rPr>
        <w:t>Показатель надежности конкретной системы теплоснабжения</w:t>
      </w:r>
      <w:r w:rsidR="00E44806" w:rsidRPr="00D968F6">
        <w:rPr>
          <w:rStyle w:val="10pt"/>
          <w:i/>
          <w:sz w:val="28"/>
          <w:szCs w:val="28"/>
        </w:rPr>
        <w:t xml:space="preserve"> </w:t>
      </w:r>
      <w:r w:rsidR="00E44806" w:rsidRPr="00D968F6">
        <w:rPr>
          <w:rStyle w:val="91"/>
          <w:i/>
          <w:sz w:val="28"/>
          <w:szCs w:val="28"/>
        </w:rPr>
        <w:t>(Кнад) определяется как средний по частным показателям Кэ, Кв, Кт, Кб, Кр и Кс.</w:t>
      </w:r>
    </w:p>
    <w:p w:rsidR="00E44806" w:rsidRPr="00B00497" w:rsidRDefault="00360F31" w:rsidP="00E44806">
      <w:pPr>
        <w:pStyle w:val="110"/>
        <w:shd w:val="clear" w:color="auto" w:fill="auto"/>
        <w:tabs>
          <w:tab w:val="left" w:pos="1402"/>
        </w:tabs>
        <w:spacing w:before="0" w:line="240" w:lineRule="auto"/>
        <w:ind w:right="23"/>
        <w:jc w:val="center"/>
      </w:pPr>
      <w:r>
        <w:t xml:space="preserve">                                                                                            </w:t>
      </w:r>
      <w:r w:rsidR="00E44806" w:rsidRPr="00B00497">
        <w:t xml:space="preserve">Таблица </w:t>
      </w:r>
      <w:r w:rsidR="00E44806">
        <w:t>5</w:t>
      </w:r>
      <w:r w:rsidR="00E44806" w:rsidRPr="00B00497">
        <w:t>.</w:t>
      </w:r>
      <w:r w:rsidR="00E44806">
        <w:t xml:space="preserve">2. </w:t>
      </w:r>
      <w:r w:rsidR="00E44806" w:rsidRPr="00B00497">
        <w:t>Оценка надежности теплоснабжения.</w:t>
      </w:r>
    </w:p>
    <w:tbl>
      <w:tblPr>
        <w:tblStyle w:val="ad"/>
        <w:tblW w:w="10674" w:type="dxa"/>
        <w:jc w:val="center"/>
        <w:tblInd w:w="-1860" w:type="dxa"/>
        <w:tblLayout w:type="fixed"/>
        <w:tblLook w:val="04A0" w:firstRow="1" w:lastRow="0" w:firstColumn="1" w:lastColumn="0" w:noHBand="0" w:noVBand="1"/>
      </w:tblPr>
      <w:tblGrid>
        <w:gridCol w:w="3850"/>
        <w:gridCol w:w="2308"/>
        <w:gridCol w:w="2309"/>
        <w:gridCol w:w="2207"/>
      </w:tblGrid>
      <w:tr w:rsidR="00E44806" w:rsidRPr="00360F31" w:rsidTr="00360F31">
        <w:trPr>
          <w:jc w:val="center"/>
        </w:trPr>
        <w:tc>
          <w:tcPr>
            <w:tcW w:w="3850" w:type="dxa"/>
            <w:vAlign w:val="center"/>
          </w:tcPr>
          <w:p w:rsidR="00E44806" w:rsidRPr="00360F31" w:rsidRDefault="00E44806" w:rsidP="00E44806">
            <w:pPr>
              <w:pStyle w:val="110"/>
              <w:shd w:val="clear" w:color="auto" w:fill="auto"/>
              <w:tabs>
                <w:tab w:val="left" w:pos="1402"/>
              </w:tabs>
              <w:spacing w:before="0" w:line="240" w:lineRule="auto"/>
              <w:ind w:right="20"/>
              <w:jc w:val="center"/>
            </w:pP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Газовая котельная</w:t>
            </w:r>
          </w:p>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с. Щелкун</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Газовая котельная</w:t>
            </w:r>
          </w:p>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с. Никольское</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Газовая котельная</w:t>
            </w:r>
          </w:p>
          <w:p w:rsidR="00E44806" w:rsidRPr="00360F31" w:rsidRDefault="00E44806" w:rsidP="00E44806">
            <w:pPr>
              <w:pStyle w:val="110"/>
              <w:shd w:val="clear" w:color="auto" w:fill="auto"/>
              <w:tabs>
                <w:tab w:val="left" w:pos="1402"/>
              </w:tabs>
              <w:spacing w:before="0" w:line="240" w:lineRule="auto"/>
              <w:ind w:right="20"/>
              <w:jc w:val="center"/>
              <w:rPr>
                <w:b/>
              </w:rPr>
            </w:pPr>
            <w:r w:rsidRPr="00360F31">
              <w:rPr>
                <w:b/>
              </w:rPr>
              <w:t>с. Аверино</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Показатель надежности электроснабжен ия источников тепла (Кэ)</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Показатель надежности водоснабжения источников тепла (Кв)</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Показатель надежности топливоснабжен ия источников тепла (Кт)</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1</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1</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1</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Показатель</w:t>
            </w:r>
            <w:r w:rsidR="00360F31">
              <w:t xml:space="preserve"> </w:t>
            </w:r>
            <w:r w:rsidRPr="00360F31">
              <w:rPr>
                <w:rStyle w:val="75pt"/>
                <w:sz w:val="22"/>
                <w:szCs w:val="22"/>
              </w:rPr>
              <w:t>соответствия</w:t>
            </w:r>
            <w:r w:rsidR="00360F31">
              <w:t xml:space="preserve"> </w:t>
            </w:r>
            <w:r w:rsidRPr="00360F31">
              <w:rPr>
                <w:rStyle w:val="75pt"/>
                <w:sz w:val="22"/>
                <w:szCs w:val="22"/>
              </w:rPr>
              <w:t>тепловой</w:t>
            </w:r>
          </w:p>
          <w:p w:rsidR="00E44806" w:rsidRPr="00360F31" w:rsidRDefault="00360F31" w:rsidP="00915C59">
            <w:pPr>
              <w:pStyle w:val="110"/>
              <w:shd w:val="clear" w:color="auto" w:fill="auto"/>
              <w:spacing w:before="0" w:line="240" w:lineRule="auto"/>
              <w:jc w:val="left"/>
            </w:pPr>
            <w:r>
              <w:rPr>
                <w:rStyle w:val="75pt"/>
                <w:sz w:val="22"/>
                <w:szCs w:val="22"/>
              </w:rPr>
              <w:t>м</w:t>
            </w:r>
            <w:r w:rsidR="00E44806" w:rsidRPr="00360F31">
              <w:rPr>
                <w:rStyle w:val="75pt"/>
                <w:sz w:val="22"/>
                <w:szCs w:val="22"/>
              </w:rPr>
              <w:t>ощности</w:t>
            </w:r>
            <w:r>
              <w:t xml:space="preserve"> </w:t>
            </w:r>
            <w:r w:rsidR="00E44806" w:rsidRPr="00360F31">
              <w:rPr>
                <w:rStyle w:val="75pt"/>
                <w:sz w:val="22"/>
                <w:szCs w:val="22"/>
              </w:rPr>
              <w:t>источников</w:t>
            </w:r>
            <w:r>
              <w:t xml:space="preserve"> </w:t>
            </w:r>
            <w:r w:rsidR="00E44806" w:rsidRPr="00360F31">
              <w:rPr>
                <w:rStyle w:val="75pt"/>
                <w:sz w:val="22"/>
                <w:szCs w:val="22"/>
              </w:rPr>
              <w:t>тепла и</w:t>
            </w:r>
          </w:p>
          <w:p w:rsidR="00E44806" w:rsidRPr="00360F31" w:rsidRDefault="00E44806" w:rsidP="00915C59">
            <w:pPr>
              <w:pStyle w:val="110"/>
              <w:shd w:val="clear" w:color="auto" w:fill="auto"/>
              <w:spacing w:before="0" w:line="240" w:lineRule="auto"/>
              <w:jc w:val="left"/>
            </w:pPr>
            <w:r w:rsidRPr="00360F31">
              <w:rPr>
                <w:rStyle w:val="75pt"/>
                <w:sz w:val="22"/>
                <w:szCs w:val="22"/>
              </w:rPr>
              <w:t>пропускной</w:t>
            </w:r>
            <w:r w:rsidR="00360F31">
              <w:t xml:space="preserve"> </w:t>
            </w:r>
            <w:r w:rsidRPr="00360F31">
              <w:rPr>
                <w:rStyle w:val="75pt"/>
                <w:sz w:val="22"/>
                <w:szCs w:val="22"/>
              </w:rPr>
              <w:t>способности</w:t>
            </w:r>
            <w:r w:rsidR="00360F31">
              <w:t xml:space="preserve"> </w:t>
            </w:r>
            <w:r w:rsidRPr="00360F31">
              <w:rPr>
                <w:rStyle w:val="75pt"/>
                <w:sz w:val="22"/>
                <w:szCs w:val="22"/>
              </w:rPr>
              <w:t>тепловых сетей</w:t>
            </w:r>
            <w:r w:rsidR="00360F31">
              <w:t xml:space="preserve"> </w:t>
            </w:r>
            <w:r w:rsidRPr="00360F31">
              <w:rPr>
                <w:rStyle w:val="75pt"/>
                <w:sz w:val="22"/>
                <w:szCs w:val="22"/>
              </w:rPr>
              <w:t>фактическим</w:t>
            </w:r>
            <w:r w:rsidR="00360F31">
              <w:t xml:space="preserve"> </w:t>
            </w:r>
            <w:r w:rsidRPr="00360F31">
              <w:rPr>
                <w:rStyle w:val="75pt"/>
                <w:sz w:val="22"/>
                <w:szCs w:val="22"/>
              </w:rPr>
              <w:t>тепловым</w:t>
            </w:r>
            <w:r w:rsidR="00360F31">
              <w:t xml:space="preserve"> </w:t>
            </w:r>
            <w:r w:rsidRPr="00360F31">
              <w:rPr>
                <w:rStyle w:val="75pt"/>
                <w:sz w:val="22"/>
                <w:szCs w:val="22"/>
              </w:rPr>
              <w:t>нагрузкам</w:t>
            </w:r>
            <w:r w:rsidR="00360F31">
              <w:t xml:space="preserve"> </w:t>
            </w:r>
            <w:r w:rsidRPr="00360F31">
              <w:rPr>
                <w:rStyle w:val="75pt"/>
                <w:sz w:val="22"/>
                <w:szCs w:val="22"/>
              </w:rPr>
              <w:t>потребителей</w:t>
            </w:r>
            <w:r w:rsidR="00360F31">
              <w:t xml:space="preserve"> </w:t>
            </w:r>
            <w:r w:rsidRPr="00360F31">
              <w:rPr>
                <w:rStyle w:val="75pt"/>
                <w:sz w:val="22"/>
                <w:szCs w:val="22"/>
              </w:rPr>
              <w:t>(Кб)</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0,3</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0,3</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Показатель</w:t>
            </w:r>
          </w:p>
          <w:p w:rsidR="00E44806" w:rsidRPr="00360F31" w:rsidRDefault="00E44806" w:rsidP="00915C59">
            <w:pPr>
              <w:pStyle w:val="110"/>
              <w:shd w:val="clear" w:color="auto" w:fill="auto"/>
              <w:spacing w:before="0" w:line="240" w:lineRule="auto"/>
              <w:jc w:val="left"/>
            </w:pPr>
            <w:r w:rsidRPr="00360F31">
              <w:rPr>
                <w:rStyle w:val="75pt"/>
                <w:sz w:val="22"/>
                <w:szCs w:val="22"/>
              </w:rPr>
              <w:t>уровня</w:t>
            </w:r>
          </w:p>
          <w:p w:rsidR="00E44806" w:rsidRPr="00360F31" w:rsidRDefault="00E44806" w:rsidP="00915C59">
            <w:pPr>
              <w:pStyle w:val="110"/>
              <w:shd w:val="clear" w:color="auto" w:fill="auto"/>
              <w:spacing w:before="0" w:line="240" w:lineRule="auto"/>
              <w:jc w:val="left"/>
            </w:pPr>
            <w:r w:rsidRPr="00360F31">
              <w:rPr>
                <w:rStyle w:val="75pt"/>
                <w:sz w:val="22"/>
                <w:szCs w:val="22"/>
              </w:rPr>
              <w:t>резервирования</w:t>
            </w:r>
          </w:p>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(К р)</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0,3</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0,3</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0,7</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Показатель технического состояния тепловых сетей (Кс)</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0,5</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0,5</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pPr>
            <w:r w:rsidRPr="00360F31">
              <w:rPr>
                <w:rStyle w:val="75pt"/>
                <w:sz w:val="22"/>
                <w:szCs w:val="22"/>
              </w:rPr>
              <w:t>Показатель интенсивности отказов тепловых сетей (Котк)</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rPr>
                <w:rStyle w:val="75pt"/>
                <w:sz w:val="22"/>
                <w:szCs w:val="22"/>
              </w:rPr>
            </w:pPr>
            <w:r w:rsidRPr="00360F31">
              <w:rPr>
                <w:rStyle w:val="75pt"/>
                <w:sz w:val="22"/>
                <w:szCs w:val="22"/>
              </w:rPr>
              <w:t>Показатель относительного недоотпуска тепла (Кнед)</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0,6</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0,6</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Показатель</w:t>
            </w:r>
          </w:p>
          <w:p w:rsidR="00E44806" w:rsidRPr="00360F31" w:rsidRDefault="00E44806" w:rsidP="00915C59">
            <w:pPr>
              <w:pStyle w:val="110"/>
              <w:shd w:val="clear" w:color="auto" w:fill="auto"/>
              <w:spacing w:before="0" w:line="240" w:lineRule="auto"/>
              <w:jc w:val="left"/>
            </w:pPr>
            <w:r w:rsidRPr="00360F31">
              <w:rPr>
                <w:rStyle w:val="75pt"/>
                <w:sz w:val="22"/>
                <w:szCs w:val="22"/>
              </w:rPr>
              <w:t>качества</w:t>
            </w:r>
          </w:p>
          <w:p w:rsidR="00E44806" w:rsidRPr="00360F31" w:rsidRDefault="00E44806" w:rsidP="00915C59">
            <w:pPr>
              <w:pStyle w:val="110"/>
              <w:shd w:val="clear" w:color="auto" w:fill="auto"/>
              <w:spacing w:before="0" w:line="240" w:lineRule="auto"/>
              <w:jc w:val="left"/>
              <w:rPr>
                <w:rStyle w:val="75pt"/>
                <w:sz w:val="22"/>
                <w:szCs w:val="22"/>
              </w:rPr>
            </w:pPr>
            <w:r w:rsidRPr="00360F31">
              <w:rPr>
                <w:rStyle w:val="75pt"/>
                <w:sz w:val="22"/>
                <w:szCs w:val="22"/>
              </w:rPr>
              <w:t>теплоснабжения</w:t>
            </w:r>
            <w:r w:rsidRPr="00360F31">
              <w:t xml:space="preserve"> </w:t>
            </w:r>
            <w:r w:rsidRPr="00360F31">
              <w:rPr>
                <w:rStyle w:val="75pt"/>
                <w:sz w:val="22"/>
                <w:szCs w:val="22"/>
              </w:rPr>
              <w:t>(Кж)</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0,8</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1</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Показатель</w:t>
            </w:r>
          </w:p>
          <w:p w:rsidR="00E44806" w:rsidRPr="00360F31" w:rsidRDefault="00E44806" w:rsidP="00915C59">
            <w:pPr>
              <w:pStyle w:val="110"/>
              <w:shd w:val="clear" w:color="auto" w:fill="auto"/>
              <w:spacing w:before="0" w:line="240" w:lineRule="auto"/>
              <w:jc w:val="left"/>
            </w:pPr>
            <w:r w:rsidRPr="00360F31">
              <w:rPr>
                <w:rStyle w:val="75pt"/>
                <w:sz w:val="22"/>
                <w:szCs w:val="22"/>
              </w:rPr>
              <w:t>надежности</w:t>
            </w:r>
          </w:p>
          <w:p w:rsidR="00E44806" w:rsidRPr="00360F31" w:rsidRDefault="00E44806" w:rsidP="00915C59">
            <w:pPr>
              <w:pStyle w:val="110"/>
              <w:shd w:val="clear" w:color="auto" w:fill="auto"/>
              <w:spacing w:before="0" w:line="240" w:lineRule="auto"/>
              <w:jc w:val="left"/>
            </w:pPr>
            <w:r w:rsidRPr="00360F31">
              <w:rPr>
                <w:rStyle w:val="75pt"/>
                <w:sz w:val="22"/>
                <w:szCs w:val="22"/>
              </w:rPr>
              <w:t>конкретной</w:t>
            </w:r>
          </w:p>
          <w:p w:rsidR="00E44806" w:rsidRPr="00360F31" w:rsidRDefault="00E44806" w:rsidP="00915C59">
            <w:pPr>
              <w:pStyle w:val="110"/>
              <w:shd w:val="clear" w:color="auto" w:fill="auto"/>
              <w:spacing w:before="0" w:line="240" w:lineRule="auto"/>
              <w:jc w:val="left"/>
            </w:pPr>
            <w:r w:rsidRPr="00360F31">
              <w:rPr>
                <w:rStyle w:val="75pt"/>
                <w:sz w:val="22"/>
                <w:szCs w:val="22"/>
              </w:rPr>
              <w:t>системы</w:t>
            </w:r>
          </w:p>
          <w:p w:rsidR="00E44806" w:rsidRPr="00360F31" w:rsidRDefault="00E44806" w:rsidP="00915C59">
            <w:pPr>
              <w:pStyle w:val="110"/>
              <w:shd w:val="clear" w:color="auto" w:fill="auto"/>
              <w:spacing w:before="0" w:line="240" w:lineRule="auto"/>
              <w:jc w:val="left"/>
            </w:pPr>
            <w:r w:rsidRPr="00360F31">
              <w:rPr>
                <w:rStyle w:val="75pt"/>
                <w:sz w:val="22"/>
                <w:szCs w:val="22"/>
              </w:rPr>
              <w:t>теплоснабжения</w:t>
            </w:r>
          </w:p>
          <w:p w:rsidR="00E44806" w:rsidRPr="00360F31" w:rsidRDefault="00E44806" w:rsidP="00915C59">
            <w:pPr>
              <w:pStyle w:val="110"/>
              <w:shd w:val="clear" w:color="auto" w:fill="auto"/>
              <w:tabs>
                <w:tab w:val="left" w:pos="1402"/>
              </w:tabs>
              <w:spacing w:before="0" w:line="240" w:lineRule="auto"/>
              <w:ind w:right="20"/>
              <w:jc w:val="left"/>
              <w:rPr>
                <w:rStyle w:val="75pt"/>
                <w:sz w:val="22"/>
                <w:szCs w:val="22"/>
              </w:rPr>
            </w:pPr>
            <w:r w:rsidRPr="00360F31">
              <w:rPr>
                <w:rStyle w:val="75pt"/>
                <w:sz w:val="22"/>
                <w:szCs w:val="22"/>
              </w:rPr>
              <w:t>(Кнад)</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0,66</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0,66</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0,75</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tabs>
                <w:tab w:val="left" w:pos="1402"/>
              </w:tabs>
              <w:spacing w:before="0" w:line="240" w:lineRule="auto"/>
              <w:ind w:right="20"/>
              <w:jc w:val="left"/>
              <w:rPr>
                <w:rStyle w:val="75pt"/>
                <w:sz w:val="22"/>
                <w:szCs w:val="22"/>
              </w:rPr>
            </w:pPr>
            <w:r w:rsidRPr="00360F31">
              <w:rPr>
                <w:rStyle w:val="75pt"/>
                <w:sz w:val="22"/>
                <w:szCs w:val="22"/>
              </w:rPr>
              <w:t>Критерии для определения показателя надежности</w:t>
            </w:r>
          </w:p>
        </w:tc>
        <w:tc>
          <w:tcPr>
            <w:tcW w:w="6824" w:type="dxa"/>
            <w:gridSpan w:val="3"/>
            <w:vAlign w:val="center"/>
          </w:tcPr>
          <w:p w:rsidR="00E44806" w:rsidRPr="00360F31" w:rsidRDefault="00E44806" w:rsidP="00E44806">
            <w:pPr>
              <w:pStyle w:val="110"/>
              <w:shd w:val="clear" w:color="auto" w:fill="auto"/>
              <w:tabs>
                <w:tab w:val="left" w:pos="1402"/>
              </w:tabs>
              <w:spacing w:before="0" w:line="240" w:lineRule="auto"/>
              <w:ind w:right="20"/>
              <w:jc w:val="center"/>
              <w:rPr>
                <w:color w:val="000000"/>
                <w:shd w:val="clear" w:color="auto" w:fill="FFFFFF"/>
              </w:rPr>
            </w:pPr>
            <w:r w:rsidRPr="00360F31">
              <w:rPr>
                <w:rStyle w:val="91"/>
              </w:rPr>
              <w:t>• малонадежная - 0,5 - 0,74 • надежная - 0,75 - 0,89 • ненадежная - менее 0,5  • высоконадежная - более 0,9</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Оценка</w:t>
            </w:r>
          </w:p>
          <w:p w:rsidR="00E44806" w:rsidRPr="00360F31" w:rsidRDefault="00E44806" w:rsidP="00915C59">
            <w:pPr>
              <w:pStyle w:val="110"/>
              <w:shd w:val="clear" w:color="auto" w:fill="auto"/>
              <w:spacing w:before="0" w:line="240" w:lineRule="auto"/>
              <w:jc w:val="left"/>
            </w:pPr>
            <w:r w:rsidRPr="00360F31">
              <w:rPr>
                <w:rStyle w:val="75pt"/>
                <w:sz w:val="22"/>
                <w:szCs w:val="22"/>
              </w:rPr>
              <w:t>надежности</w:t>
            </w:r>
          </w:p>
          <w:p w:rsidR="00E44806" w:rsidRPr="00360F31" w:rsidRDefault="00E44806" w:rsidP="00915C59">
            <w:pPr>
              <w:pStyle w:val="110"/>
              <w:shd w:val="clear" w:color="auto" w:fill="auto"/>
              <w:spacing w:before="0" w:line="240" w:lineRule="auto"/>
              <w:jc w:val="left"/>
            </w:pPr>
            <w:r w:rsidRPr="00360F31">
              <w:rPr>
                <w:rStyle w:val="75pt"/>
                <w:sz w:val="22"/>
                <w:szCs w:val="22"/>
              </w:rPr>
              <w:t>системы</w:t>
            </w:r>
          </w:p>
          <w:p w:rsidR="00E44806" w:rsidRPr="00360F31" w:rsidRDefault="00E44806" w:rsidP="00915C59">
            <w:pPr>
              <w:pStyle w:val="110"/>
              <w:shd w:val="clear" w:color="auto" w:fill="auto"/>
              <w:tabs>
                <w:tab w:val="left" w:pos="1402"/>
              </w:tabs>
              <w:spacing w:before="0" w:line="240" w:lineRule="auto"/>
              <w:ind w:right="20"/>
              <w:jc w:val="left"/>
              <w:rPr>
                <w:rStyle w:val="75pt"/>
                <w:sz w:val="22"/>
                <w:szCs w:val="22"/>
              </w:rPr>
            </w:pPr>
            <w:r w:rsidRPr="00360F31">
              <w:rPr>
                <w:rStyle w:val="75pt"/>
                <w:sz w:val="22"/>
                <w:szCs w:val="22"/>
              </w:rPr>
              <w:t>теплоснабжения</w:t>
            </w:r>
          </w:p>
        </w:tc>
        <w:tc>
          <w:tcPr>
            <w:tcW w:w="2308"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малонадежная</w:t>
            </w:r>
          </w:p>
        </w:tc>
        <w:tc>
          <w:tcPr>
            <w:tcW w:w="2309"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малонадежная</w:t>
            </w:r>
          </w:p>
        </w:tc>
        <w:tc>
          <w:tcPr>
            <w:tcW w:w="2207" w:type="dxa"/>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надежная</w:t>
            </w:r>
          </w:p>
        </w:tc>
      </w:tr>
      <w:tr w:rsidR="00E44806" w:rsidRPr="00360F31" w:rsidTr="00360F31">
        <w:trPr>
          <w:jc w:val="center"/>
        </w:trPr>
        <w:tc>
          <w:tcPr>
            <w:tcW w:w="3850" w:type="dxa"/>
            <w:vAlign w:val="center"/>
          </w:tcPr>
          <w:p w:rsidR="00E44806" w:rsidRPr="00360F31" w:rsidRDefault="00E44806" w:rsidP="00915C59">
            <w:pPr>
              <w:pStyle w:val="110"/>
              <w:shd w:val="clear" w:color="auto" w:fill="auto"/>
              <w:spacing w:before="0" w:line="240" w:lineRule="auto"/>
              <w:jc w:val="left"/>
            </w:pPr>
            <w:r w:rsidRPr="00360F31">
              <w:rPr>
                <w:rStyle w:val="75pt"/>
                <w:sz w:val="22"/>
                <w:szCs w:val="22"/>
              </w:rPr>
              <w:t>Общий</w:t>
            </w:r>
            <w:r w:rsidR="00360F31">
              <w:rPr>
                <w:rStyle w:val="75pt"/>
                <w:sz w:val="22"/>
                <w:szCs w:val="22"/>
              </w:rPr>
              <w:t xml:space="preserve"> </w:t>
            </w:r>
            <w:r w:rsidRPr="00360F31">
              <w:rPr>
                <w:rStyle w:val="75pt"/>
                <w:sz w:val="22"/>
                <w:szCs w:val="22"/>
              </w:rPr>
              <w:t>показатель</w:t>
            </w:r>
            <w:r w:rsidR="00360F31">
              <w:t xml:space="preserve"> </w:t>
            </w:r>
            <w:r w:rsidRPr="00360F31">
              <w:rPr>
                <w:rStyle w:val="75pt"/>
                <w:sz w:val="22"/>
                <w:szCs w:val="22"/>
              </w:rPr>
              <w:t>надежности</w:t>
            </w:r>
          </w:p>
          <w:p w:rsidR="00E44806" w:rsidRPr="00360F31" w:rsidRDefault="00360F31" w:rsidP="00915C59">
            <w:pPr>
              <w:pStyle w:val="110"/>
              <w:shd w:val="clear" w:color="auto" w:fill="auto"/>
              <w:spacing w:before="0" w:line="240" w:lineRule="auto"/>
              <w:jc w:val="left"/>
              <w:rPr>
                <w:rStyle w:val="75pt"/>
                <w:color w:val="auto"/>
                <w:sz w:val="22"/>
                <w:szCs w:val="22"/>
                <w:shd w:val="clear" w:color="auto" w:fill="auto"/>
              </w:rPr>
            </w:pPr>
            <w:r>
              <w:rPr>
                <w:rStyle w:val="75pt"/>
                <w:sz w:val="22"/>
                <w:szCs w:val="22"/>
              </w:rPr>
              <w:t>с</w:t>
            </w:r>
            <w:r w:rsidR="00E44806" w:rsidRPr="00360F31">
              <w:rPr>
                <w:rStyle w:val="75pt"/>
                <w:sz w:val="22"/>
                <w:szCs w:val="22"/>
              </w:rPr>
              <w:t>истем</w:t>
            </w:r>
            <w:r>
              <w:t xml:space="preserve"> </w:t>
            </w:r>
            <w:r w:rsidR="00E44806" w:rsidRPr="00360F31">
              <w:rPr>
                <w:rStyle w:val="75pt"/>
                <w:sz w:val="22"/>
                <w:szCs w:val="22"/>
              </w:rPr>
              <w:t>теплоснабжения</w:t>
            </w:r>
          </w:p>
        </w:tc>
        <w:tc>
          <w:tcPr>
            <w:tcW w:w="6824" w:type="dxa"/>
            <w:gridSpan w:val="3"/>
            <w:vAlign w:val="center"/>
          </w:tcPr>
          <w:p w:rsidR="00E44806" w:rsidRPr="00360F31" w:rsidRDefault="00E44806" w:rsidP="00E44806">
            <w:pPr>
              <w:pStyle w:val="110"/>
              <w:shd w:val="clear" w:color="auto" w:fill="auto"/>
              <w:tabs>
                <w:tab w:val="left" w:pos="1402"/>
              </w:tabs>
              <w:spacing w:before="0" w:line="240" w:lineRule="auto"/>
              <w:ind w:right="20"/>
              <w:jc w:val="center"/>
            </w:pPr>
            <w:r w:rsidRPr="00360F31">
              <w:t>0,69</w:t>
            </w:r>
          </w:p>
        </w:tc>
      </w:tr>
    </w:tbl>
    <w:p w:rsidR="00360F31" w:rsidRDefault="00360F31" w:rsidP="00E44806">
      <w:pPr>
        <w:spacing w:after="0" w:line="360" w:lineRule="auto"/>
        <w:ind w:firstLine="709"/>
        <w:jc w:val="both"/>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sidRPr="00EF2709">
        <w:rPr>
          <w:rFonts w:ascii="Times New Roman" w:hAnsi="Times New Roman" w:cs="Times New Roman"/>
          <w:sz w:val="28"/>
          <w:szCs w:val="28"/>
        </w:rPr>
        <w:t xml:space="preserve">В </w:t>
      </w:r>
      <w:r w:rsidRPr="00BB0D3A">
        <w:rPr>
          <w:rFonts w:ascii="Times New Roman" w:hAnsi="Times New Roman" w:cs="Times New Roman"/>
          <w:sz w:val="28"/>
          <w:szCs w:val="28"/>
        </w:rPr>
        <w:t>таблице 5.2</w:t>
      </w:r>
      <w:r w:rsidRPr="00EF2709">
        <w:rPr>
          <w:rFonts w:ascii="Times New Roman" w:hAnsi="Times New Roman" w:cs="Times New Roman"/>
          <w:sz w:val="28"/>
          <w:szCs w:val="28"/>
        </w:rPr>
        <w:t xml:space="preserve"> приведены мероприятия по строительству и реконструкции тепловых сетей, сооружений на них.</w:t>
      </w:r>
    </w:p>
    <w:p w:rsidR="00E44806" w:rsidRDefault="00E44806" w:rsidP="00E44806">
      <w:pPr>
        <w:spacing w:after="0" w:line="360" w:lineRule="auto"/>
        <w:ind w:firstLine="709"/>
        <w:jc w:val="both"/>
        <w:rPr>
          <w:rFonts w:ascii="Times New Roman" w:hAnsi="Times New Roman" w:cs="Times New Roman"/>
          <w:sz w:val="28"/>
          <w:szCs w:val="28"/>
        </w:rPr>
      </w:pPr>
    </w:p>
    <w:p w:rsidR="00360F31" w:rsidRDefault="00360F31" w:rsidP="00E44806">
      <w:pPr>
        <w:spacing w:after="0" w:line="360" w:lineRule="auto"/>
        <w:ind w:firstLine="709"/>
        <w:jc w:val="both"/>
        <w:rPr>
          <w:rFonts w:ascii="Times New Roman" w:hAnsi="Times New Roman" w:cs="Times New Roman"/>
          <w:sz w:val="28"/>
          <w:szCs w:val="28"/>
        </w:rPr>
      </w:pPr>
    </w:p>
    <w:p w:rsidR="00E44806" w:rsidRPr="0023154A" w:rsidRDefault="00E44806" w:rsidP="00E44806">
      <w:pPr>
        <w:spacing w:after="0" w:line="240" w:lineRule="auto"/>
        <w:ind w:firstLine="709"/>
        <w:jc w:val="right"/>
        <w:rPr>
          <w:rFonts w:ascii="Times New Roman" w:hAnsi="Times New Roman" w:cs="Times New Roman"/>
        </w:rPr>
      </w:pPr>
      <w:r>
        <w:rPr>
          <w:rFonts w:ascii="Times New Roman" w:hAnsi="Times New Roman" w:cs="Times New Roman"/>
        </w:rPr>
        <w:lastRenderedPageBreak/>
        <w:t xml:space="preserve">Таблица 5.2. Строительство и реконструкция тепловых сетей, и сооружений на них. </w:t>
      </w:r>
    </w:p>
    <w:tbl>
      <w:tblPr>
        <w:tblW w:w="5000" w:type="pct"/>
        <w:tblLook w:val="04A0" w:firstRow="1" w:lastRow="0" w:firstColumn="1" w:lastColumn="0" w:noHBand="0" w:noVBand="1"/>
      </w:tblPr>
      <w:tblGrid>
        <w:gridCol w:w="498"/>
        <w:gridCol w:w="4023"/>
        <w:gridCol w:w="4210"/>
        <w:gridCol w:w="1690"/>
      </w:tblGrid>
      <w:tr w:rsidR="00E44806" w:rsidRPr="00974C56" w:rsidTr="00360F31">
        <w:trPr>
          <w:trHeight w:val="322"/>
          <w:tblHeader/>
        </w:trPr>
        <w:tc>
          <w:tcPr>
            <w:tcW w:w="239" w:type="pct"/>
            <w:vMerge w:val="restart"/>
            <w:tcBorders>
              <w:top w:val="single" w:sz="4" w:space="0" w:color="auto"/>
              <w:left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p>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w:t>
            </w:r>
          </w:p>
          <w:p w:rsidR="00E44806" w:rsidRPr="00974C56" w:rsidRDefault="00E44806" w:rsidP="00E44806">
            <w:pPr>
              <w:spacing w:after="0" w:line="240" w:lineRule="auto"/>
              <w:jc w:val="center"/>
              <w:rPr>
                <w:rFonts w:ascii="Times New Roman" w:eastAsia="Times New Roman" w:hAnsi="Times New Roman" w:cs="Times New Roman"/>
                <w:b/>
                <w:color w:val="000000"/>
              </w:rPr>
            </w:pPr>
          </w:p>
        </w:tc>
        <w:tc>
          <w:tcPr>
            <w:tcW w:w="193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Мероприятия, оборудование</w:t>
            </w:r>
          </w:p>
        </w:tc>
        <w:tc>
          <w:tcPr>
            <w:tcW w:w="202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Цель мероприятия</w:t>
            </w:r>
          </w:p>
        </w:tc>
        <w:tc>
          <w:tcPr>
            <w:tcW w:w="811"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Года реализации</w:t>
            </w:r>
          </w:p>
        </w:tc>
      </w:tr>
      <w:tr w:rsidR="00E44806" w:rsidRPr="00974C56" w:rsidTr="00360F31">
        <w:trPr>
          <w:trHeight w:val="322"/>
          <w:tblHeader/>
        </w:trPr>
        <w:tc>
          <w:tcPr>
            <w:tcW w:w="239" w:type="pct"/>
            <w:vMerge/>
            <w:tcBorders>
              <w:left w:val="single" w:sz="4" w:space="0" w:color="auto"/>
              <w:bottom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193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202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c>
          <w:tcPr>
            <w:tcW w:w="811"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p>
        </w:tc>
      </w:tr>
      <w:tr w:rsidR="00E44806" w:rsidRPr="00974C56" w:rsidTr="00E44806">
        <w:trPr>
          <w:trHeight w:val="582"/>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1.</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Космонавтов</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2015</w:t>
            </w:r>
          </w:p>
        </w:tc>
      </w:tr>
      <w:tr w:rsidR="00E44806" w:rsidRPr="00974C56" w:rsidTr="00E44806">
        <w:trPr>
          <w:trHeight w:val="548"/>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2.</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Жукова до больницы</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E44806" w:rsidRPr="00974C56" w:rsidTr="00E4480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3.</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ул. Мира, 10</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2019-2021</w:t>
            </w:r>
          </w:p>
        </w:tc>
      </w:tr>
      <w:tr w:rsidR="00E44806" w:rsidRPr="00974C56" w:rsidTr="00E4480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4.</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теплопункта</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2014-2024</w:t>
            </w:r>
          </w:p>
        </w:tc>
      </w:tr>
      <w:tr w:rsidR="00E44806" w:rsidRPr="00974C56" w:rsidTr="00E44806">
        <w:trPr>
          <w:trHeight w:val="233"/>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5.</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теплопункта до ДК(ул. Советская, 178) до школы(ул. Советская,163), до дет.сада(Советская, 160)</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E44806" w:rsidRPr="00974C56" w:rsidTr="00E44806">
        <w:trPr>
          <w:trHeight w:val="255"/>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6.</w:t>
            </w:r>
          </w:p>
        </w:tc>
        <w:tc>
          <w:tcPr>
            <w:tcW w:w="193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теплопункта с. Щелкун</w:t>
            </w:r>
          </w:p>
        </w:tc>
        <w:tc>
          <w:tcPr>
            <w:tcW w:w="2020" w:type="pct"/>
            <w:tcBorders>
              <w:top w:val="nil"/>
              <w:left w:val="nil"/>
              <w:bottom w:val="single" w:sz="4" w:space="0" w:color="auto"/>
              <w:right w:val="single" w:sz="4" w:space="0" w:color="auto"/>
            </w:tcBorders>
            <w:shd w:val="clear" w:color="auto" w:fill="auto"/>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энергосбережения, улучшение качества теплоносителя</w:t>
            </w:r>
          </w:p>
        </w:tc>
        <w:tc>
          <w:tcPr>
            <w:tcW w:w="811" w:type="pct"/>
            <w:tcBorders>
              <w:top w:val="nil"/>
              <w:left w:val="nil"/>
              <w:bottom w:val="single" w:sz="4" w:space="0" w:color="auto"/>
              <w:right w:val="single" w:sz="4" w:space="0" w:color="auto"/>
            </w:tcBorders>
            <w:shd w:val="clear" w:color="auto" w:fill="auto"/>
            <w:noWrap/>
            <w:vAlign w:val="center"/>
            <w:hideMark/>
          </w:tcPr>
          <w:p w:rsidR="00E44806" w:rsidRPr="00974C56" w:rsidRDefault="00E44806" w:rsidP="00E4480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w:t>
            </w:r>
          </w:p>
        </w:tc>
      </w:tr>
    </w:tbl>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360F31" w:rsidRDefault="00360F31" w:rsidP="00E44806">
      <w:pPr>
        <w:spacing w:after="0" w:line="360" w:lineRule="auto"/>
        <w:ind w:firstLine="709"/>
        <w:rPr>
          <w:rFonts w:ascii="Times New Roman" w:hAnsi="Times New Roman" w:cs="Times New Roman"/>
          <w:b/>
          <w:sz w:val="32"/>
          <w:szCs w:val="32"/>
        </w:rPr>
      </w:pPr>
    </w:p>
    <w:p w:rsidR="00360F31" w:rsidRDefault="00360F31"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0341B1" w:rsidRDefault="00E44806" w:rsidP="00E44806">
      <w:pPr>
        <w:pStyle w:val="9"/>
        <w:spacing w:line="360" w:lineRule="auto"/>
        <w:ind w:firstLine="709"/>
        <w:jc w:val="both"/>
        <w:rPr>
          <w:sz w:val="32"/>
          <w:szCs w:val="32"/>
        </w:rPr>
      </w:pPr>
      <w:r w:rsidRPr="000341B1">
        <w:rPr>
          <w:sz w:val="32"/>
          <w:szCs w:val="32"/>
        </w:rPr>
        <w:lastRenderedPageBreak/>
        <w:t xml:space="preserve">Глава 6. Перспективные топливные балансы. </w:t>
      </w:r>
    </w:p>
    <w:p w:rsidR="00E44806" w:rsidRPr="00BF2AB5" w:rsidRDefault="00E44806" w:rsidP="00E44806">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6</w:t>
      </w:r>
      <w:r w:rsidRPr="00BF2AB5">
        <w:rPr>
          <w:rFonts w:ascii="Times New Roman" w:hAnsi="Times New Roman" w:cs="Times New Roman"/>
          <w:sz w:val="28"/>
          <w:szCs w:val="28"/>
        </w:rPr>
        <w:t>.</w:t>
      </w:r>
      <w:r>
        <w:rPr>
          <w:rFonts w:ascii="Times New Roman" w:hAnsi="Times New Roman" w:cs="Times New Roman"/>
          <w:sz w:val="28"/>
          <w:szCs w:val="28"/>
        </w:rPr>
        <w:t>1.</w:t>
      </w:r>
    </w:p>
    <w:p w:rsidR="00E44806" w:rsidRDefault="00E44806" w:rsidP="00E44806">
      <w:pPr>
        <w:pStyle w:val="56"/>
        <w:shd w:val="clear" w:color="auto" w:fill="auto"/>
        <w:spacing w:line="210" w:lineRule="exact"/>
        <w:jc w:val="center"/>
        <w:rPr>
          <w:b w:val="0"/>
          <w:sz w:val="22"/>
          <w:szCs w:val="22"/>
        </w:rPr>
      </w:pPr>
    </w:p>
    <w:p w:rsidR="00E44806" w:rsidRPr="0023154A" w:rsidRDefault="00E44806" w:rsidP="00E44806">
      <w:pPr>
        <w:pStyle w:val="56"/>
        <w:shd w:val="clear" w:color="auto" w:fill="auto"/>
        <w:spacing w:line="210" w:lineRule="exact"/>
        <w:jc w:val="center"/>
        <w:rPr>
          <w:b w:val="0"/>
          <w:sz w:val="22"/>
          <w:szCs w:val="22"/>
        </w:rPr>
      </w:pPr>
      <w:r w:rsidRPr="0023154A">
        <w:rPr>
          <w:b w:val="0"/>
          <w:sz w:val="22"/>
          <w:szCs w:val="22"/>
        </w:rPr>
        <w:t xml:space="preserve">Таблица </w:t>
      </w:r>
      <w:r>
        <w:rPr>
          <w:b w:val="0"/>
          <w:sz w:val="22"/>
          <w:szCs w:val="22"/>
        </w:rPr>
        <w:t>6</w:t>
      </w:r>
      <w:r w:rsidRPr="0023154A">
        <w:rPr>
          <w:b w:val="0"/>
          <w:sz w:val="22"/>
          <w:szCs w:val="22"/>
        </w:rPr>
        <w:t>.1</w:t>
      </w:r>
      <w:r>
        <w:rPr>
          <w:b w:val="0"/>
          <w:sz w:val="22"/>
          <w:szCs w:val="22"/>
        </w:rPr>
        <w:t xml:space="preserve">. </w:t>
      </w:r>
      <w:r w:rsidRPr="0023154A">
        <w:rPr>
          <w:b w:val="0"/>
          <w:sz w:val="22"/>
          <w:szCs w:val="22"/>
        </w:rPr>
        <w:t>Перспективное потребление топлива источниками тепловой энергии.</w:t>
      </w:r>
    </w:p>
    <w:tbl>
      <w:tblPr>
        <w:tblOverlap w:val="never"/>
        <w:tblW w:w="10782" w:type="dxa"/>
        <w:jc w:val="center"/>
        <w:tblInd w:w="1855" w:type="dxa"/>
        <w:tblLayout w:type="fixed"/>
        <w:tblCellMar>
          <w:left w:w="10" w:type="dxa"/>
          <w:right w:w="10" w:type="dxa"/>
        </w:tblCellMar>
        <w:tblLook w:val="04A0" w:firstRow="1" w:lastRow="0" w:firstColumn="1" w:lastColumn="0" w:noHBand="0" w:noVBand="1"/>
      </w:tblPr>
      <w:tblGrid>
        <w:gridCol w:w="5966"/>
        <w:gridCol w:w="2408"/>
        <w:gridCol w:w="2408"/>
      </w:tblGrid>
      <w:tr w:rsidR="00E44806" w:rsidRPr="0023154A" w:rsidTr="00E44806">
        <w:trPr>
          <w:trHeight w:hRule="exact" w:val="564"/>
          <w:jc w:val="center"/>
        </w:trPr>
        <w:tc>
          <w:tcPr>
            <w:tcW w:w="5966" w:type="dxa"/>
            <w:tcBorders>
              <w:top w:val="single" w:sz="4" w:space="0" w:color="auto"/>
              <w:left w:val="single" w:sz="4" w:space="0" w:color="auto"/>
            </w:tcBorders>
            <w:shd w:val="clear" w:color="auto" w:fill="FFFFFF"/>
            <w:vAlign w:val="center"/>
          </w:tcPr>
          <w:p w:rsidR="00E44806" w:rsidRPr="0023154A" w:rsidRDefault="00E44806" w:rsidP="00E44806">
            <w:pPr>
              <w:spacing w:after="0" w:line="210" w:lineRule="exact"/>
              <w:jc w:val="center"/>
            </w:pPr>
            <w:r w:rsidRPr="0023154A">
              <w:rPr>
                <w:rStyle w:val="105pt"/>
                <w:rFonts w:eastAsiaTheme="minorHAnsi"/>
              </w:rPr>
              <w:t>Источник тепловой энергии</w:t>
            </w:r>
          </w:p>
        </w:tc>
        <w:tc>
          <w:tcPr>
            <w:tcW w:w="2408" w:type="dxa"/>
            <w:tcBorders>
              <w:top w:val="single" w:sz="4" w:space="0" w:color="auto"/>
              <w:left w:val="single" w:sz="4" w:space="0" w:color="auto"/>
              <w:right w:val="single" w:sz="4" w:space="0" w:color="auto"/>
            </w:tcBorders>
            <w:shd w:val="clear" w:color="auto" w:fill="FFFFFF"/>
            <w:vAlign w:val="center"/>
          </w:tcPr>
          <w:p w:rsidR="00E44806" w:rsidRPr="0023154A" w:rsidRDefault="00E44806" w:rsidP="00E44806">
            <w:pPr>
              <w:spacing w:after="0" w:line="254" w:lineRule="exact"/>
              <w:jc w:val="center"/>
            </w:pPr>
            <w:r w:rsidRPr="0023154A">
              <w:rPr>
                <w:rStyle w:val="105pt"/>
                <w:rFonts w:eastAsiaTheme="minorHAnsi"/>
              </w:rPr>
              <w:t>Расход топлива</w:t>
            </w:r>
            <w:r>
              <w:rPr>
                <w:rStyle w:val="105pt"/>
                <w:rFonts w:eastAsiaTheme="minorHAnsi"/>
              </w:rPr>
              <w:t xml:space="preserve"> фактический</w:t>
            </w:r>
            <w:r w:rsidRPr="0023154A">
              <w:rPr>
                <w:rStyle w:val="105pt"/>
                <w:rFonts w:eastAsiaTheme="minorHAnsi"/>
              </w:rPr>
              <w:t>, т.у.т.</w:t>
            </w:r>
          </w:p>
        </w:tc>
        <w:tc>
          <w:tcPr>
            <w:tcW w:w="2408" w:type="dxa"/>
            <w:tcBorders>
              <w:top w:val="single" w:sz="4" w:space="0" w:color="auto"/>
              <w:left w:val="single" w:sz="4" w:space="0" w:color="auto"/>
              <w:right w:val="single" w:sz="4" w:space="0" w:color="auto"/>
            </w:tcBorders>
            <w:shd w:val="clear" w:color="auto" w:fill="FFFFFF"/>
          </w:tcPr>
          <w:p w:rsidR="00E44806" w:rsidRPr="0023154A" w:rsidRDefault="00E44806" w:rsidP="00E44806">
            <w:pPr>
              <w:spacing w:after="0" w:line="254" w:lineRule="exact"/>
              <w:jc w:val="center"/>
              <w:rPr>
                <w:rStyle w:val="105pt"/>
                <w:rFonts w:eastAsiaTheme="minorHAnsi"/>
              </w:rPr>
            </w:pPr>
            <w:r>
              <w:rPr>
                <w:rStyle w:val="105pt"/>
                <w:rFonts w:eastAsiaTheme="minorHAnsi"/>
              </w:rPr>
              <w:t>Перспективный р</w:t>
            </w:r>
            <w:r w:rsidRPr="0023154A">
              <w:rPr>
                <w:rStyle w:val="105pt"/>
                <w:rFonts w:eastAsiaTheme="minorHAnsi"/>
              </w:rPr>
              <w:t>асход топлива, т.у.т.</w:t>
            </w:r>
          </w:p>
        </w:tc>
      </w:tr>
      <w:tr w:rsidR="00E44806" w:rsidRPr="0023154A" w:rsidTr="00E44806">
        <w:trPr>
          <w:trHeight w:hRule="exact" w:val="274"/>
          <w:jc w:val="center"/>
        </w:trPr>
        <w:tc>
          <w:tcPr>
            <w:tcW w:w="5966" w:type="dxa"/>
            <w:tcBorders>
              <w:top w:val="single" w:sz="4" w:space="0" w:color="auto"/>
              <w:left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Газовая котельная с. Щелкун</w:t>
            </w:r>
          </w:p>
        </w:tc>
        <w:tc>
          <w:tcPr>
            <w:tcW w:w="2408" w:type="dxa"/>
            <w:tcBorders>
              <w:top w:val="single" w:sz="4" w:space="0" w:color="auto"/>
              <w:left w:val="single" w:sz="4" w:space="0" w:color="auto"/>
              <w:right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1848</w:t>
            </w:r>
          </w:p>
        </w:tc>
        <w:tc>
          <w:tcPr>
            <w:tcW w:w="2408" w:type="dxa"/>
            <w:tcBorders>
              <w:top w:val="single" w:sz="4" w:space="0" w:color="auto"/>
              <w:left w:val="single" w:sz="4" w:space="0" w:color="auto"/>
              <w:right w:val="single" w:sz="4" w:space="0" w:color="auto"/>
            </w:tcBorders>
            <w:shd w:val="clear" w:color="auto" w:fill="FFFFFF"/>
          </w:tcPr>
          <w:p w:rsidR="00E44806"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2208</w:t>
            </w:r>
          </w:p>
        </w:tc>
      </w:tr>
      <w:tr w:rsidR="00E44806" w:rsidRPr="0023154A" w:rsidTr="00E44806">
        <w:trPr>
          <w:trHeight w:hRule="exact" w:val="279"/>
          <w:jc w:val="center"/>
        </w:trPr>
        <w:tc>
          <w:tcPr>
            <w:tcW w:w="5966" w:type="dxa"/>
            <w:tcBorders>
              <w:top w:val="single" w:sz="4" w:space="0" w:color="auto"/>
              <w:left w:val="single" w:sz="4" w:space="0" w:color="auto"/>
              <w:bottom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Газовая котельная с. Никольское</w:t>
            </w:r>
          </w:p>
        </w:tc>
        <w:tc>
          <w:tcPr>
            <w:tcW w:w="2408"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903</w:t>
            </w:r>
          </w:p>
        </w:tc>
        <w:tc>
          <w:tcPr>
            <w:tcW w:w="2408" w:type="dxa"/>
            <w:tcBorders>
              <w:top w:val="single" w:sz="4" w:space="0" w:color="auto"/>
              <w:left w:val="single" w:sz="4" w:space="0" w:color="auto"/>
              <w:bottom w:val="single" w:sz="4" w:space="0" w:color="auto"/>
              <w:right w:val="single" w:sz="4" w:space="0" w:color="auto"/>
            </w:tcBorders>
            <w:shd w:val="clear" w:color="auto" w:fill="FFFFFF"/>
          </w:tcPr>
          <w:p w:rsidR="00E44806"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1083</w:t>
            </w:r>
          </w:p>
        </w:tc>
      </w:tr>
      <w:tr w:rsidR="00E44806" w:rsidRPr="0023154A" w:rsidTr="00E44806">
        <w:trPr>
          <w:trHeight w:hRule="exact" w:val="279"/>
          <w:jc w:val="center"/>
        </w:trPr>
        <w:tc>
          <w:tcPr>
            <w:tcW w:w="5966" w:type="dxa"/>
            <w:tcBorders>
              <w:top w:val="single" w:sz="4" w:space="0" w:color="auto"/>
              <w:left w:val="single" w:sz="4" w:space="0" w:color="auto"/>
              <w:bottom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 xml:space="preserve">Газовая котельная с. </w:t>
            </w:r>
            <w:r>
              <w:rPr>
                <w:rFonts w:ascii="Times New Roman" w:eastAsia="Times New Roman" w:hAnsi="Times New Roman"/>
                <w:color w:val="000000"/>
              </w:rPr>
              <w:t>Аверино</w:t>
            </w:r>
          </w:p>
        </w:tc>
        <w:tc>
          <w:tcPr>
            <w:tcW w:w="2408" w:type="dxa"/>
            <w:tcBorders>
              <w:top w:val="single" w:sz="4" w:space="0" w:color="auto"/>
              <w:left w:val="single" w:sz="4" w:space="0" w:color="auto"/>
              <w:bottom w:val="single" w:sz="4" w:space="0" w:color="auto"/>
              <w:right w:val="single" w:sz="4" w:space="0" w:color="auto"/>
            </w:tcBorders>
            <w:shd w:val="clear" w:color="auto" w:fill="FFFFFF"/>
            <w:vAlign w:val="center"/>
          </w:tcPr>
          <w:p w:rsidR="00E44806" w:rsidRPr="0023154A"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93</w:t>
            </w:r>
          </w:p>
        </w:tc>
        <w:tc>
          <w:tcPr>
            <w:tcW w:w="2408" w:type="dxa"/>
            <w:tcBorders>
              <w:top w:val="single" w:sz="4" w:space="0" w:color="auto"/>
              <w:left w:val="single" w:sz="4" w:space="0" w:color="auto"/>
              <w:bottom w:val="single" w:sz="4" w:space="0" w:color="auto"/>
              <w:right w:val="single" w:sz="4" w:space="0" w:color="auto"/>
            </w:tcBorders>
            <w:shd w:val="clear" w:color="auto" w:fill="FFFFFF"/>
          </w:tcPr>
          <w:p w:rsidR="00E44806" w:rsidRDefault="00E44806" w:rsidP="00E4480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111</w:t>
            </w:r>
          </w:p>
        </w:tc>
      </w:tr>
    </w:tbl>
    <w:p w:rsidR="00E44806" w:rsidRDefault="00E44806" w:rsidP="00E44806">
      <w:pPr>
        <w:spacing w:after="0" w:line="360" w:lineRule="auto"/>
        <w:ind w:firstLine="709"/>
      </w:pPr>
    </w:p>
    <w:p w:rsidR="00E44806" w:rsidRDefault="00E44806" w:rsidP="00E448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8.</w:t>
      </w:r>
      <w:r w:rsidRPr="00223852">
        <w:rPr>
          <w:rFonts w:ascii="Times New Roman" w:hAnsi="Times New Roman" w:cs="Times New Roman"/>
          <w:sz w:val="28"/>
          <w:szCs w:val="28"/>
        </w:rPr>
        <w:t>1 в графическом виде отображены на рисунке 8.1.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E44806" w:rsidRDefault="00E44806" w:rsidP="00E44806">
      <w:pPr>
        <w:spacing w:after="0" w:line="360" w:lineRule="auto"/>
        <w:ind w:firstLine="426"/>
        <w:rPr>
          <w:rFonts w:ascii="Times New Roman" w:hAnsi="Times New Roman" w:cs="Times New Roman"/>
          <w:sz w:val="28"/>
          <w:szCs w:val="28"/>
        </w:rPr>
      </w:pP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w:t>
      </w:r>
      <w:r>
        <w:rPr>
          <w:rFonts w:ascii="Times New Roman" w:hAnsi="Times New Roman" w:cs="Times New Roman"/>
          <w:sz w:val="28"/>
          <w:szCs w:val="28"/>
        </w:rPr>
        <w:t xml:space="preserve"> газовую</w:t>
      </w:r>
      <w:r w:rsidRPr="00BF2AB5">
        <w:rPr>
          <w:rFonts w:ascii="Times New Roman" w:hAnsi="Times New Roman" w:cs="Times New Roman"/>
          <w:sz w:val="28"/>
          <w:szCs w:val="28"/>
        </w:rPr>
        <w:t xml:space="preserve"> котельную </w:t>
      </w:r>
      <w:r>
        <w:rPr>
          <w:rFonts w:ascii="Times New Roman" w:hAnsi="Times New Roman" w:cs="Times New Roman"/>
          <w:sz w:val="28"/>
          <w:szCs w:val="28"/>
        </w:rPr>
        <w:t>с</w:t>
      </w:r>
      <w:r w:rsidRPr="00BF2AB5">
        <w:rPr>
          <w:rFonts w:ascii="Times New Roman" w:hAnsi="Times New Roman" w:cs="Times New Roman"/>
          <w:sz w:val="28"/>
          <w:szCs w:val="28"/>
        </w:rPr>
        <w:t>.</w:t>
      </w:r>
      <w:r>
        <w:rPr>
          <w:rFonts w:ascii="Times New Roman" w:hAnsi="Times New Roman" w:cs="Times New Roman"/>
          <w:sz w:val="28"/>
          <w:szCs w:val="28"/>
        </w:rPr>
        <w:t xml:space="preserve"> Щелкун.</w:t>
      </w:r>
    </w:p>
    <w:p w:rsidR="00E44806" w:rsidRPr="00FF5F0A" w:rsidRDefault="00E44806" w:rsidP="00E44806">
      <w:pPr>
        <w:spacing w:after="0" w:line="360" w:lineRule="auto"/>
        <w:jc w:val="center"/>
        <w:rPr>
          <w:rFonts w:ascii="Times New Roman" w:hAnsi="Times New Roman" w:cs="Times New Roman"/>
          <w:sz w:val="28"/>
          <w:szCs w:val="28"/>
        </w:rPr>
      </w:pPr>
      <w:r>
        <w:rPr>
          <w:noProof/>
        </w:rPr>
        <w:drawing>
          <wp:inline distT="0" distB="0" distL="0" distR="0">
            <wp:extent cx="6467475" cy="5114925"/>
            <wp:effectExtent l="19050" t="0" r="0" b="0"/>
            <wp:docPr id="16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E44806" w:rsidRDefault="00E44806" w:rsidP="00E44806">
      <w:pPr>
        <w:spacing w:line="360" w:lineRule="auto"/>
        <w:jc w:val="center"/>
        <w:rPr>
          <w:rFonts w:ascii="Times New Roman" w:hAnsi="Times New Roman" w:cs="Times New Roman"/>
        </w:rPr>
      </w:pPr>
      <w:r w:rsidRPr="0023154A">
        <w:rPr>
          <w:rFonts w:ascii="Times New Roman" w:hAnsi="Times New Roman" w:cs="Times New Roman"/>
        </w:rPr>
        <w:t xml:space="preserve">Рис. </w:t>
      </w:r>
      <w:r>
        <w:rPr>
          <w:rFonts w:ascii="Times New Roman" w:hAnsi="Times New Roman" w:cs="Times New Roman"/>
        </w:rPr>
        <w:t>6</w:t>
      </w:r>
      <w:r w:rsidRPr="0023154A">
        <w:rPr>
          <w:rFonts w:ascii="Times New Roman" w:hAnsi="Times New Roman" w:cs="Times New Roman"/>
        </w:rPr>
        <w:t>.1. Перспективное потребление топлива.</w:t>
      </w:r>
    </w:p>
    <w:p w:rsidR="00E44806" w:rsidRDefault="00E44806" w:rsidP="00E44806">
      <w:pPr>
        <w:pStyle w:val="9"/>
        <w:spacing w:line="360" w:lineRule="auto"/>
        <w:ind w:firstLine="709"/>
        <w:jc w:val="both"/>
        <w:rPr>
          <w:sz w:val="32"/>
          <w:szCs w:val="32"/>
        </w:rPr>
      </w:pPr>
    </w:p>
    <w:p w:rsidR="00E44806" w:rsidRPr="000341B1" w:rsidRDefault="00E44806" w:rsidP="00E44806"/>
    <w:p w:rsidR="00E44806" w:rsidRPr="000341B1" w:rsidRDefault="00E44806" w:rsidP="00E44806">
      <w:pPr>
        <w:pStyle w:val="9"/>
        <w:spacing w:line="360" w:lineRule="auto"/>
        <w:ind w:firstLine="709"/>
        <w:jc w:val="both"/>
        <w:rPr>
          <w:sz w:val="32"/>
          <w:szCs w:val="32"/>
        </w:rPr>
      </w:pPr>
      <w:r w:rsidRPr="000341B1">
        <w:rPr>
          <w:sz w:val="32"/>
          <w:szCs w:val="32"/>
        </w:rPr>
        <w:lastRenderedPageBreak/>
        <w:t>Глава 7. Инвестиции в строительство, реконструкцию и техническое перевооружение.</w:t>
      </w:r>
    </w:p>
    <w:p w:rsidR="00E44806" w:rsidRPr="00BF2AB5" w:rsidRDefault="00E44806" w:rsidP="00E44806">
      <w:pPr>
        <w:spacing w:after="0" w:line="360" w:lineRule="auto"/>
        <w:ind w:firstLine="709"/>
        <w:rPr>
          <w:rFonts w:ascii="Times New Roman" w:hAnsi="Times New Roman" w:cs="Times New Roman"/>
          <w:b/>
          <w:sz w:val="28"/>
          <w:szCs w:val="28"/>
        </w:rPr>
      </w:pPr>
    </w:p>
    <w:p w:rsidR="00E44806" w:rsidRPr="00360F31" w:rsidRDefault="00E44806" w:rsidP="00E44806">
      <w:pPr>
        <w:pStyle w:val="9"/>
        <w:spacing w:line="360" w:lineRule="auto"/>
        <w:ind w:firstLine="709"/>
        <w:jc w:val="both"/>
        <w:rPr>
          <w:szCs w:val="28"/>
        </w:rPr>
      </w:pPr>
      <w:r w:rsidRPr="00360F31">
        <w:rPr>
          <w:rStyle w:val="74"/>
          <w:rFonts w:eastAsiaTheme="minorHAnsi"/>
          <w:b/>
          <w:bCs w:val="0"/>
          <w:i w:val="0"/>
          <w:iCs w:val="0"/>
        </w:rPr>
        <w:t>Предложения по величине необходимых инвестиций в строительство</w:t>
      </w:r>
      <w:r w:rsidRPr="00360F31">
        <w:rPr>
          <w:rStyle w:val="727pt"/>
          <w:rFonts w:eastAsiaTheme="minorHAnsi"/>
          <w:b/>
          <w:bCs w:val="0"/>
          <w:i w:val="0"/>
          <w:iCs w:val="0"/>
          <w:color w:val="auto"/>
          <w:sz w:val="28"/>
          <w:szCs w:val="28"/>
        </w:rPr>
        <w:t xml:space="preserve">, </w:t>
      </w:r>
      <w:r w:rsidRPr="00360F31">
        <w:rPr>
          <w:rStyle w:val="74"/>
          <w:rFonts w:eastAsiaTheme="minorHAnsi"/>
          <w:b/>
          <w:bCs w:val="0"/>
          <w:i w:val="0"/>
          <w:iCs w:val="0"/>
        </w:rPr>
        <w:t>реконструкцию и техническое перевооружение источников тепловой энергии на каждом этапе.</w:t>
      </w:r>
    </w:p>
    <w:p w:rsidR="00E44806" w:rsidRPr="00EF2709" w:rsidRDefault="00E44806" w:rsidP="00E44806">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w:t>
      </w:r>
      <w:r>
        <w:rPr>
          <w:rFonts w:ascii="Times New Roman" w:hAnsi="Times New Roman" w:cs="Times New Roman"/>
          <w:sz w:val="28"/>
        </w:rPr>
        <w:t xml:space="preserve"> по строительству, реконструкции и техническому перевооружения</w:t>
      </w:r>
      <w:r w:rsidRPr="00EF2709">
        <w:rPr>
          <w:rFonts w:ascii="Times New Roman" w:hAnsi="Times New Roman" w:cs="Times New Roman"/>
          <w:sz w:val="28"/>
        </w:rPr>
        <w:t xml:space="preserve"> предусматривается за счет бюджетных и внебюджетных источников.</w:t>
      </w:r>
    </w:p>
    <w:p w:rsidR="00E44806" w:rsidRPr="00EF2709" w:rsidRDefault="00E44806" w:rsidP="00E44806">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E44806" w:rsidRPr="00EF2709" w:rsidRDefault="00E44806" w:rsidP="00E44806">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федеральный бюджет;</w:t>
      </w:r>
    </w:p>
    <w:p w:rsidR="00E44806" w:rsidRPr="00EF2709" w:rsidRDefault="00E44806" w:rsidP="00E44806">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E44806" w:rsidRDefault="00E44806" w:rsidP="00E44806">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местный бюджет.</w:t>
      </w:r>
    </w:p>
    <w:p w:rsidR="00E44806" w:rsidRPr="00EF2709" w:rsidRDefault="00E44806" w:rsidP="00E44806">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 плата за подключение;</w:t>
      </w:r>
    </w:p>
    <w:p w:rsidR="00E44806" w:rsidRDefault="00E44806" w:rsidP="00E44806">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 кредит; </w:t>
      </w:r>
    </w:p>
    <w:p w:rsidR="00E44806" w:rsidRPr="0036796A" w:rsidRDefault="00E44806" w:rsidP="00E44806">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лизинг.</w:t>
      </w:r>
    </w:p>
    <w:p w:rsidR="00E44806" w:rsidRPr="0036796A" w:rsidRDefault="00E44806" w:rsidP="00E44806">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составляет </w:t>
      </w:r>
      <w:r w:rsidRPr="00974C56">
        <w:rPr>
          <w:rFonts w:ascii="Times New Roman" w:hAnsi="Times New Roman" w:cs="Times New Roman"/>
          <w:sz w:val="28"/>
          <w:szCs w:val="28"/>
        </w:rPr>
        <w:t>21353,34</w:t>
      </w:r>
      <w:r w:rsidRPr="0036796A">
        <w:rPr>
          <w:rFonts w:ascii="Times New Roman" w:hAnsi="Times New Roman" w:cs="Times New Roman"/>
          <w:sz w:val="28"/>
          <w:szCs w:val="28"/>
        </w:rPr>
        <w:t xml:space="preserve"> тыс. рублей.</w:t>
      </w:r>
    </w:p>
    <w:p w:rsidR="00E44806" w:rsidRDefault="00E44806" w:rsidP="00E44806">
      <w:pPr>
        <w:spacing w:after="0" w:line="360" w:lineRule="auto"/>
        <w:ind w:firstLine="709"/>
        <w:jc w:val="both"/>
        <w:rPr>
          <w:rFonts w:ascii="Times New Roman" w:hAnsi="Times New Roman" w:cs="Times New Roman"/>
          <w:sz w:val="28"/>
        </w:rPr>
      </w:pPr>
    </w:p>
    <w:p w:rsidR="00E44806" w:rsidRPr="00360F31" w:rsidRDefault="00E44806" w:rsidP="00264AF7">
      <w:pPr>
        <w:pStyle w:val="af3"/>
        <w:numPr>
          <w:ilvl w:val="0"/>
          <w:numId w:val="36"/>
        </w:numPr>
        <w:spacing w:after="0" w:line="360" w:lineRule="auto"/>
        <w:ind w:left="0" w:firstLine="709"/>
        <w:jc w:val="both"/>
        <w:rPr>
          <w:rFonts w:ascii="Times New Roman" w:hAnsi="Times New Roman" w:cs="Times New Roman"/>
          <w:b/>
          <w:sz w:val="28"/>
          <w:szCs w:val="28"/>
        </w:rPr>
      </w:pPr>
      <w:r w:rsidRPr="00360F31">
        <w:rPr>
          <w:rFonts w:ascii="Times New Roman" w:hAnsi="Times New Roman" w:cs="Times New Roman"/>
          <w:b/>
          <w:sz w:val="28"/>
          <w:szCs w:val="28"/>
        </w:rPr>
        <w:t xml:space="preserve">Строительство  модульной газовой теплостанции. </w:t>
      </w:r>
    </w:p>
    <w:p w:rsidR="00E44806" w:rsidRDefault="00E44806" w:rsidP="00E44806">
      <w:pPr>
        <w:pStyle w:val="af3"/>
        <w:spacing w:after="0" w:line="360" w:lineRule="auto"/>
        <w:ind w:left="567" w:firstLine="709"/>
        <w:jc w:val="both"/>
        <w:rPr>
          <w:rFonts w:ascii="Times New Roman" w:hAnsi="Times New Roman" w:cs="Times New Roman"/>
          <w:sz w:val="28"/>
          <w:szCs w:val="28"/>
        </w:rPr>
      </w:pPr>
      <w:r w:rsidRPr="00E01523">
        <w:rPr>
          <w:rFonts w:ascii="Times New Roman" w:hAnsi="Times New Roman" w:cs="Times New Roman"/>
          <w:sz w:val="28"/>
          <w:szCs w:val="28"/>
        </w:rPr>
        <w:t>В стандартный комплект модульной котельной входит на основе котлов серии MICRO New:</w:t>
      </w: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Default="00E44806" w:rsidP="00E44806">
      <w:pPr>
        <w:pStyle w:val="af3"/>
        <w:spacing w:after="0" w:line="360" w:lineRule="auto"/>
        <w:ind w:left="567" w:firstLine="709"/>
        <w:jc w:val="both"/>
        <w:rPr>
          <w:rFonts w:ascii="Times New Roman" w:hAnsi="Times New Roman" w:cs="Times New Roman"/>
          <w:sz w:val="28"/>
          <w:szCs w:val="28"/>
        </w:rPr>
      </w:pPr>
    </w:p>
    <w:p w:rsidR="00E44806" w:rsidRPr="00E01523" w:rsidRDefault="00E44806" w:rsidP="00E44806">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Pr="00E01523">
        <w:rPr>
          <w:rFonts w:ascii="Times New Roman" w:hAnsi="Times New Roman" w:cs="Times New Roman"/>
        </w:rPr>
        <w:t xml:space="preserve">Таблица </w:t>
      </w:r>
      <w:r>
        <w:rPr>
          <w:rFonts w:ascii="Times New Roman" w:hAnsi="Times New Roman" w:cs="Times New Roman"/>
        </w:rPr>
        <w:t>7</w:t>
      </w:r>
      <w:r w:rsidRPr="00E01523">
        <w:rPr>
          <w:rFonts w:ascii="Times New Roman" w:hAnsi="Times New Roman" w:cs="Times New Roman"/>
        </w:rPr>
        <w:t>.1. Оборудование котельной.</w:t>
      </w:r>
    </w:p>
    <w:tbl>
      <w:tblPr>
        <w:tblW w:w="8000" w:type="dxa"/>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3910"/>
        <w:gridCol w:w="4090"/>
      </w:tblGrid>
      <w:tr w:rsidR="00E44806" w:rsidRPr="00E01523" w:rsidTr="00360F31">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b/>
                <w:bCs/>
                <w:color w:val="000000"/>
              </w:rPr>
              <w:t>Оборудование</w:t>
            </w:r>
          </w:p>
        </w:tc>
        <w:tc>
          <w:tcPr>
            <w:tcW w:w="3632"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b/>
                <w:bCs/>
                <w:color w:val="000000"/>
              </w:rPr>
              <w:t>Производитель</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Котлы серии MICRO New</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ЗАО «Котлостройсервис», 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Клапан электромагнитный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MADAS (Италия)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Клапан термозапорный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КТЗ( «Армгаз-НТ»)</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Счетчик газовый с корректором по температуре</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BK-G(Германия),</w:t>
            </w:r>
            <w:r w:rsidRPr="00E01523">
              <w:rPr>
                <w:rFonts w:ascii="Times New Roman" w:eastAsia="Times New Roman" w:hAnsi="Times New Roman" w:cs="Times New Roman"/>
                <w:color w:val="000000"/>
              </w:rPr>
              <w:br/>
              <w:t>RVG (Эльстер Газэлектроника)</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Фильтр газовый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Насос сетевой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Wilo (Германия),-2 шт.</w:t>
            </w:r>
            <w:r w:rsidRPr="00E01523">
              <w:rPr>
                <w:rFonts w:ascii="Times New Roman" w:eastAsia="Times New Roman" w:hAnsi="Times New Roman" w:cs="Times New Roman"/>
                <w:color w:val="000000"/>
              </w:rPr>
              <w:br/>
              <w:t>(рабочий, резервный)</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Расширительный бак</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Reflex (Германия)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трубопроводной арматуры</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Ballomax, ADL  (Россия)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Италия, Дания, 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электорооборудования (силовое,осветительное)</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внутренних трубопроводов</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газоходов для внутреннего дымоудаления</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E44806" w:rsidRPr="00E01523" w:rsidTr="00E4480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Труба дымовая  без фундаментная, теплоизолированная- 5,5м</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E44806" w:rsidRPr="00E01523" w:rsidRDefault="00E44806" w:rsidP="00E4480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bl>
    <w:p w:rsidR="00E44806" w:rsidRDefault="00E44806" w:rsidP="00E44806">
      <w:pPr>
        <w:spacing w:after="0" w:line="360" w:lineRule="auto"/>
        <w:ind w:firstLine="709"/>
        <w:jc w:val="right"/>
        <w:rPr>
          <w:rFonts w:ascii="Times New Roman" w:hAnsi="Times New Roman" w:cs="Times New Roman"/>
          <w:sz w:val="28"/>
          <w:szCs w:val="28"/>
        </w:rPr>
        <w:sectPr w:rsidR="00E44806" w:rsidSect="00360F31">
          <w:pgSz w:w="11906" w:h="16838"/>
          <w:pgMar w:top="567" w:right="567" w:bottom="567" w:left="1134" w:header="708" w:footer="352" w:gutter="0"/>
          <w:cols w:space="708"/>
          <w:docGrid w:linePitch="360"/>
        </w:sectPr>
      </w:pPr>
    </w:p>
    <w:p w:rsidR="00E44806" w:rsidRDefault="00E44806" w:rsidP="00E44806">
      <w:pPr>
        <w:spacing w:after="0" w:line="360" w:lineRule="auto"/>
        <w:ind w:firstLine="709"/>
        <w:jc w:val="right"/>
        <w:rPr>
          <w:rFonts w:ascii="Times New Roman" w:hAnsi="Times New Roman" w:cs="Times New Roman"/>
          <w:sz w:val="28"/>
          <w:szCs w:val="28"/>
        </w:rPr>
        <w:sectPr w:rsidR="00E44806" w:rsidSect="00E44806">
          <w:type w:val="continuous"/>
          <w:pgSz w:w="11906" w:h="16838"/>
          <w:pgMar w:top="567" w:right="842" w:bottom="567" w:left="567" w:header="708" w:footer="352" w:gutter="0"/>
          <w:cols w:space="708"/>
          <w:docGrid w:linePitch="360"/>
        </w:sectPr>
      </w:pPr>
    </w:p>
    <w:p w:rsidR="00E44806" w:rsidRDefault="00E44806" w:rsidP="00E44806">
      <w:pPr>
        <w:spacing w:after="0" w:line="360" w:lineRule="auto"/>
        <w:ind w:firstLine="709"/>
        <w:jc w:val="right"/>
        <w:rPr>
          <w:rFonts w:ascii="Times New Roman" w:hAnsi="Times New Roman" w:cs="Times New Roman"/>
          <w:sz w:val="28"/>
          <w:szCs w:val="28"/>
        </w:rPr>
      </w:pPr>
    </w:p>
    <w:p w:rsidR="00E44806" w:rsidRDefault="00E44806" w:rsidP="00E44806">
      <w:pPr>
        <w:spacing w:after="0" w:line="360" w:lineRule="auto"/>
        <w:ind w:firstLine="709"/>
        <w:jc w:val="right"/>
        <w:rPr>
          <w:rFonts w:ascii="Times New Roman" w:hAnsi="Times New Roman" w:cs="Times New Roman"/>
          <w:b/>
          <w:sz w:val="32"/>
          <w:szCs w:val="32"/>
        </w:rPr>
        <w:sectPr w:rsidR="00E44806" w:rsidSect="00E44806">
          <w:type w:val="continuous"/>
          <w:pgSz w:w="11906" w:h="16838"/>
          <w:pgMar w:top="567" w:right="842" w:bottom="567" w:left="567" w:header="708" w:footer="352" w:gutter="0"/>
          <w:cols w:space="708"/>
          <w:docGrid w:linePitch="360"/>
        </w:sectPr>
      </w:pPr>
    </w:p>
    <w:p w:rsidR="00E44806" w:rsidRPr="00E01523" w:rsidRDefault="00360F31" w:rsidP="00E44806">
      <w:pPr>
        <w:spacing w:after="0" w:line="240" w:lineRule="auto"/>
        <w:jc w:val="right"/>
        <w:rPr>
          <w:rFonts w:ascii="Times New Roman" w:hAnsi="Times New Roman" w:cs="Times New Roman"/>
        </w:rPr>
      </w:pPr>
      <w:r>
        <w:rPr>
          <w:rFonts w:ascii="Times New Roman" w:hAnsi="Times New Roman" w:cs="Times New Roman"/>
        </w:rPr>
        <w:lastRenderedPageBreak/>
        <w:t xml:space="preserve">       </w:t>
      </w:r>
      <w:r w:rsidR="00E44806" w:rsidRPr="00E01523">
        <w:rPr>
          <w:rFonts w:ascii="Times New Roman" w:hAnsi="Times New Roman" w:cs="Times New Roman"/>
        </w:rPr>
        <w:t xml:space="preserve">Таблица </w:t>
      </w:r>
      <w:r w:rsidR="00E44806">
        <w:rPr>
          <w:rFonts w:ascii="Times New Roman" w:hAnsi="Times New Roman" w:cs="Times New Roman"/>
        </w:rPr>
        <w:t>7</w:t>
      </w:r>
      <w:r w:rsidR="00E44806" w:rsidRPr="00E01523">
        <w:rPr>
          <w:rFonts w:ascii="Times New Roman" w:hAnsi="Times New Roman" w:cs="Times New Roman"/>
        </w:rPr>
        <w:t>.2.  Необходимые инвестиции в строительство, реконструкцию и техническое перевооружение источников тепловой энергии.</w:t>
      </w:r>
    </w:p>
    <w:tbl>
      <w:tblPr>
        <w:tblW w:w="16201" w:type="dxa"/>
        <w:jc w:val="center"/>
        <w:tblInd w:w="301" w:type="dxa"/>
        <w:tblLook w:val="04A0" w:firstRow="1" w:lastRow="0" w:firstColumn="1" w:lastColumn="0" w:noHBand="0" w:noVBand="1"/>
      </w:tblPr>
      <w:tblGrid>
        <w:gridCol w:w="397"/>
        <w:gridCol w:w="2898"/>
        <w:gridCol w:w="1246"/>
        <w:gridCol w:w="944"/>
        <w:gridCol w:w="1343"/>
        <w:gridCol w:w="944"/>
        <w:gridCol w:w="950"/>
        <w:gridCol w:w="944"/>
        <w:gridCol w:w="801"/>
        <w:gridCol w:w="822"/>
        <w:gridCol w:w="851"/>
        <w:gridCol w:w="850"/>
        <w:gridCol w:w="801"/>
        <w:gridCol w:w="801"/>
        <w:gridCol w:w="808"/>
        <w:gridCol w:w="801"/>
      </w:tblGrid>
      <w:tr w:rsidR="00E44806" w:rsidRPr="00C771A5" w:rsidTr="00E44806">
        <w:trPr>
          <w:trHeight w:val="300"/>
          <w:jc w:val="center"/>
        </w:trPr>
        <w:tc>
          <w:tcPr>
            <w:tcW w:w="387" w:type="dxa"/>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w:t>
            </w:r>
          </w:p>
        </w:tc>
        <w:tc>
          <w:tcPr>
            <w:tcW w:w="2908"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Мероприятия, оборудование</w:t>
            </w:r>
          </w:p>
        </w:tc>
        <w:tc>
          <w:tcPr>
            <w:tcW w:w="2190" w:type="dxa"/>
            <w:gridSpan w:val="2"/>
            <w:tcBorders>
              <w:top w:val="single" w:sz="4" w:space="0" w:color="auto"/>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Характеристика</w:t>
            </w:r>
          </w:p>
        </w:tc>
        <w:tc>
          <w:tcPr>
            <w:tcW w:w="1343"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Капитальные вложения, всего</w:t>
            </w:r>
          </w:p>
        </w:tc>
        <w:tc>
          <w:tcPr>
            <w:tcW w:w="9373" w:type="dxa"/>
            <w:gridSpan w:val="11"/>
            <w:tcBorders>
              <w:top w:val="single" w:sz="4" w:space="0" w:color="auto"/>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В том числе по годам, тыс. руб.</w:t>
            </w:r>
          </w:p>
        </w:tc>
      </w:tr>
      <w:tr w:rsidR="00E44806" w:rsidRPr="00C771A5" w:rsidTr="00E44806">
        <w:trPr>
          <w:trHeight w:val="300"/>
          <w:jc w:val="center"/>
        </w:trPr>
        <w:tc>
          <w:tcPr>
            <w:tcW w:w="387"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46"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Кол-во</w:t>
            </w:r>
          </w:p>
        </w:tc>
        <w:tc>
          <w:tcPr>
            <w:tcW w:w="944"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Цена</w:t>
            </w:r>
          </w:p>
        </w:tc>
        <w:tc>
          <w:tcPr>
            <w:tcW w:w="1343"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2014</w:t>
            </w:r>
          </w:p>
        </w:tc>
        <w:tc>
          <w:tcPr>
            <w:tcW w:w="950"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2015</w:t>
            </w:r>
          </w:p>
        </w:tc>
        <w:tc>
          <w:tcPr>
            <w:tcW w:w="944"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2016</w:t>
            </w:r>
          </w:p>
        </w:tc>
        <w:tc>
          <w:tcPr>
            <w:tcW w:w="801"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2017</w:t>
            </w:r>
          </w:p>
        </w:tc>
        <w:tc>
          <w:tcPr>
            <w:tcW w:w="822"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2018</w:t>
            </w:r>
          </w:p>
        </w:tc>
        <w:tc>
          <w:tcPr>
            <w:tcW w:w="851"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2019</w:t>
            </w:r>
          </w:p>
        </w:tc>
        <w:tc>
          <w:tcPr>
            <w:tcW w:w="850"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2020</w:t>
            </w:r>
          </w:p>
        </w:tc>
        <w:tc>
          <w:tcPr>
            <w:tcW w:w="801"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2021</w:t>
            </w:r>
          </w:p>
        </w:tc>
        <w:tc>
          <w:tcPr>
            <w:tcW w:w="801"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2022</w:t>
            </w:r>
          </w:p>
        </w:tc>
        <w:tc>
          <w:tcPr>
            <w:tcW w:w="808"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2023</w:t>
            </w:r>
          </w:p>
        </w:tc>
        <w:tc>
          <w:tcPr>
            <w:tcW w:w="801" w:type="dxa"/>
            <w:tcBorders>
              <w:top w:val="nil"/>
              <w:left w:val="nil"/>
              <w:bottom w:val="single" w:sz="4" w:space="0" w:color="auto"/>
              <w:right w:val="single" w:sz="4" w:space="0" w:color="auto"/>
            </w:tcBorders>
            <w:shd w:val="clear" w:color="auto" w:fill="FFC0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2024</w:t>
            </w:r>
          </w:p>
        </w:tc>
      </w:tr>
      <w:tr w:rsidR="00E44806" w:rsidRPr="00C771A5" w:rsidTr="00E44806">
        <w:trPr>
          <w:trHeight w:val="300"/>
          <w:jc w:val="center"/>
        </w:trPr>
        <w:tc>
          <w:tcPr>
            <w:tcW w:w="16201" w:type="dxa"/>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Мероприятия по модернизации централизованной системы теплоснабжения</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94"/>
          <w:jc w:val="center"/>
        </w:trPr>
        <w:tc>
          <w:tcPr>
            <w:tcW w:w="387"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w:t>
            </w:r>
          </w:p>
        </w:tc>
        <w:tc>
          <w:tcPr>
            <w:tcW w:w="2908"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Модернизация газовой котельной в с. Никольское</w:t>
            </w:r>
          </w:p>
        </w:tc>
        <w:tc>
          <w:tcPr>
            <w:tcW w:w="1246"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Котел Vitoplex 4 Гкал/час</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695,00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695,00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180,70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166,80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201,55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145,95</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Горелки Weishaupt WG40</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225,20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225,20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58,55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54,05</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65,31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47,29</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Система внутреннего топливоснабжения</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190,10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190,10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49,43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45,62</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55,13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39,92</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Установки поддержания давления ГРАНЛЕВЕЛ</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46,83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43,22</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52,23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37,82</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Циркуляционный насос Wilo-Stratos</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14,40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13,30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16,07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11,63</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Автоматическая установка подготовки подпиточной воды</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400,40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400,40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104,10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96,10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116,12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84,08</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Насосы Wilo</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94,60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189,20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49,19</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45,41</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54,87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39,73</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Трубы дымовые 15 м</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39,13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36,12</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43,65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31,61</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Weishaupt Менеджер горения W-FM 200 с модулем регулирования мощности, встроенный We28000778</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23,37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21,58</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26,07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Шаговые двигатели</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130,20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520,80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135,41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124,99</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151,03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109,37</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Блок управления и индикации</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DDC</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Программное обеспечение ACS450</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16,93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15,62</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13,67</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Прочее оборудование</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147,49</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38,35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35,40</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42,77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30,97</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Итого по оборудованию</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2953,39</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767,88</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708,81</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856,48</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620,21</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Строительно монтажные работы и ПНР</w:t>
            </w:r>
          </w:p>
        </w:tc>
        <w:tc>
          <w:tcPr>
            <w:tcW w:w="1246"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1919,70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499,12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460,73</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556,71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403,14</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1"/>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right"/>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Итого</w:t>
            </w:r>
            <w:r>
              <w:rPr>
                <w:rFonts w:ascii="Times New Roman" w:eastAsia="Times New Roman" w:hAnsi="Times New Roman" w:cs="Times New Roman"/>
                <w:b/>
                <w:color w:val="000000"/>
                <w:sz w:val="18"/>
                <w:szCs w:val="18"/>
              </w:rPr>
              <w:t>:</w:t>
            </w:r>
          </w:p>
        </w:tc>
        <w:tc>
          <w:tcPr>
            <w:tcW w:w="1246"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4873,09</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1267,00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1169,54</w:t>
            </w:r>
          </w:p>
        </w:tc>
        <w:tc>
          <w:tcPr>
            <w:tcW w:w="8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1413,20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1023,35</w:t>
            </w: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9"/>
          <w:jc w:val="center"/>
        </w:trPr>
        <w:tc>
          <w:tcPr>
            <w:tcW w:w="387"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lastRenderedPageBreak/>
              <w:t>2.</w:t>
            </w:r>
          </w:p>
        </w:tc>
        <w:tc>
          <w:tcPr>
            <w:tcW w:w="2908"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Строительство газовой котельной в с. Новоипатово</w:t>
            </w:r>
          </w:p>
        </w:tc>
        <w:tc>
          <w:tcPr>
            <w:tcW w:w="1246"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000000" w:fill="FFFF00"/>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Котел Vitoplex 3 Гкал/час</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485,00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485,00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126,10</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116,40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140,65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101,85</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Горелки Weishaupt WG40</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52,29</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48,26</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58,32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42,23</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Система внутреннего топливоснабжения</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170,20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170,20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44,25</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40,85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49,36</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35,74</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Установки поддержания давления ГРАНЛЕВЕЛ</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165,20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165,20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42,95</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39,65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47,91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34,69</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Циркуляционный насос Wilo-Stratos</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14,40</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13,30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16,07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11,63</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Автоматическая установка подготовки подпиточной воды</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93,63</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86,42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104,43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75,62</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Насосы Wilo</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94,60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189,20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49,19</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54,87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39,73</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Трубы дымовые 15 м</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39,13</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36,12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43,65</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31,61</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Weishaupt Менеджер горения W-FM 200 с модулем регулирования мощности, встроенный We28000778</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23,37</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21,58</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26,07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Шаговые двигатели</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130,20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520,80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135,41</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124,99</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151,03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109,37</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Блок управления и индикации</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DDC</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Программное обеспечение ACS450</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16,93</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15,62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13,67</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Прочее оборудование</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147,49</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38,35</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35,40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42,77</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30,97</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Итого по оборудованию</w:t>
            </w:r>
          </w:p>
        </w:tc>
        <w:tc>
          <w:tcPr>
            <w:tcW w:w="1246"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2644,19</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687,49</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634,61</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766,82</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555,28</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Строительно монтажные работы и ПНР</w:t>
            </w:r>
          </w:p>
        </w:tc>
        <w:tc>
          <w:tcPr>
            <w:tcW w:w="1246"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1718,72</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446,87</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412,49</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498,43</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360,93</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DA47D4" w:rsidTr="00E448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8"/>
          <w:jc w:val="center"/>
        </w:trPr>
        <w:tc>
          <w:tcPr>
            <w:tcW w:w="387"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E44806" w:rsidRPr="00DA47D4" w:rsidRDefault="00E44806" w:rsidP="00E44806">
            <w:pPr>
              <w:spacing w:after="0" w:line="240" w:lineRule="auto"/>
              <w:jc w:val="right"/>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4362,91</w:t>
            </w: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1134,36</w:t>
            </w:r>
          </w:p>
        </w:tc>
        <w:tc>
          <w:tcPr>
            <w:tcW w:w="850"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1047,10</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1265,24</w:t>
            </w:r>
          </w:p>
        </w:tc>
        <w:tc>
          <w:tcPr>
            <w:tcW w:w="801" w:type="dxa"/>
            <w:shd w:val="clear" w:color="auto" w:fill="auto"/>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916,21</w:t>
            </w:r>
          </w:p>
        </w:tc>
        <w:tc>
          <w:tcPr>
            <w:tcW w:w="808"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E44806" w:rsidRPr="00DA47D4" w:rsidRDefault="00E44806" w:rsidP="00E44806">
            <w:pPr>
              <w:spacing w:after="0" w:line="240" w:lineRule="auto"/>
              <w:jc w:val="center"/>
              <w:rPr>
                <w:rFonts w:ascii="Times New Roman" w:eastAsia="Times New Roman" w:hAnsi="Times New Roman" w:cs="Times New Roman"/>
                <w:color w:val="000000"/>
                <w:sz w:val="18"/>
                <w:szCs w:val="18"/>
              </w:rPr>
            </w:pPr>
          </w:p>
        </w:tc>
      </w:tr>
    </w:tbl>
    <w:p w:rsidR="00E44806" w:rsidRDefault="00E44806" w:rsidP="00E44806">
      <w:pPr>
        <w:pStyle w:val="9"/>
        <w:rPr>
          <w:rStyle w:val="74"/>
          <w:rFonts w:eastAsia="Courier New"/>
          <w:b/>
          <w:bCs w:val="0"/>
          <w:i w:val="0"/>
          <w:iCs w:val="0"/>
        </w:rPr>
      </w:pPr>
    </w:p>
    <w:p w:rsidR="00E44806" w:rsidRDefault="00E44806" w:rsidP="00E44806">
      <w:pPr>
        <w:pStyle w:val="9"/>
        <w:rPr>
          <w:rStyle w:val="74"/>
          <w:rFonts w:eastAsia="Courier New"/>
          <w:b/>
          <w:bCs w:val="0"/>
          <w:i w:val="0"/>
          <w:iCs w:val="0"/>
        </w:rPr>
        <w:sectPr w:rsidR="00E44806" w:rsidSect="00E44806">
          <w:footerReference w:type="default" r:id="rId146"/>
          <w:pgSz w:w="16838" w:h="11906" w:orient="landscape"/>
          <w:pgMar w:top="850" w:right="1134" w:bottom="1701" w:left="1134" w:header="708" w:footer="708" w:gutter="0"/>
          <w:cols w:space="708"/>
          <w:docGrid w:linePitch="360"/>
        </w:sectPr>
      </w:pPr>
    </w:p>
    <w:p w:rsidR="00E44806" w:rsidRPr="00360F31" w:rsidRDefault="00E44806" w:rsidP="00E44806">
      <w:pPr>
        <w:pStyle w:val="9"/>
        <w:spacing w:line="360" w:lineRule="auto"/>
        <w:ind w:firstLine="709"/>
        <w:jc w:val="both"/>
        <w:rPr>
          <w:szCs w:val="28"/>
        </w:rPr>
      </w:pPr>
      <w:r w:rsidRPr="00360F31">
        <w:rPr>
          <w:rStyle w:val="74"/>
          <w:rFonts w:eastAsia="Courier New"/>
          <w:b/>
          <w:bCs w:val="0"/>
          <w:i w:val="0"/>
          <w:iCs w:val="0"/>
        </w:rPr>
        <w:lastRenderedPageBreak/>
        <w:t>Предложения по величине необходимых инвестиций в строительство</w:t>
      </w:r>
      <w:r w:rsidRPr="00360F31">
        <w:rPr>
          <w:rStyle w:val="727pt"/>
          <w:rFonts w:eastAsia="Courier New"/>
          <w:b/>
          <w:bCs w:val="0"/>
          <w:i w:val="0"/>
          <w:iCs w:val="0"/>
          <w:color w:val="auto"/>
          <w:sz w:val="28"/>
          <w:szCs w:val="28"/>
        </w:rPr>
        <w:t xml:space="preserve">, </w:t>
      </w:r>
      <w:r w:rsidRPr="00360F31">
        <w:rPr>
          <w:rStyle w:val="74"/>
          <w:rFonts w:eastAsia="Courier New"/>
          <w:b/>
          <w:bCs w:val="0"/>
          <w:i w:val="0"/>
          <w:iCs w:val="0"/>
        </w:rPr>
        <w:t>реконструкцию и техническое перевооружение тепловых сетей</w:t>
      </w:r>
      <w:r w:rsidRPr="00360F31">
        <w:rPr>
          <w:rStyle w:val="727pt"/>
          <w:rFonts w:eastAsia="Courier New"/>
          <w:b/>
          <w:bCs w:val="0"/>
          <w:i w:val="0"/>
          <w:iCs w:val="0"/>
          <w:color w:val="auto"/>
          <w:sz w:val="28"/>
          <w:szCs w:val="28"/>
        </w:rPr>
        <w:t xml:space="preserve">, </w:t>
      </w:r>
      <w:r w:rsidRPr="00360F31">
        <w:rPr>
          <w:rStyle w:val="74"/>
          <w:rFonts w:eastAsia="Courier New"/>
          <w:b/>
          <w:bCs w:val="0"/>
          <w:i w:val="0"/>
          <w:iCs w:val="0"/>
        </w:rPr>
        <w:t>насосных станций и тепловых пунктов на каждом этапе.</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44806" w:rsidRPr="002866FF" w:rsidRDefault="00E44806" w:rsidP="00E44806">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E44806" w:rsidRPr="002B1B68" w:rsidRDefault="00E44806" w:rsidP="00E44806">
      <w:pPr>
        <w:pStyle w:val="af3"/>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1. Модернизация теплопунктов.</w:t>
      </w:r>
    </w:p>
    <w:p w:rsidR="00E44806" w:rsidRPr="002B1B68" w:rsidRDefault="00E44806" w:rsidP="00264AF7">
      <w:pPr>
        <w:pStyle w:val="af3"/>
        <w:numPr>
          <w:ilvl w:val="0"/>
          <w:numId w:val="36"/>
        </w:numPr>
        <w:spacing w:after="0" w:line="360" w:lineRule="auto"/>
        <w:ind w:left="993" w:hanging="284"/>
        <w:jc w:val="both"/>
        <w:rPr>
          <w:rFonts w:ascii="Times New Roman" w:hAnsi="Times New Roman" w:cs="Times New Roman"/>
          <w:i/>
          <w:sz w:val="28"/>
          <w:szCs w:val="28"/>
        </w:rPr>
      </w:pPr>
      <w:r w:rsidRPr="002B1B68">
        <w:rPr>
          <w:rFonts w:ascii="Times New Roman" w:hAnsi="Times New Roman" w:cs="Times New Roman"/>
          <w:i/>
          <w:sz w:val="28"/>
          <w:szCs w:val="28"/>
        </w:rPr>
        <w:t>Телеинспекция трубопровода.</w:t>
      </w:r>
    </w:p>
    <w:p w:rsidR="00E44806" w:rsidRPr="00563759" w:rsidRDefault="00E44806" w:rsidP="00E44806">
      <w:pPr>
        <w:pStyle w:val="af3"/>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E44806" w:rsidRPr="00563759" w:rsidRDefault="00E44806" w:rsidP="00264AF7">
      <w:pPr>
        <w:pStyle w:val="af3"/>
        <w:numPr>
          <w:ilvl w:val="0"/>
          <w:numId w:val="1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E44806" w:rsidRPr="00563759" w:rsidRDefault="00E44806" w:rsidP="00264AF7">
      <w:pPr>
        <w:pStyle w:val="af3"/>
        <w:numPr>
          <w:ilvl w:val="0"/>
          <w:numId w:val="12"/>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E44806" w:rsidRPr="00563759" w:rsidRDefault="00E44806" w:rsidP="00264AF7">
      <w:pPr>
        <w:pStyle w:val="af3"/>
        <w:numPr>
          <w:ilvl w:val="0"/>
          <w:numId w:val="12"/>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E44806" w:rsidRDefault="00E44806" w:rsidP="00E4480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E44806" w:rsidRPr="002B1B68" w:rsidRDefault="00E44806" w:rsidP="00264AF7">
      <w:pPr>
        <w:pStyle w:val="af3"/>
        <w:numPr>
          <w:ilvl w:val="0"/>
          <w:numId w:val="36"/>
        </w:numPr>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E44806" w:rsidRPr="00723E28" w:rsidRDefault="00E44806" w:rsidP="00E44806">
      <w:pPr>
        <w:spacing w:after="0"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 xml:space="preserve">Бестраншейный ремонт трубопроводов осуществляется протяжкой новой трубы внутри старой с одновременным разрушением существующего </w:t>
      </w:r>
      <w:r w:rsidRPr="00723E28">
        <w:rPr>
          <w:rFonts w:ascii="Times New Roman" w:hAnsi="Times New Roman" w:cs="Times New Roman"/>
          <w:sz w:val="28"/>
          <w:szCs w:val="28"/>
        </w:rPr>
        <w:lastRenderedPageBreak/>
        <w:t>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E44806" w:rsidRPr="00723E28" w:rsidRDefault="00E44806" w:rsidP="00E44806">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Pr="00723E28">
        <w:rPr>
          <w:rFonts w:ascii="Times New Roman" w:hAnsi="Times New Roman" w:cs="Times New Roman"/>
          <w:sz w:val="28"/>
          <w:szCs w:val="28"/>
        </w:rPr>
        <w:t>сключает повреждение соседних коммуникаций;</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озволяет увеличить диаметр нового трубопровода;</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w:t>
      </w:r>
      <w:r w:rsidRPr="00723E28">
        <w:rPr>
          <w:rFonts w:ascii="Times New Roman" w:hAnsi="Times New Roman" w:cs="Times New Roman"/>
          <w:sz w:val="28"/>
          <w:szCs w:val="28"/>
        </w:rPr>
        <w:t>е предусматривает переноса существующих коммуникаций;</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олностью автономная работа</w:t>
      </w:r>
      <w:r>
        <w:rPr>
          <w:rFonts w:ascii="Times New Roman" w:hAnsi="Times New Roman" w:cs="Times New Roman"/>
          <w:sz w:val="28"/>
          <w:szCs w:val="28"/>
        </w:rPr>
        <w:t>, исключающая взаимодействие с д</w:t>
      </w:r>
      <w:r w:rsidRPr="00723E28">
        <w:rPr>
          <w:rFonts w:ascii="Times New Roman" w:hAnsi="Times New Roman" w:cs="Times New Roman"/>
          <w:sz w:val="28"/>
          <w:szCs w:val="28"/>
        </w:rPr>
        <w:t>ругими службами или коммуникациями;</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w:t>
      </w:r>
      <w:r w:rsidRPr="00723E28">
        <w:rPr>
          <w:rFonts w:ascii="Times New Roman" w:hAnsi="Times New Roman" w:cs="Times New Roman"/>
          <w:sz w:val="28"/>
          <w:szCs w:val="28"/>
        </w:rPr>
        <w:t>ожет проводиться в условиях высокой насыщенности коммуникациями;</w:t>
      </w:r>
    </w:p>
    <w:p w:rsidR="00E44806" w:rsidRPr="00723E28" w:rsidRDefault="00E44806" w:rsidP="00264AF7">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рименим в условиях нестабильного грунта.</w:t>
      </w:r>
    </w:p>
    <w:p w:rsidR="00E44806" w:rsidRPr="002B1B68" w:rsidRDefault="00E44806" w:rsidP="00E44806">
      <w:pPr>
        <w:spacing w:after="0" w:line="360" w:lineRule="auto"/>
        <w:ind w:firstLine="851"/>
        <w:jc w:val="both"/>
        <w:rPr>
          <w:rFonts w:ascii="Times New Roman" w:hAnsi="Times New Roman" w:cs="Times New Roman"/>
          <w:i/>
          <w:sz w:val="28"/>
          <w:szCs w:val="28"/>
        </w:rPr>
      </w:pPr>
      <w:r w:rsidRPr="002B1B68">
        <w:rPr>
          <w:rFonts w:ascii="Times New Roman" w:hAnsi="Times New Roman" w:cs="Times New Roman"/>
          <w:i/>
          <w:sz w:val="28"/>
          <w:szCs w:val="28"/>
        </w:rPr>
        <w:t xml:space="preserve">Трубы ИЗОПРОФОЛЕКС. </w:t>
      </w:r>
    </w:p>
    <w:p w:rsidR="00E44806" w:rsidRPr="008E3D28" w:rsidRDefault="00E44806" w:rsidP="00E4480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E44806" w:rsidRPr="008E3D28" w:rsidRDefault="00E44806" w:rsidP="00E4480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E44806" w:rsidRPr="008E3D28" w:rsidRDefault="00E44806" w:rsidP="00E4480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E44806" w:rsidRPr="008E3D28" w:rsidRDefault="00E44806" w:rsidP="00E4480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E44806" w:rsidRPr="008E3D28" w:rsidRDefault="00E44806" w:rsidP="00E4480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lastRenderedPageBreak/>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E44806" w:rsidRPr="008E3D28" w:rsidRDefault="00E44806" w:rsidP="00E44806">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E44806" w:rsidRPr="002866FF" w:rsidRDefault="00E44806" w:rsidP="00E44806">
      <w:pPr>
        <w:spacing w:after="0" w:line="360" w:lineRule="auto"/>
        <w:ind w:firstLine="709"/>
        <w:jc w:val="both"/>
        <w:rPr>
          <w:rFonts w:ascii="Times New Roman" w:hAnsi="Times New Roman" w:cs="Times New Roman"/>
          <w:sz w:val="28"/>
        </w:rPr>
      </w:pPr>
    </w:p>
    <w:p w:rsidR="00E44806" w:rsidRDefault="00E44806" w:rsidP="00E44806">
      <w:pPr>
        <w:sectPr w:rsidR="00E44806" w:rsidSect="00E44806">
          <w:type w:val="continuous"/>
          <w:pgSz w:w="11906" w:h="16838"/>
          <w:pgMar w:top="1134" w:right="850" w:bottom="1134" w:left="1701" w:header="708" w:footer="708" w:gutter="0"/>
          <w:cols w:space="708"/>
          <w:docGrid w:linePitch="360"/>
        </w:sectPr>
      </w:pPr>
      <w:r>
        <w:br w:type="page"/>
      </w:r>
    </w:p>
    <w:p w:rsidR="00E44806" w:rsidRDefault="00E44806" w:rsidP="00E44806">
      <w:pPr>
        <w:spacing w:after="0" w:line="240" w:lineRule="auto"/>
        <w:jc w:val="right"/>
        <w:rPr>
          <w:rFonts w:ascii="Times New Roman" w:hAnsi="Times New Roman" w:cs="Times New Roman"/>
        </w:rPr>
      </w:pPr>
      <w:r w:rsidRPr="00DE2E90">
        <w:rPr>
          <w:rFonts w:ascii="Times New Roman" w:hAnsi="Times New Roman" w:cs="Times New Roman"/>
        </w:rPr>
        <w:lastRenderedPageBreak/>
        <w:t xml:space="preserve">Таблица </w:t>
      </w:r>
      <w:r>
        <w:rPr>
          <w:rFonts w:ascii="Times New Roman" w:hAnsi="Times New Roman" w:cs="Times New Roman"/>
        </w:rPr>
        <w:t>7.3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E44806" w:rsidRPr="00DE2E90" w:rsidRDefault="00E44806" w:rsidP="00E44806">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6164" w:type="dxa"/>
        <w:jc w:val="righ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2861"/>
        <w:gridCol w:w="1246"/>
        <w:gridCol w:w="944"/>
        <w:gridCol w:w="1343"/>
        <w:gridCol w:w="944"/>
        <w:gridCol w:w="950"/>
        <w:gridCol w:w="944"/>
        <w:gridCol w:w="801"/>
        <w:gridCol w:w="822"/>
        <w:gridCol w:w="851"/>
        <w:gridCol w:w="850"/>
        <w:gridCol w:w="801"/>
        <w:gridCol w:w="801"/>
        <w:gridCol w:w="808"/>
        <w:gridCol w:w="801"/>
      </w:tblGrid>
      <w:tr w:rsidR="00E44806" w:rsidRPr="00C771A5" w:rsidTr="00E44806">
        <w:trPr>
          <w:trHeight w:val="300"/>
          <w:jc w:val="right"/>
        </w:trPr>
        <w:tc>
          <w:tcPr>
            <w:tcW w:w="388" w:type="dxa"/>
            <w:vMerge w:val="restart"/>
            <w:shd w:val="clear" w:color="auto" w:fill="FFC0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w:t>
            </w:r>
          </w:p>
        </w:tc>
        <w:tc>
          <w:tcPr>
            <w:tcW w:w="2926" w:type="dxa"/>
            <w:vMerge w:val="restart"/>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Мероприятия, оборудование</w:t>
            </w:r>
          </w:p>
        </w:tc>
        <w:tc>
          <w:tcPr>
            <w:tcW w:w="2190" w:type="dxa"/>
            <w:gridSpan w:val="2"/>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Характеристика</w:t>
            </w:r>
          </w:p>
        </w:tc>
        <w:tc>
          <w:tcPr>
            <w:tcW w:w="1287" w:type="dxa"/>
            <w:vMerge w:val="restart"/>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Капитальные вложения, всего</w:t>
            </w:r>
          </w:p>
        </w:tc>
        <w:tc>
          <w:tcPr>
            <w:tcW w:w="9373" w:type="dxa"/>
            <w:gridSpan w:val="11"/>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В том числе по годам, тыс. руб.</w:t>
            </w:r>
          </w:p>
        </w:tc>
      </w:tr>
      <w:tr w:rsidR="00E44806" w:rsidRPr="00C771A5" w:rsidTr="00E44806">
        <w:trPr>
          <w:trHeight w:val="300"/>
          <w:jc w:val="right"/>
        </w:trPr>
        <w:tc>
          <w:tcPr>
            <w:tcW w:w="388" w:type="dxa"/>
            <w:vMerge/>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vMerge/>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46"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Кол-во</w:t>
            </w:r>
          </w:p>
        </w:tc>
        <w:tc>
          <w:tcPr>
            <w:tcW w:w="944"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Цена</w:t>
            </w:r>
          </w:p>
        </w:tc>
        <w:tc>
          <w:tcPr>
            <w:tcW w:w="1287" w:type="dxa"/>
            <w:vMerge/>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2014</w:t>
            </w:r>
          </w:p>
        </w:tc>
        <w:tc>
          <w:tcPr>
            <w:tcW w:w="950"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2015</w:t>
            </w:r>
          </w:p>
        </w:tc>
        <w:tc>
          <w:tcPr>
            <w:tcW w:w="944"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2016</w:t>
            </w:r>
          </w:p>
        </w:tc>
        <w:tc>
          <w:tcPr>
            <w:tcW w:w="801"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2017</w:t>
            </w:r>
          </w:p>
        </w:tc>
        <w:tc>
          <w:tcPr>
            <w:tcW w:w="822"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2018</w:t>
            </w:r>
          </w:p>
        </w:tc>
        <w:tc>
          <w:tcPr>
            <w:tcW w:w="851"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2019</w:t>
            </w:r>
          </w:p>
        </w:tc>
        <w:tc>
          <w:tcPr>
            <w:tcW w:w="850"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2020</w:t>
            </w:r>
          </w:p>
        </w:tc>
        <w:tc>
          <w:tcPr>
            <w:tcW w:w="801"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2021</w:t>
            </w:r>
          </w:p>
        </w:tc>
        <w:tc>
          <w:tcPr>
            <w:tcW w:w="801"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2022</w:t>
            </w:r>
          </w:p>
        </w:tc>
        <w:tc>
          <w:tcPr>
            <w:tcW w:w="808"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2023</w:t>
            </w:r>
          </w:p>
        </w:tc>
        <w:tc>
          <w:tcPr>
            <w:tcW w:w="801" w:type="dxa"/>
            <w:shd w:val="clear" w:color="auto" w:fill="FFC000"/>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2024</w:t>
            </w:r>
          </w:p>
        </w:tc>
      </w:tr>
      <w:tr w:rsidR="00E44806" w:rsidRPr="00C771A5" w:rsidTr="00E44806">
        <w:trPr>
          <w:trHeight w:val="300"/>
          <w:jc w:val="right"/>
        </w:trPr>
        <w:tc>
          <w:tcPr>
            <w:tcW w:w="16164" w:type="dxa"/>
            <w:gridSpan w:val="16"/>
            <w:shd w:val="clear" w:color="auto" w:fill="auto"/>
            <w:noWrap/>
            <w:vAlign w:val="center"/>
            <w:hideMark/>
          </w:tcPr>
          <w:p w:rsidR="00E44806" w:rsidRPr="006B49F7" w:rsidRDefault="00E44806" w:rsidP="00264AF7">
            <w:pPr>
              <w:pStyle w:val="af3"/>
              <w:numPr>
                <w:ilvl w:val="0"/>
                <w:numId w:val="23"/>
              </w:num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Мероприятия по модернизации централизованной системы теплоснабжения</w:t>
            </w:r>
          </w:p>
        </w:tc>
      </w:tr>
      <w:tr w:rsidR="00E44806" w:rsidRPr="00C771A5" w:rsidTr="00E44806">
        <w:trPr>
          <w:trHeight w:val="300"/>
          <w:jc w:val="right"/>
        </w:trPr>
        <w:tc>
          <w:tcPr>
            <w:tcW w:w="16164" w:type="dxa"/>
            <w:gridSpan w:val="16"/>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Аверино</w:t>
            </w:r>
          </w:p>
        </w:tc>
      </w:tr>
      <w:tr w:rsidR="00E44806" w:rsidRPr="00C771A5" w:rsidTr="00E44806">
        <w:trPr>
          <w:trHeight w:val="6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w:t>
            </w:r>
          </w:p>
        </w:tc>
        <w:tc>
          <w:tcPr>
            <w:tcW w:w="292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по улице Космонавтов</w:t>
            </w:r>
          </w:p>
        </w:tc>
        <w:tc>
          <w:tcPr>
            <w:tcW w:w="124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L=210м</w:t>
            </w:r>
          </w:p>
        </w:tc>
        <w:tc>
          <w:tcPr>
            <w:tcW w:w="944"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77,28</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77,28</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48,30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48,30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96,60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96,60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651,00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651,00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97,65</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97,65</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117,18</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117,18</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6B49F7" w:rsidRDefault="00E44806" w:rsidP="00E44806">
            <w:pPr>
              <w:spacing w:after="0" w:line="240" w:lineRule="auto"/>
              <w:jc w:val="right"/>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1088,01</w:t>
            </w:r>
          </w:p>
        </w:tc>
        <w:tc>
          <w:tcPr>
            <w:tcW w:w="944"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1088,01</w:t>
            </w:r>
          </w:p>
        </w:tc>
        <w:tc>
          <w:tcPr>
            <w:tcW w:w="944"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16164" w:type="dxa"/>
            <w:gridSpan w:val="16"/>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Никольское</w:t>
            </w:r>
          </w:p>
        </w:tc>
      </w:tr>
      <w:tr w:rsidR="00E44806" w:rsidRPr="00C771A5" w:rsidTr="00E44806">
        <w:trPr>
          <w:trHeight w:val="6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w:t>
            </w:r>
          </w:p>
        </w:tc>
        <w:tc>
          <w:tcPr>
            <w:tcW w:w="292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по улице Жукова до больницы</w:t>
            </w:r>
          </w:p>
        </w:tc>
        <w:tc>
          <w:tcPr>
            <w:tcW w:w="124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L=650м</w:t>
            </w:r>
          </w:p>
        </w:tc>
        <w:tc>
          <w:tcPr>
            <w:tcW w:w="944"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239,20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83,72</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155,48</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149,50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52,33</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97,18</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299,00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104,65</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194,35</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2015,00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705,25</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1309,75</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302,25</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105,79</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196,46</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362,70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126,95</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235,76</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3367,65</w:t>
            </w:r>
          </w:p>
        </w:tc>
        <w:tc>
          <w:tcPr>
            <w:tcW w:w="944"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1178,68</w:t>
            </w:r>
          </w:p>
        </w:tc>
        <w:tc>
          <w:tcPr>
            <w:tcW w:w="851"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2188,97</w:t>
            </w:r>
          </w:p>
        </w:tc>
        <w:tc>
          <w:tcPr>
            <w:tcW w:w="850" w:type="dxa"/>
            <w:shd w:val="clear" w:color="auto" w:fill="auto"/>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3.</w:t>
            </w:r>
          </w:p>
        </w:tc>
        <w:tc>
          <w:tcPr>
            <w:tcW w:w="292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котельной до ул. Мира, 10</w:t>
            </w:r>
          </w:p>
        </w:tc>
        <w:tc>
          <w:tcPr>
            <w:tcW w:w="124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L=700м</w:t>
            </w:r>
          </w:p>
        </w:tc>
        <w:tc>
          <w:tcPr>
            <w:tcW w:w="944"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257,60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161,00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322,00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1470,00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220,50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264,60</w:t>
            </w: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2695,70</w:t>
            </w:r>
          </w:p>
        </w:tc>
        <w:tc>
          <w:tcPr>
            <w:tcW w:w="944" w:type="dxa"/>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50"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16164" w:type="dxa"/>
            <w:gridSpan w:val="16"/>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Щелкун</w:t>
            </w:r>
          </w:p>
        </w:tc>
      </w:tr>
      <w:tr w:rsidR="00E44806" w:rsidRPr="00C771A5" w:rsidTr="00E44806">
        <w:trPr>
          <w:trHeight w:val="6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4.</w:t>
            </w:r>
          </w:p>
        </w:tc>
        <w:tc>
          <w:tcPr>
            <w:tcW w:w="292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котельной до теплопункта</w:t>
            </w:r>
          </w:p>
        </w:tc>
        <w:tc>
          <w:tcPr>
            <w:tcW w:w="124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D=160мм, L= 500 м</w:t>
            </w:r>
          </w:p>
        </w:tc>
        <w:tc>
          <w:tcPr>
            <w:tcW w:w="944"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184,00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500,00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500,00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1550,00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232,50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279,00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2590,50</w:t>
            </w: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950"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9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5.</w:t>
            </w:r>
          </w:p>
        </w:tc>
        <w:tc>
          <w:tcPr>
            <w:tcW w:w="292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теплопункта до ДК(ул. Советская, 178) до школы(ул. Советская,163), до дет.сада(Советская, 160)</w:t>
            </w:r>
          </w:p>
        </w:tc>
        <w:tc>
          <w:tcPr>
            <w:tcW w:w="1246"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 1250 м</w:t>
            </w:r>
          </w:p>
        </w:tc>
        <w:tc>
          <w:tcPr>
            <w:tcW w:w="944" w:type="dxa"/>
            <w:shd w:val="clear" w:color="000000" w:fill="FFFF00"/>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460,00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287,50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60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1250,00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575,00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6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ДУ60 мм</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1250,00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3875,00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581,25</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697,50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22"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5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50"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6476,25</w:t>
            </w: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22"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5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50"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01"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16164" w:type="dxa"/>
            <w:gridSpan w:val="16"/>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2. Мероприятия по модернизации теплоисточников</w:t>
            </w:r>
          </w:p>
        </w:tc>
      </w:tr>
      <w:tr w:rsidR="00E44806" w:rsidRPr="00C771A5" w:rsidTr="00E44806">
        <w:trPr>
          <w:trHeight w:val="300"/>
          <w:jc w:val="right"/>
        </w:trPr>
        <w:tc>
          <w:tcPr>
            <w:tcW w:w="388" w:type="dxa"/>
            <w:shd w:val="clear" w:color="000000" w:fill="FFFF00"/>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6.</w:t>
            </w:r>
          </w:p>
        </w:tc>
        <w:tc>
          <w:tcPr>
            <w:tcW w:w="2926" w:type="dxa"/>
            <w:shd w:val="clear" w:color="000000" w:fill="FFFF00"/>
            <w:vAlign w:val="center"/>
            <w:hideMark/>
          </w:tcPr>
          <w:p w:rsidR="00E44806"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теплопункта</w:t>
            </w:r>
          </w:p>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 xml:space="preserve"> с. Щелкун</w:t>
            </w:r>
          </w:p>
        </w:tc>
        <w:tc>
          <w:tcPr>
            <w:tcW w:w="1246"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СМР и ПНР</w:t>
            </w:r>
          </w:p>
        </w:tc>
        <w:tc>
          <w:tcPr>
            <w:tcW w:w="1246"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1287"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944" w:type="dxa"/>
            <w:shd w:val="clear" w:color="auto" w:fill="auto"/>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r w:rsidR="00E44806" w:rsidRPr="00C771A5" w:rsidTr="00E44806">
        <w:trPr>
          <w:trHeight w:val="300"/>
          <w:jc w:val="right"/>
        </w:trPr>
        <w:tc>
          <w:tcPr>
            <w:tcW w:w="388" w:type="dxa"/>
            <w:shd w:val="clear" w:color="auto" w:fill="auto"/>
            <w:noWrap/>
            <w:vAlign w:val="center"/>
            <w:hideMark/>
          </w:tcPr>
          <w:p w:rsidR="00E44806" w:rsidRPr="006B49F7" w:rsidRDefault="00E44806" w:rsidP="00E4480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1287"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944" w:type="dxa"/>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9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E44806" w:rsidRPr="00C771A5" w:rsidRDefault="00E44806" w:rsidP="00E44806">
            <w:pPr>
              <w:spacing w:after="0" w:line="240" w:lineRule="auto"/>
              <w:jc w:val="center"/>
              <w:rPr>
                <w:rFonts w:ascii="Times New Roman" w:eastAsia="Times New Roman" w:hAnsi="Times New Roman" w:cs="Times New Roman"/>
                <w:color w:val="000000"/>
                <w:sz w:val="18"/>
                <w:szCs w:val="18"/>
              </w:rPr>
            </w:pPr>
          </w:p>
        </w:tc>
      </w:tr>
    </w:tbl>
    <w:p w:rsidR="00E44806" w:rsidRPr="0036796A" w:rsidRDefault="00E44806" w:rsidP="00E44806">
      <w:pPr>
        <w:spacing w:after="0" w:line="240" w:lineRule="auto"/>
        <w:jc w:val="center"/>
        <w:rPr>
          <w:rFonts w:ascii="Times New Roman" w:hAnsi="Times New Roman" w:cs="Times New Roman"/>
          <w:sz w:val="28"/>
          <w:szCs w:val="28"/>
        </w:rPr>
      </w:pPr>
    </w:p>
    <w:p w:rsidR="00E44806" w:rsidRDefault="00E44806" w:rsidP="00E44806">
      <w:pPr>
        <w:spacing w:after="0" w:line="360" w:lineRule="auto"/>
        <w:ind w:firstLine="709"/>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7.4.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E44806" w:rsidRDefault="00E44806" w:rsidP="00E44806">
      <w:pPr>
        <w:spacing w:after="0" w:line="360" w:lineRule="auto"/>
        <w:ind w:firstLine="851"/>
        <w:jc w:val="both"/>
        <w:rPr>
          <w:rFonts w:ascii="Times New Roman" w:hAnsi="Times New Roman" w:cs="Times New Roman"/>
          <w:sz w:val="28"/>
          <w:szCs w:val="28"/>
        </w:rPr>
      </w:pPr>
    </w:p>
    <w:p w:rsidR="00E44806" w:rsidRDefault="00E44806" w:rsidP="00E44806">
      <w:pPr>
        <w:spacing w:after="0" w:line="240" w:lineRule="auto"/>
        <w:ind w:firstLine="851"/>
        <w:jc w:val="both"/>
        <w:rPr>
          <w:rFonts w:ascii="Times New Roman" w:hAnsi="Times New Roman" w:cs="Times New Roman"/>
        </w:rPr>
        <w:sectPr w:rsidR="00E44806" w:rsidSect="00E44806">
          <w:pgSz w:w="16838" w:h="11906" w:orient="landscape"/>
          <w:pgMar w:top="1132" w:right="536" w:bottom="850" w:left="1134" w:header="708" w:footer="708" w:gutter="0"/>
          <w:cols w:space="708"/>
          <w:docGrid w:linePitch="360"/>
        </w:sectPr>
      </w:pPr>
      <w:r>
        <w:rPr>
          <w:rFonts w:ascii="Times New Roman" w:hAnsi="Times New Roman" w:cs="Times New Roman"/>
        </w:rPr>
        <w:t xml:space="preserve">                             </w:t>
      </w:r>
      <w:r w:rsidRPr="00075B95">
        <w:rPr>
          <w:rFonts w:ascii="Times New Roman" w:hAnsi="Times New Roman" w:cs="Times New Roman"/>
        </w:rPr>
        <w:t xml:space="preserve">Таблица </w:t>
      </w:r>
      <w:r>
        <w:rPr>
          <w:rFonts w:ascii="Times New Roman" w:hAnsi="Times New Roman" w:cs="Times New Roman"/>
        </w:rPr>
        <w:t>7.4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6127" w:type="dxa"/>
        <w:jc w:val="right"/>
        <w:tblInd w:w="-246" w:type="dxa"/>
        <w:tblLook w:val="04A0" w:firstRow="1" w:lastRow="0" w:firstColumn="1" w:lastColumn="0" w:noHBand="0" w:noVBand="1"/>
      </w:tblPr>
      <w:tblGrid>
        <w:gridCol w:w="4607"/>
        <w:gridCol w:w="1276"/>
        <w:gridCol w:w="960"/>
        <w:gridCol w:w="960"/>
        <w:gridCol w:w="960"/>
        <w:gridCol w:w="1052"/>
        <w:gridCol w:w="1052"/>
        <w:gridCol w:w="1052"/>
        <w:gridCol w:w="1052"/>
        <w:gridCol w:w="1052"/>
        <w:gridCol w:w="1052"/>
        <w:gridCol w:w="1052"/>
      </w:tblGrid>
      <w:tr w:rsidR="00E44806" w:rsidRPr="0054673E" w:rsidTr="00E44806">
        <w:trPr>
          <w:trHeight w:val="300"/>
          <w:jc w:val="right"/>
        </w:trPr>
        <w:tc>
          <w:tcPr>
            <w:tcW w:w="4607"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lastRenderedPageBreak/>
              <w:t>Характеристика</w:t>
            </w:r>
          </w:p>
        </w:tc>
        <w:tc>
          <w:tcPr>
            <w:tcW w:w="11520" w:type="dxa"/>
            <w:gridSpan w:val="11"/>
            <w:tcBorders>
              <w:top w:val="single" w:sz="4" w:space="0" w:color="auto"/>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В том числе по годам, тыс. руб.</w:t>
            </w:r>
          </w:p>
        </w:tc>
      </w:tr>
      <w:tr w:rsidR="00E44806" w:rsidRPr="0054673E" w:rsidTr="00E44806">
        <w:trPr>
          <w:trHeight w:val="300"/>
          <w:jc w:val="right"/>
        </w:trPr>
        <w:tc>
          <w:tcPr>
            <w:tcW w:w="4607" w:type="dxa"/>
            <w:tcBorders>
              <w:top w:val="nil"/>
              <w:left w:val="single" w:sz="4" w:space="0" w:color="auto"/>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Кол-во</w:t>
            </w:r>
          </w:p>
        </w:tc>
        <w:tc>
          <w:tcPr>
            <w:tcW w:w="1276"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2014</w:t>
            </w:r>
          </w:p>
        </w:tc>
        <w:tc>
          <w:tcPr>
            <w:tcW w:w="960"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2015</w:t>
            </w:r>
          </w:p>
        </w:tc>
        <w:tc>
          <w:tcPr>
            <w:tcW w:w="960"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2016</w:t>
            </w:r>
          </w:p>
        </w:tc>
        <w:tc>
          <w:tcPr>
            <w:tcW w:w="960"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2017</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2018</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2019</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2020</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2021</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2022</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2023</w:t>
            </w:r>
          </w:p>
        </w:tc>
        <w:tc>
          <w:tcPr>
            <w:tcW w:w="1052" w:type="dxa"/>
            <w:tcBorders>
              <w:top w:val="nil"/>
              <w:left w:val="nil"/>
              <w:bottom w:val="single" w:sz="4" w:space="0" w:color="auto"/>
              <w:right w:val="single" w:sz="4" w:space="0" w:color="auto"/>
            </w:tcBorders>
            <w:shd w:val="clear" w:color="auto" w:fill="FFC000"/>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2024</w:t>
            </w:r>
          </w:p>
        </w:tc>
      </w:tr>
      <w:tr w:rsidR="00E44806" w:rsidRPr="0054673E" w:rsidTr="00E44806">
        <w:trPr>
          <w:trHeight w:val="688"/>
          <w:jc w:val="right"/>
        </w:trPr>
        <w:tc>
          <w:tcPr>
            <w:tcW w:w="4607" w:type="dxa"/>
            <w:tcBorders>
              <w:top w:val="nil"/>
              <w:left w:val="single" w:sz="4" w:space="0" w:color="auto"/>
              <w:bottom w:val="single" w:sz="4" w:space="0" w:color="auto"/>
              <w:right w:val="single" w:sz="4" w:space="0" w:color="auto"/>
            </w:tcBorders>
            <w:shd w:val="clear" w:color="auto" w:fill="auto"/>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hAnsi="Times New Roman" w:cs="Times New Roman"/>
                <w:color w:val="000000"/>
              </w:rPr>
              <w:t>Мероприятия по модернизации централизованной системы теплоснабжения</w:t>
            </w:r>
          </w:p>
        </w:tc>
        <w:tc>
          <w:tcPr>
            <w:tcW w:w="1276"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1942,88</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1619,06</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2797,74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4697,62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2508,64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889,58</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r>
      <w:tr w:rsidR="00E44806" w:rsidRPr="0054673E" w:rsidTr="00E44806">
        <w:trPr>
          <w:trHeight w:val="300"/>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hAnsi="Times New Roman" w:cs="Times New Roman"/>
                <w:color w:val="000000"/>
              </w:rPr>
              <w:t>Мероприятия по модернизации теплоисточников</w:t>
            </w:r>
          </w:p>
        </w:tc>
        <w:tc>
          <w:tcPr>
            <w:tcW w:w="1276"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315,00</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1267,00</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1169,54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1413,20</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1023,35</w:t>
            </w:r>
          </w:p>
        </w:tc>
      </w:tr>
      <w:tr w:rsidR="00E44806" w:rsidRPr="0054673E" w:rsidTr="00E44806">
        <w:trPr>
          <w:trHeight w:val="300"/>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276"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1169,87</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1942,88</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1619,06</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2797,74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4697,62</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2508,64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2156,59</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1169,54</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1413,20</w:t>
            </w:r>
          </w:p>
        </w:tc>
        <w:tc>
          <w:tcPr>
            <w:tcW w:w="1052" w:type="dxa"/>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1023,35</w:t>
            </w:r>
          </w:p>
        </w:tc>
      </w:tr>
      <w:tr w:rsidR="00E44806" w:rsidRPr="0054673E" w:rsidTr="00E44806">
        <w:trPr>
          <w:trHeight w:val="237"/>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right"/>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1520" w:type="dxa"/>
            <w:gridSpan w:val="11"/>
            <w:tcBorders>
              <w:top w:val="nil"/>
              <w:left w:val="nil"/>
              <w:bottom w:val="single" w:sz="4" w:space="0" w:color="auto"/>
              <w:right w:val="single" w:sz="4" w:space="0" w:color="auto"/>
            </w:tcBorders>
            <w:shd w:val="clear" w:color="auto" w:fill="auto"/>
            <w:noWrap/>
            <w:vAlign w:val="center"/>
            <w:hideMark/>
          </w:tcPr>
          <w:p w:rsidR="00E44806" w:rsidRPr="0054673E" w:rsidRDefault="00E44806" w:rsidP="00E4480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21353,34</w:t>
            </w:r>
          </w:p>
        </w:tc>
      </w:tr>
    </w:tbl>
    <w:p w:rsidR="00E44806" w:rsidRDefault="00E44806" w:rsidP="00E44806">
      <w:pPr>
        <w:jc w:val="center"/>
        <w:rPr>
          <w:rFonts w:ascii="Times New Roman" w:hAnsi="Times New Roman" w:cs="Times New Roman"/>
        </w:rPr>
      </w:pPr>
    </w:p>
    <w:p w:rsidR="00E44806" w:rsidRDefault="00E44806" w:rsidP="00E44806">
      <w:pPr>
        <w:jc w:val="center"/>
        <w:rPr>
          <w:rFonts w:ascii="Times New Roman" w:hAnsi="Times New Roman" w:cs="Times New Roman"/>
        </w:rPr>
        <w:sectPr w:rsidR="00E44806" w:rsidSect="00E44806">
          <w:type w:val="continuous"/>
          <w:pgSz w:w="16838" w:h="11906" w:orient="landscape"/>
          <w:pgMar w:top="1132" w:right="536" w:bottom="850" w:left="1134" w:header="708" w:footer="708" w:gutter="0"/>
          <w:cols w:space="708"/>
          <w:docGrid w:linePitch="360"/>
        </w:sectPr>
      </w:pPr>
    </w:p>
    <w:p w:rsidR="00E44806" w:rsidRPr="00FB003B" w:rsidRDefault="00E44806" w:rsidP="00E44806">
      <w:pPr>
        <w:spacing w:after="0"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lastRenderedPageBreak/>
        <w:t>Сумма капитальных вложений по предложенным мероприятиям модернизации центральной системы водоснабжения 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sidRPr="0054673E">
        <w:rPr>
          <w:rFonts w:ascii="Times New Roman" w:hAnsi="Times New Roman" w:cs="Times New Roman"/>
          <w:sz w:val="28"/>
          <w:szCs w:val="28"/>
          <w:shd w:val="clear" w:color="auto" w:fill="FFFFFF" w:themeFill="background1"/>
        </w:rPr>
        <w:t xml:space="preserve">21353,34 </w:t>
      </w:r>
      <w:r>
        <w:rPr>
          <w:rFonts w:ascii="Times New Roman" w:hAnsi="Times New Roman" w:cs="Times New Roman"/>
          <w:sz w:val="28"/>
          <w:szCs w:val="28"/>
        </w:rPr>
        <w:t xml:space="preserve">тыс. </w:t>
      </w:r>
      <w:r w:rsidRPr="00FB003B">
        <w:rPr>
          <w:rFonts w:ascii="Times New Roman" w:hAnsi="Times New Roman" w:cs="Times New Roman"/>
          <w:sz w:val="28"/>
          <w:szCs w:val="28"/>
        </w:rPr>
        <w:t>рублей.</w:t>
      </w: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Default="00E44806" w:rsidP="00E44806">
      <w:pPr>
        <w:spacing w:after="0" w:line="360" w:lineRule="auto"/>
        <w:ind w:firstLine="709"/>
        <w:rPr>
          <w:rFonts w:ascii="Times New Roman" w:hAnsi="Times New Roman" w:cs="Times New Roman"/>
          <w:b/>
          <w:sz w:val="32"/>
          <w:szCs w:val="32"/>
        </w:rPr>
      </w:pPr>
    </w:p>
    <w:p w:rsidR="00E44806" w:rsidRPr="000341B1" w:rsidRDefault="00E44806" w:rsidP="00E44806">
      <w:pPr>
        <w:pStyle w:val="9"/>
        <w:spacing w:line="360" w:lineRule="auto"/>
        <w:ind w:firstLine="709"/>
        <w:jc w:val="both"/>
        <w:rPr>
          <w:sz w:val="32"/>
          <w:szCs w:val="32"/>
        </w:rPr>
      </w:pPr>
      <w:r w:rsidRPr="000341B1">
        <w:rPr>
          <w:sz w:val="32"/>
          <w:szCs w:val="32"/>
        </w:rPr>
        <w:lastRenderedPageBreak/>
        <w:t>Глава 8. Решение об определении единой теплоснабжающей организации.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В соответствии с пунктом 28 статьи 2 Федерального закона от 27.07.2010 №190-ФЗ «О теплоснабжении» (с посл. изменениями внесенными от 3 февраля 2014 г. № 10-ФЗ):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Критерии определения единой теплоснабжающей организации: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lastRenderedPageBreak/>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 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Единая теплоснабжающая организация обязана:</w:t>
      </w:r>
    </w:p>
    <w:p w:rsidR="00E44806" w:rsidRPr="005F279B" w:rsidRDefault="00E44806" w:rsidP="00E44806">
      <w:pPr>
        <w:pStyle w:val="af6"/>
        <w:tabs>
          <w:tab w:val="left" w:pos="709"/>
        </w:tabs>
        <w:spacing w:line="360" w:lineRule="auto"/>
        <w:ind w:firstLine="709"/>
        <w:jc w:val="left"/>
        <w:rPr>
          <w:sz w:val="28"/>
          <w:szCs w:val="28"/>
        </w:rPr>
      </w:pPr>
      <w:r w:rsidRPr="005F279B">
        <w:rPr>
          <w:sz w:val="28"/>
          <w:szCs w:val="28"/>
        </w:rP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44806" w:rsidRPr="005F279B" w:rsidRDefault="00E44806" w:rsidP="00E44806">
      <w:pPr>
        <w:pStyle w:val="af6"/>
        <w:tabs>
          <w:tab w:val="left" w:pos="709"/>
        </w:tabs>
        <w:spacing w:line="360" w:lineRule="auto"/>
        <w:ind w:firstLine="709"/>
        <w:jc w:val="left"/>
        <w:rPr>
          <w:sz w:val="28"/>
          <w:szCs w:val="28"/>
        </w:rPr>
      </w:pPr>
      <w:r w:rsidRPr="005F279B">
        <w:rPr>
          <w:sz w:val="28"/>
          <w:szCs w:val="28"/>
        </w:rP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E44806" w:rsidRPr="005F279B" w:rsidRDefault="00E44806" w:rsidP="00E44806">
      <w:pPr>
        <w:pStyle w:val="af6"/>
        <w:tabs>
          <w:tab w:val="left" w:pos="709"/>
        </w:tabs>
        <w:spacing w:line="360" w:lineRule="auto"/>
        <w:ind w:firstLine="709"/>
        <w:jc w:val="left"/>
        <w:rPr>
          <w:sz w:val="28"/>
          <w:szCs w:val="28"/>
        </w:rPr>
      </w:pPr>
      <w:r w:rsidRPr="005F279B">
        <w:rPr>
          <w:sz w:val="28"/>
          <w:szCs w:val="28"/>
        </w:rPr>
        <w:t>- надлежащим образом исполнять обязательства перед иными теплоснабжающими и теплосетевыми организациями в зоне своей деятельности;</w:t>
      </w:r>
    </w:p>
    <w:p w:rsidR="00E44806" w:rsidRPr="005F279B" w:rsidRDefault="00E44806" w:rsidP="00E44806">
      <w:pPr>
        <w:pStyle w:val="af6"/>
        <w:tabs>
          <w:tab w:val="left" w:pos="709"/>
        </w:tabs>
        <w:spacing w:line="360" w:lineRule="auto"/>
        <w:ind w:firstLine="709"/>
        <w:rPr>
          <w:sz w:val="28"/>
          <w:szCs w:val="28"/>
        </w:rPr>
      </w:pPr>
      <w:r w:rsidRPr="005F279B">
        <w:rPr>
          <w:sz w:val="28"/>
          <w:szCs w:val="28"/>
        </w:rPr>
        <w:t>- осуществлять контроль режимов потребления тепловой энергии в зоне своей деятельности.</w:t>
      </w:r>
    </w:p>
    <w:p w:rsidR="00E44806" w:rsidRPr="005F279B" w:rsidRDefault="00E44806" w:rsidP="00E44806">
      <w:pPr>
        <w:pStyle w:val="af6"/>
        <w:tabs>
          <w:tab w:val="left" w:pos="709"/>
        </w:tabs>
        <w:spacing w:line="360" w:lineRule="auto"/>
        <w:ind w:firstLine="709"/>
        <w:rPr>
          <w:sz w:val="28"/>
          <w:szCs w:val="28"/>
        </w:rPr>
      </w:pPr>
      <w:r>
        <w:rPr>
          <w:sz w:val="28"/>
          <w:szCs w:val="28"/>
        </w:rPr>
        <w:t xml:space="preserve">В настоящее время </w:t>
      </w:r>
      <w:r w:rsidRPr="005F279B">
        <w:rPr>
          <w:sz w:val="28"/>
          <w:szCs w:val="28"/>
        </w:rPr>
        <w:t xml:space="preserve"> на территориях сел Щелкун, Никольское, Аверино действует одна теплоснабжающая организация: МУП ЖКХ «Южное».</w:t>
      </w:r>
    </w:p>
    <w:p w:rsidR="00E44806" w:rsidRPr="005F279B" w:rsidRDefault="00E44806" w:rsidP="00E44806">
      <w:pPr>
        <w:pStyle w:val="9"/>
        <w:spacing w:line="360" w:lineRule="auto"/>
        <w:ind w:right="0" w:firstLine="709"/>
        <w:jc w:val="both"/>
        <w:rPr>
          <w:b w:val="0"/>
          <w:color w:val="000000" w:themeColor="text1"/>
          <w:szCs w:val="28"/>
        </w:rPr>
      </w:pPr>
      <w:r w:rsidRPr="005F279B">
        <w:rPr>
          <w:b w:val="0"/>
          <w:color w:val="000000" w:themeColor="text1"/>
          <w:szCs w:val="28"/>
        </w:rPr>
        <w:lastRenderedPageBreak/>
        <w:t xml:space="preserve">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 </w:t>
      </w:r>
      <w:r w:rsidRPr="005F279B">
        <w:rPr>
          <w:b w:val="0"/>
          <w:szCs w:val="28"/>
        </w:rPr>
        <w:t>на территориях сел Щелкун, Никольское, Аверино</w:t>
      </w:r>
      <w:r w:rsidRPr="005F279B">
        <w:rPr>
          <w:b w:val="0"/>
          <w:color w:val="000000" w:themeColor="text1"/>
          <w:szCs w:val="28"/>
        </w:rPr>
        <w:t>: МУП ЖКХ «Южное».</w:t>
      </w:r>
    </w:p>
    <w:p w:rsidR="00E44806" w:rsidRPr="005F279B" w:rsidRDefault="00E44806" w:rsidP="00E44806">
      <w:pPr>
        <w:spacing w:line="360" w:lineRule="auto"/>
        <w:rPr>
          <w:rFonts w:ascii="Times New Roman" w:eastAsia="Times New Roman" w:hAnsi="Times New Roman" w:cs="Times New Roman"/>
          <w:sz w:val="28"/>
          <w:szCs w:val="28"/>
          <w:highlight w:val="yellow"/>
        </w:rPr>
      </w:pPr>
      <w:r w:rsidRPr="005F279B">
        <w:rPr>
          <w:sz w:val="28"/>
          <w:szCs w:val="28"/>
          <w:highlight w:val="yellow"/>
        </w:rPr>
        <w:br w:type="page"/>
      </w:r>
    </w:p>
    <w:p w:rsidR="00E44806" w:rsidRPr="000341B1" w:rsidRDefault="00E44806" w:rsidP="00E44806">
      <w:pPr>
        <w:pStyle w:val="9"/>
        <w:spacing w:line="360" w:lineRule="auto"/>
        <w:ind w:firstLine="709"/>
        <w:jc w:val="both"/>
        <w:rPr>
          <w:sz w:val="32"/>
          <w:szCs w:val="32"/>
        </w:rPr>
      </w:pPr>
      <w:r w:rsidRPr="000341B1">
        <w:rPr>
          <w:sz w:val="32"/>
          <w:szCs w:val="32"/>
        </w:rPr>
        <w:lastRenderedPageBreak/>
        <w:t>Раздел 9. Решения о распределении тепловой нагрузки между источниками тепловой энергии.</w:t>
      </w:r>
    </w:p>
    <w:p w:rsidR="00E44806" w:rsidRPr="00957DDB" w:rsidRDefault="00E44806" w:rsidP="00E44806">
      <w:pPr>
        <w:widowControl w:val="0"/>
        <w:spacing w:after="0" w:line="360" w:lineRule="auto"/>
        <w:ind w:left="120" w:right="140" w:firstLine="600"/>
        <w:rPr>
          <w:rFonts w:ascii="Times New Roman" w:hAnsi="Times New Roman" w:cs="Times New Roman"/>
          <w:sz w:val="28"/>
          <w:szCs w:val="28"/>
        </w:rPr>
      </w:pPr>
      <w:r w:rsidRPr="00957DDB">
        <w:rPr>
          <w:rFonts w:ascii="Times New Roman" w:hAnsi="Times New Roman" w:cs="Times New Roman"/>
          <w:sz w:val="28"/>
          <w:szCs w:val="28"/>
        </w:rPr>
        <w:t xml:space="preserve">Передачи тепловых нагрузок одного источника на другие источники на данный момент проектом схемы не предусматривается. Так как источники теплоснабжения имеют резервы мощности. Исходя из гидравлического расчета, выполненного на электронной модели схемы теплоснабжения в РПК </w:t>
      </w:r>
      <w:r w:rsidRPr="00957DDB">
        <w:rPr>
          <w:rFonts w:ascii="Times New Roman" w:hAnsi="Times New Roman" w:cs="Times New Roman"/>
          <w:sz w:val="28"/>
          <w:szCs w:val="28"/>
          <w:lang w:val="en-US"/>
        </w:rPr>
        <w:t>Zulu</w:t>
      </w:r>
      <w:r w:rsidRPr="00957DDB">
        <w:rPr>
          <w:rFonts w:ascii="Times New Roman" w:hAnsi="Times New Roman" w:cs="Times New Roman"/>
          <w:sz w:val="28"/>
          <w:szCs w:val="28"/>
        </w:rPr>
        <w:t xml:space="preserve"> 7.0, можно сделать вывод, что во всех режимах работы тепловых сетей обеспечивается планируемая нагрузка тепловой энергией. </w:t>
      </w:r>
    </w:p>
    <w:p w:rsidR="00E44806" w:rsidRPr="00957DDB" w:rsidRDefault="00E44806" w:rsidP="00E44806">
      <w:pPr>
        <w:widowControl w:val="0"/>
        <w:spacing w:after="0" w:line="360" w:lineRule="auto"/>
        <w:ind w:left="120" w:right="140" w:firstLine="600"/>
        <w:jc w:val="both"/>
        <w:rPr>
          <w:rFonts w:ascii="Times New Roman" w:hAnsi="Times New Roman" w:cs="Times New Roman"/>
          <w:sz w:val="28"/>
          <w:szCs w:val="28"/>
        </w:rPr>
      </w:pPr>
      <w:r w:rsidRPr="00957DDB">
        <w:rPr>
          <w:rFonts w:ascii="Times New Roman" w:hAnsi="Times New Roman" w:cs="Times New Roman"/>
          <w:sz w:val="28"/>
          <w:szCs w:val="28"/>
        </w:rPr>
        <w:t>В перспективе планируется перераспределение тепловых нагрузок, согласно проекту на 2015 – 20</w:t>
      </w:r>
      <w:r>
        <w:rPr>
          <w:rFonts w:ascii="Times New Roman" w:hAnsi="Times New Roman" w:cs="Times New Roman"/>
          <w:sz w:val="28"/>
          <w:szCs w:val="28"/>
        </w:rPr>
        <w:t>29</w:t>
      </w:r>
      <w:r w:rsidRPr="00957DDB">
        <w:rPr>
          <w:rFonts w:ascii="Times New Roman" w:hAnsi="Times New Roman" w:cs="Times New Roman"/>
          <w:sz w:val="28"/>
          <w:szCs w:val="28"/>
        </w:rPr>
        <w:t xml:space="preserve"> годы.</w:t>
      </w: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Default="00E44806" w:rsidP="00E44806">
      <w:pPr>
        <w:pStyle w:val="530"/>
        <w:shd w:val="clear" w:color="auto" w:fill="auto"/>
        <w:spacing w:after="0" w:line="360" w:lineRule="auto"/>
        <w:ind w:firstLine="0"/>
        <w:jc w:val="both"/>
        <w:outlineLvl w:val="9"/>
      </w:pPr>
    </w:p>
    <w:p w:rsidR="00E44806" w:rsidRPr="00C154B9" w:rsidRDefault="00E44806" w:rsidP="00E44806">
      <w:pPr>
        <w:pStyle w:val="9"/>
        <w:spacing w:line="360" w:lineRule="auto"/>
        <w:ind w:firstLine="709"/>
        <w:jc w:val="both"/>
        <w:rPr>
          <w:sz w:val="32"/>
          <w:szCs w:val="32"/>
        </w:rPr>
      </w:pPr>
      <w:r w:rsidRPr="00C154B9">
        <w:rPr>
          <w:sz w:val="32"/>
          <w:szCs w:val="32"/>
        </w:rPr>
        <w:lastRenderedPageBreak/>
        <w:t>Раздел 10. Решения по бесхозяйным тепловым сетям.</w:t>
      </w:r>
    </w:p>
    <w:p w:rsidR="00E44806" w:rsidRPr="00AB0152" w:rsidRDefault="00E44806" w:rsidP="00E44806">
      <w:pPr>
        <w:widowControl w:val="0"/>
        <w:spacing w:after="0" w:line="360" w:lineRule="auto"/>
        <w:ind w:firstLine="689"/>
        <w:jc w:val="both"/>
        <w:rPr>
          <w:rFonts w:ascii="Times New Roman" w:hAnsi="Times New Roman" w:cs="Times New Roman"/>
          <w:sz w:val="28"/>
          <w:szCs w:val="28"/>
        </w:rPr>
      </w:pPr>
      <w:r w:rsidRPr="00AB0152">
        <w:rPr>
          <w:rFonts w:ascii="Times New Roman" w:hAnsi="Times New Roman" w:cs="Times New Roman"/>
          <w:sz w:val="28"/>
          <w:szCs w:val="28"/>
        </w:rP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44806" w:rsidRPr="00AB0152" w:rsidRDefault="00E44806" w:rsidP="00E44806">
      <w:pPr>
        <w:spacing w:after="0" w:line="360" w:lineRule="auto"/>
        <w:ind w:left="20" w:right="20" w:firstLine="689"/>
        <w:jc w:val="both"/>
        <w:rPr>
          <w:rFonts w:ascii="Times New Roman" w:hAnsi="Times New Roman" w:cs="Times New Roman"/>
          <w:sz w:val="28"/>
          <w:szCs w:val="28"/>
        </w:rPr>
      </w:pPr>
      <w:r w:rsidRPr="00AB0152">
        <w:rPr>
          <w:rFonts w:ascii="Times New Roman" w:hAnsi="Times New Roman" w:cs="Times New Roman"/>
          <w:sz w:val="28"/>
          <w:szCs w:val="28"/>
        </w:rPr>
        <w:t xml:space="preserve">В ходе сбора данных для разработки проекта «Схема теплоснабжения </w:t>
      </w:r>
      <w:r>
        <w:rPr>
          <w:rFonts w:ascii="Times New Roman" w:hAnsi="Times New Roman" w:cs="Times New Roman"/>
          <w:sz w:val="28"/>
          <w:szCs w:val="28"/>
        </w:rPr>
        <w:t>для объектов расположенных на территории сел Щелкун, Никольское, Новоипатово, Андреевка, Аверино с 2014 по 2029</w:t>
      </w:r>
      <w:r w:rsidRPr="00AB0152">
        <w:rPr>
          <w:rFonts w:ascii="Times New Roman" w:hAnsi="Times New Roman" w:cs="Times New Roman"/>
          <w:sz w:val="28"/>
          <w:szCs w:val="28"/>
        </w:rPr>
        <w:t xml:space="preserve"> год</w:t>
      </w:r>
      <w:r>
        <w:rPr>
          <w:rFonts w:ascii="Times New Roman" w:hAnsi="Times New Roman" w:cs="Times New Roman"/>
          <w:sz w:val="28"/>
          <w:szCs w:val="28"/>
        </w:rPr>
        <w:t>ы</w:t>
      </w:r>
      <w:r w:rsidRPr="00AB0152">
        <w:rPr>
          <w:rFonts w:ascii="Times New Roman" w:hAnsi="Times New Roman" w:cs="Times New Roman"/>
          <w:sz w:val="28"/>
          <w:szCs w:val="28"/>
        </w:rPr>
        <w:t>» бесхозяйных тепловых сетей не выявлено.</w:t>
      </w: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both"/>
        <w:rPr>
          <w:rFonts w:ascii="Times New Roman" w:hAnsi="Times New Roman" w:cs="Times New Roman"/>
          <w:sz w:val="32"/>
          <w:szCs w:val="32"/>
        </w:rPr>
      </w:pPr>
    </w:p>
    <w:p w:rsidR="00E44806" w:rsidRDefault="00E44806" w:rsidP="00E44806">
      <w:pPr>
        <w:spacing w:after="0" w:line="360" w:lineRule="auto"/>
        <w:jc w:val="center"/>
        <w:rPr>
          <w:rFonts w:ascii="Times New Roman" w:hAnsi="Times New Roman" w:cs="Times New Roman"/>
          <w:b/>
          <w:sz w:val="32"/>
          <w:szCs w:val="32"/>
        </w:rPr>
      </w:pPr>
      <w:r w:rsidRPr="0017243C">
        <w:rPr>
          <w:rFonts w:ascii="Times New Roman" w:hAnsi="Times New Roman" w:cs="Times New Roman"/>
          <w:b/>
          <w:sz w:val="32"/>
          <w:szCs w:val="32"/>
        </w:rPr>
        <w:lastRenderedPageBreak/>
        <w:t>Заключение.</w:t>
      </w:r>
    </w:p>
    <w:p w:rsidR="00E44806" w:rsidRPr="008D55DD" w:rsidRDefault="00E44806" w:rsidP="00E44806">
      <w:pPr>
        <w:pStyle w:val="af6"/>
        <w:tabs>
          <w:tab w:val="left" w:pos="709"/>
        </w:tabs>
        <w:spacing w:line="360" w:lineRule="auto"/>
        <w:ind w:right="284" w:firstLine="709"/>
        <w:rPr>
          <w:sz w:val="28"/>
          <w:szCs w:val="28"/>
        </w:rPr>
      </w:pPr>
      <w:r w:rsidRPr="008D55DD">
        <w:rPr>
          <w:sz w:val="28"/>
          <w:szCs w:val="28"/>
        </w:rPr>
        <w:t>Анализ сложившей</w:t>
      </w:r>
      <w:r>
        <w:rPr>
          <w:sz w:val="28"/>
          <w:szCs w:val="28"/>
        </w:rPr>
        <w:t>ся ситуации выявил следующие не</w:t>
      </w:r>
      <w:r w:rsidRPr="008D55DD">
        <w:rPr>
          <w:sz w:val="28"/>
          <w:szCs w:val="28"/>
        </w:rPr>
        <w:t xml:space="preserve">решенные проблемы в развитии системы </w:t>
      </w:r>
      <w:r>
        <w:rPr>
          <w:sz w:val="28"/>
          <w:szCs w:val="28"/>
        </w:rPr>
        <w:t xml:space="preserve">теплоснабжения объектов расположенных на территории </w:t>
      </w:r>
      <w:r w:rsidR="00360F31">
        <w:rPr>
          <w:sz w:val="28"/>
          <w:szCs w:val="28"/>
        </w:rPr>
        <w:t>Сысертского городского округа</w:t>
      </w:r>
      <w:r w:rsidRPr="00DB38CA">
        <w:rPr>
          <w:sz w:val="28"/>
          <w:szCs w:val="28"/>
        </w:rPr>
        <w:t>:</w:t>
      </w:r>
    </w:p>
    <w:p w:rsidR="00E44806" w:rsidRPr="008D55DD" w:rsidRDefault="00E44806" w:rsidP="00E44806">
      <w:pPr>
        <w:pStyle w:val="af6"/>
        <w:tabs>
          <w:tab w:val="left" w:pos="709"/>
        </w:tabs>
        <w:spacing w:line="360" w:lineRule="auto"/>
        <w:ind w:right="284" w:firstLine="709"/>
        <w:rPr>
          <w:sz w:val="28"/>
          <w:szCs w:val="28"/>
        </w:rPr>
      </w:pPr>
      <w:r w:rsidRPr="008D55DD">
        <w:rPr>
          <w:sz w:val="28"/>
          <w:szCs w:val="28"/>
        </w:rPr>
        <w:t>- отсутствие своевременной замены устаревшего оборудования и ремонта сооружений из-за несоответствия действующих тарифов необходимым фактическим затратам и ограниченности финансовых средств,</w:t>
      </w:r>
    </w:p>
    <w:p w:rsidR="00E44806" w:rsidRPr="008D55DD" w:rsidRDefault="00E44806" w:rsidP="00E44806">
      <w:pPr>
        <w:pStyle w:val="af6"/>
        <w:tabs>
          <w:tab w:val="left" w:pos="709"/>
        </w:tabs>
        <w:spacing w:line="360" w:lineRule="auto"/>
        <w:ind w:right="284" w:firstLine="709"/>
        <w:jc w:val="left"/>
        <w:rPr>
          <w:sz w:val="28"/>
          <w:szCs w:val="28"/>
        </w:rPr>
      </w:pPr>
      <w:r w:rsidRPr="008D55DD">
        <w:rPr>
          <w:sz w:val="28"/>
          <w:szCs w:val="28"/>
        </w:rPr>
        <w:t xml:space="preserve">- высокая степень физического износа действующей системы </w:t>
      </w:r>
      <w:r>
        <w:rPr>
          <w:sz w:val="28"/>
          <w:szCs w:val="28"/>
        </w:rPr>
        <w:t>теплоснабжения;</w:t>
      </w:r>
    </w:p>
    <w:p w:rsidR="00E44806" w:rsidRPr="008D55DD" w:rsidRDefault="00E44806" w:rsidP="00E44806">
      <w:pPr>
        <w:pStyle w:val="af6"/>
        <w:tabs>
          <w:tab w:val="left" w:pos="709"/>
        </w:tabs>
        <w:spacing w:line="360" w:lineRule="auto"/>
        <w:ind w:right="284" w:firstLine="709"/>
        <w:rPr>
          <w:sz w:val="28"/>
          <w:szCs w:val="28"/>
        </w:rPr>
      </w:pPr>
      <w:r>
        <w:rPr>
          <w:sz w:val="28"/>
          <w:szCs w:val="28"/>
        </w:rPr>
        <w:t xml:space="preserve">- эксплуатация устаревших </w:t>
      </w:r>
      <w:r w:rsidRPr="008D55DD">
        <w:rPr>
          <w:sz w:val="28"/>
          <w:szCs w:val="28"/>
        </w:rPr>
        <w:t>зданий и инженерных сооружений сопряжена с опасностью проведения эксплуатационных и ремонтных работ. Конструкции сооружений находятся на грани срыва инженерной и санитарно-эпидемиологической устойчивости, не обеспечивают заданный гидравлический режим и не соответствуют качеству воды для данного источника. В этой связи низкая эффективность работы.</w:t>
      </w:r>
    </w:p>
    <w:p w:rsidR="00E44806" w:rsidRPr="008D55DD" w:rsidRDefault="00E44806" w:rsidP="00E44806">
      <w:pPr>
        <w:pStyle w:val="af6"/>
        <w:tabs>
          <w:tab w:val="left" w:pos="709"/>
        </w:tabs>
        <w:spacing w:line="360" w:lineRule="auto"/>
        <w:ind w:right="284" w:firstLine="709"/>
        <w:rPr>
          <w:sz w:val="28"/>
          <w:szCs w:val="28"/>
        </w:rPr>
      </w:pPr>
      <w:r>
        <w:rPr>
          <w:sz w:val="28"/>
          <w:szCs w:val="28"/>
        </w:rPr>
        <w:t>- с</w:t>
      </w:r>
      <w:r w:rsidRPr="008D55DD">
        <w:rPr>
          <w:sz w:val="28"/>
          <w:szCs w:val="28"/>
        </w:rPr>
        <w:t>ети</w:t>
      </w:r>
      <w:r>
        <w:rPr>
          <w:sz w:val="28"/>
          <w:szCs w:val="28"/>
        </w:rPr>
        <w:t xml:space="preserve"> теплоснабжения</w:t>
      </w:r>
      <w:r w:rsidRPr="008D55DD">
        <w:rPr>
          <w:sz w:val="28"/>
          <w:szCs w:val="28"/>
        </w:rPr>
        <w:t xml:space="preserve"> </w:t>
      </w:r>
      <w:r>
        <w:rPr>
          <w:sz w:val="28"/>
          <w:szCs w:val="28"/>
        </w:rPr>
        <w:t>имеют значительный и</w:t>
      </w:r>
      <w:r w:rsidRPr="008D55DD">
        <w:rPr>
          <w:sz w:val="28"/>
          <w:szCs w:val="28"/>
        </w:rPr>
        <w:t xml:space="preserve">знос, </w:t>
      </w:r>
      <w:r>
        <w:rPr>
          <w:sz w:val="28"/>
          <w:szCs w:val="28"/>
        </w:rPr>
        <w:t xml:space="preserve">что приводит к большим </w:t>
      </w:r>
      <w:r w:rsidRPr="008D55DD">
        <w:rPr>
          <w:sz w:val="28"/>
          <w:szCs w:val="28"/>
        </w:rPr>
        <w:t>потерям;</w:t>
      </w:r>
    </w:p>
    <w:p w:rsidR="00E44806" w:rsidRPr="008D55DD" w:rsidRDefault="00E44806" w:rsidP="00E44806">
      <w:pPr>
        <w:pStyle w:val="af6"/>
        <w:tabs>
          <w:tab w:val="left" w:pos="709"/>
        </w:tabs>
        <w:spacing w:line="360" w:lineRule="auto"/>
        <w:ind w:right="284" w:firstLine="709"/>
        <w:rPr>
          <w:sz w:val="28"/>
          <w:szCs w:val="28"/>
        </w:rPr>
      </w:pPr>
      <w:r>
        <w:rPr>
          <w:sz w:val="28"/>
          <w:szCs w:val="28"/>
        </w:rPr>
        <w:t xml:space="preserve">- </w:t>
      </w:r>
      <w:r w:rsidRPr="008D55DD">
        <w:rPr>
          <w:sz w:val="28"/>
          <w:szCs w:val="28"/>
        </w:rPr>
        <w:t>энергоемкость оборудования, приводящая к высоким энергозатратам по доставке воды потребителям;</w:t>
      </w:r>
    </w:p>
    <w:p w:rsidR="00E44806" w:rsidRPr="008D55DD" w:rsidRDefault="00E44806" w:rsidP="00E44806">
      <w:pPr>
        <w:pStyle w:val="af6"/>
        <w:tabs>
          <w:tab w:val="left" w:pos="709"/>
        </w:tabs>
        <w:spacing w:line="360" w:lineRule="auto"/>
        <w:ind w:right="284" w:firstLine="709"/>
        <w:jc w:val="left"/>
        <w:rPr>
          <w:sz w:val="28"/>
          <w:szCs w:val="28"/>
        </w:rPr>
      </w:pPr>
      <w:r>
        <w:rPr>
          <w:sz w:val="28"/>
          <w:szCs w:val="28"/>
        </w:rPr>
        <w:t xml:space="preserve">- </w:t>
      </w:r>
      <w:r w:rsidRPr="008D55DD">
        <w:rPr>
          <w:sz w:val="28"/>
          <w:szCs w:val="28"/>
        </w:rPr>
        <w:t>износ и несоответствие насосного оборудования современным требованиям по надежности и электропотреблению;</w:t>
      </w:r>
    </w:p>
    <w:p w:rsidR="00E44806" w:rsidRPr="008D55DD" w:rsidRDefault="00E44806" w:rsidP="00E44806">
      <w:pPr>
        <w:pStyle w:val="af6"/>
        <w:tabs>
          <w:tab w:val="left" w:pos="709"/>
        </w:tabs>
        <w:spacing w:line="360" w:lineRule="auto"/>
        <w:ind w:right="284" w:firstLine="709"/>
        <w:rPr>
          <w:sz w:val="28"/>
          <w:szCs w:val="28"/>
        </w:rPr>
      </w:pPr>
      <w:r>
        <w:rPr>
          <w:sz w:val="28"/>
          <w:szCs w:val="28"/>
        </w:rPr>
        <w:t xml:space="preserve">- </w:t>
      </w:r>
      <w:r w:rsidRPr="008D55DD">
        <w:rPr>
          <w:sz w:val="28"/>
          <w:szCs w:val="28"/>
        </w:rPr>
        <w:t>вторичное загрязнение и ухудшение качества воды вследствие коррозии металлических трубопроводов при транспортировке воды потребителям;</w:t>
      </w:r>
    </w:p>
    <w:p w:rsidR="00E44806" w:rsidRPr="001574B9" w:rsidRDefault="00E44806" w:rsidP="00E44806">
      <w:pPr>
        <w:pStyle w:val="51"/>
        <w:shd w:val="clear" w:color="auto" w:fill="auto"/>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 xml:space="preserve">Согласно постановлению правительства РФ от 22 февраля 2012 г. </w:t>
      </w:r>
      <w:r>
        <w:rPr>
          <w:rFonts w:ascii="Times New Roman" w:hAnsi="Times New Roman" w:cs="Times New Roman"/>
          <w:sz w:val="28"/>
          <w:szCs w:val="28"/>
        </w:rPr>
        <w:t>№ </w:t>
      </w:r>
      <w:r w:rsidRPr="001574B9">
        <w:rPr>
          <w:rFonts w:ascii="Times New Roman" w:hAnsi="Times New Roman" w:cs="Times New Roman"/>
          <w:sz w:val="28"/>
          <w:szCs w:val="28"/>
        </w:rPr>
        <w:t>154 Схема теплоснабжения подлежит ежегодно актуализации в отношении следующих данных:</w:t>
      </w:r>
    </w:p>
    <w:p w:rsidR="00E44806" w:rsidRPr="001574B9" w:rsidRDefault="00E44806" w:rsidP="00E44806">
      <w:pPr>
        <w:pStyle w:val="51"/>
        <w:shd w:val="clear" w:color="auto" w:fill="auto"/>
        <w:tabs>
          <w:tab w:val="left" w:pos="102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а)</w:t>
      </w:r>
      <w:r>
        <w:rPr>
          <w:rFonts w:ascii="Times New Roman" w:hAnsi="Times New Roman" w:cs="Times New Roman"/>
          <w:sz w:val="28"/>
          <w:szCs w:val="28"/>
        </w:rPr>
        <w:t xml:space="preserve"> </w:t>
      </w:r>
      <w:r w:rsidRPr="001574B9">
        <w:rPr>
          <w:rFonts w:ascii="Times New Roman" w:hAnsi="Times New Roman" w:cs="Times New Roman"/>
          <w:sz w:val="28"/>
          <w:szCs w:val="28"/>
        </w:rPr>
        <w:t>распределение тепловой нагрузки между источниками тепловой энергии в период, на который распределяются нагрузки;</w:t>
      </w:r>
    </w:p>
    <w:p w:rsidR="00E44806" w:rsidRPr="001574B9" w:rsidRDefault="00E44806" w:rsidP="00E44806">
      <w:pPr>
        <w:pStyle w:val="51"/>
        <w:shd w:val="clear" w:color="auto" w:fill="auto"/>
        <w:tabs>
          <w:tab w:val="left" w:pos="1143"/>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б)</w:t>
      </w:r>
      <w:r>
        <w:rPr>
          <w:rFonts w:ascii="Times New Roman" w:hAnsi="Times New Roman" w:cs="Times New Roman"/>
          <w:sz w:val="28"/>
          <w:szCs w:val="28"/>
        </w:rPr>
        <w:t xml:space="preserve"> </w:t>
      </w:r>
      <w:r w:rsidRPr="001574B9">
        <w:rPr>
          <w:rFonts w:ascii="Times New Roman" w:hAnsi="Times New Roman" w:cs="Times New Roman"/>
          <w:sz w:val="28"/>
          <w:szCs w:val="28"/>
        </w:rPr>
        <w:tab/>
        <w:t xml:space="preserve">изменение тепловых нагрузок в каждой зоне действия источников тепловой энергии, в том числе за счет перераспределения тепловой нагрузки из </w:t>
      </w:r>
      <w:r w:rsidRPr="001574B9">
        <w:rPr>
          <w:rFonts w:ascii="Times New Roman" w:hAnsi="Times New Roman" w:cs="Times New Roman"/>
          <w:sz w:val="28"/>
          <w:szCs w:val="28"/>
        </w:rPr>
        <w:lastRenderedPageBreak/>
        <w:t>одной зоны действия в другую в период, на который распределяются нагрузки;</w:t>
      </w:r>
    </w:p>
    <w:p w:rsidR="00E44806" w:rsidRPr="001574B9" w:rsidRDefault="00E44806" w:rsidP="00E44806">
      <w:pPr>
        <w:pStyle w:val="51"/>
        <w:shd w:val="clear" w:color="auto" w:fill="auto"/>
        <w:tabs>
          <w:tab w:val="left" w:pos="1076"/>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в)</w:t>
      </w:r>
      <w:r w:rsidRPr="001574B9">
        <w:rPr>
          <w:rFonts w:ascii="Times New Roman" w:hAnsi="Times New Roman" w:cs="Times New Roman"/>
          <w:sz w:val="28"/>
          <w:szCs w:val="28"/>
        </w:rPr>
        <w:tab/>
        <w:t>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E44806" w:rsidRPr="001574B9" w:rsidRDefault="00E44806" w:rsidP="00E44806">
      <w:pPr>
        <w:pStyle w:val="51"/>
        <w:shd w:val="clear" w:color="auto" w:fill="auto"/>
        <w:tabs>
          <w:tab w:val="left" w:pos="1143"/>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г)</w:t>
      </w:r>
      <w:r w:rsidRPr="001574B9">
        <w:rPr>
          <w:rFonts w:ascii="Times New Roman" w:hAnsi="Times New Roman" w:cs="Times New Roman"/>
          <w:sz w:val="28"/>
          <w:szCs w:val="28"/>
        </w:rPr>
        <w:tab/>
        <w:t>переключение тепловой нагрузки от котельных на источники с комбинированной выработкой тепловой и электрической энергии в весенне</w:t>
      </w:r>
      <w:r>
        <w:rPr>
          <w:rFonts w:ascii="Times New Roman" w:hAnsi="Times New Roman" w:cs="Times New Roman"/>
          <w:sz w:val="28"/>
          <w:szCs w:val="28"/>
        </w:rPr>
        <w:t>-</w:t>
      </w:r>
      <w:r w:rsidRPr="001574B9">
        <w:rPr>
          <w:rFonts w:ascii="Times New Roman" w:hAnsi="Times New Roman" w:cs="Times New Roman"/>
          <w:sz w:val="28"/>
          <w:szCs w:val="28"/>
        </w:rPr>
        <w:t>летний период функционирования систем теплоснабжения;</w:t>
      </w:r>
    </w:p>
    <w:p w:rsidR="00E44806" w:rsidRPr="001574B9" w:rsidRDefault="00E44806" w:rsidP="00E44806">
      <w:pPr>
        <w:pStyle w:val="51"/>
        <w:shd w:val="clear" w:color="auto" w:fill="auto"/>
        <w:tabs>
          <w:tab w:val="left" w:pos="1196"/>
        </w:tabs>
        <w:spacing w:line="360" w:lineRule="auto"/>
        <w:ind w:left="20" w:right="20" w:firstLine="700"/>
        <w:jc w:val="both"/>
        <w:rPr>
          <w:rFonts w:ascii="Times New Roman" w:hAnsi="Times New Roman" w:cs="Times New Roman"/>
          <w:sz w:val="28"/>
          <w:szCs w:val="28"/>
        </w:rPr>
      </w:pPr>
      <w:r>
        <w:rPr>
          <w:rFonts w:ascii="Times New Roman" w:hAnsi="Times New Roman" w:cs="Times New Roman"/>
          <w:sz w:val="28"/>
          <w:szCs w:val="28"/>
        </w:rPr>
        <w:t>д</w:t>
      </w:r>
      <w:r w:rsidRPr="001574B9">
        <w:rPr>
          <w:rFonts w:ascii="Times New Roman" w:hAnsi="Times New Roman" w:cs="Times New Roman"/>
          <w:sz w:val="28"/>
          <w:szCs w:val="28"/>
        </w:rPr>
        <w:t>)</w:t>
      </w:r>
      <w:r w:rsidRPr="001574B9">
        <w:rPr>
          <w:rFonts w:ascii="Times New Roman" w:hAnsi="Times New Roman" w:cs="Times New Roman"/>
          <w:sz w:val="28"/>
          <w:szCs w:val="28"/>
        </w:rPr>
        <w:tab/>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E44806" w:rsidRPr="001574B9" w:rsidRDefault="00E44806" w:rsidP="00E44806">
      <w:pPr>
        <w:pStyle w:val="51"/>
        <w:shd w:val="clear" w:color="auto" w:fill="auto"/>
        <w:tabs>
          <w:tab w:val="left" w:pos="1287"/>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е)</w:t>
      </w:r>
      <w:r w:rsidRPr="001574B9">
        <w:rPr>
          <w:rFonts w:ascii="Times New Roman" w:hAnsi="Times New Roman" w:cs="Times New Roman"/>
          <w:sz w:val="28"/>
          <w:szCs w:val="28"/>
        </w:rPr>
        <w:tab/>
        <w:t>мероприятия по переоборудованию котельных в источники комбинированной выработки электрической и тепловой энергии;</w:t>
      </w:r>
    </w:p>
    <w:p w:rsidR="00E44806" w:rsidRPr="001574B9" w:rsidRDefault="00E44806" w:rsidP="00E44806">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ж)</w:t>
      </w:r>
      <w:r w:rsidRPr="001574B9">
        <w:rPr>
          <w:rFonts w:ascii="Times New Roman" w:hAnsi="Times New Roman" w:cs="Times New Roman"/>
          <w:sz w:val="28"/>
          <w:szCs w:val="28"/>
        </w:rPr>
        <w:tab/>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E44806" w:rsidRDefault="00E44806" w:rsidP="00E44806">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Pr>
          <w:rFonts w:ascii="Times New Roman" w:hAnsi="Times New Roman" w:cs="Times New Roman"/>
          <w:sz w:val="28"/>
          <w:szCs w:val="28"/>
        </w:rPr>
        <w:t>з</w:t>
      </w:r>
      <w:r w:rsidRPr="001574B9">
        <w:rPr>
          <w:rFonts w:ascii="Times New Roman" w:hAnsi="Times New Roman" w:cs="Times New Roman"/>
          <w:sz w:val="28"/>
          <w:szCs w:val="28"/>
        </w:rPr>
        <w:t>)</w:t>
      </w:r>
      <w:r w:rsidRPr="001574B9">
        <w:rPr>
          <w:rFonts w:ascii="Times New Roman" w:hAnsi="Times New Roman" w:cs="Times New Roman"/>
          <w:sz w:val="28"/>
          <w:szCs w:val="28"/>
        </w:rPr>
        <w:tab/>
        <w:t>строительство и реконструкция тепловых сетей, включая их реконструкцию в связи с исчерпанием установленного и продленного ресурсов;</w:t>
      </w:r>
    </w:p>
    <w:p w:rsidR="00E44806" w:rsidRDefault="00E44806" w:rsidP="00E44806">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и)</w:t>
      </w:r>
      <w:r w:rsidRPr="001574B9">
        <w:rPr>
          <w:rFonts w:ascii="Times New Roman" w:hAnsi="Times New Roman" w:cs="Times New Roman"/>
          <w:sz w:val="28"/>
          <w:szCs w:val="28"/>
        </w:rPr>
        <w:tab/>
        <w:t>баланс топливно-энергетических ресурсов для обеспечения теплоснабжения, в том числе расходов аварийных запасов топлива;</w:t>
      </w:r>
    </w:p>
    <w:p w:rsidR="00E44806" w:rsidRPr="001574B9" w:rsidRDefault="00E44806" w:rsidP="00E44806">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к) финансовые потребности при изменении схемы теплоснабжения и источники их покрытия.</w:t>
      </w:r>
    </w:p>
    <w:p w:rsidR="00E64BF5" w:rsidRDefault="00E44806" w:rsidP="00E44806">
      <w:pPr>
        <w:spacing w:after="0" w:line="360" w:lineRule="auto"/>
        <w:ind w:firstLine="709"/>
        <w:jc w:val="both"/>
        <w:rPr>
          <w:rFonts w:ascii="Times New Roman" w:hAnsi="Times New Roman" w:cs="Times New Roman"/>
          <w:color w:val="000000" w:themeColor="text1"/>
          <w:sz w:val="28"/>
          <w:szCs w:val="28"/>
        </w:rPr>
      </w:pPr>
      <w:r w:rsidRPr="001574B9">
        <w:rPr>
          <w:rFonts w:ascii="Times New Roman" w:hAnsi="Times New Roman" w:cs="Times New Roman"/>
          <w:sz w:val="28"/>
          <w:szCs w:val="28"/>
        </w:rPr>
        <w:t xml:space="preserve">Актуализация схем теплоснабжения </w:t>
      </w:r>
      <w:r>
        <w:rPr>
          <w:rFonts w:ascii="Times New Roman" w:hAnsi="Times New Roman" w:cs="Times New Roman"/>
          <w:sz w:val="28"/>
          <w:szCs w:val="28"/>
        </w:rPr>
        <w:t xml:space="preserve">осуществляется в соответствии с </w:t>
      </w:r>
      <w:r w:rsidRPr="001574B9">
        <w:rPr>
          <w:rFonts w:ascii="Times New Roman" w:hAnsi="Times New Roman" w:cs="Times New Roman"/>
          <w:sz w:val="28"/>
          <w:szCs w:val="28"/>
        </w:rPr>
        <w:t>требованиями к порядку разработки и утверждения схем теплоснабжения</w:t>
      </w:r>
      <w:r>
        <w:rPr>
          <w:rFonts w:ascii="Times New Roman" w:hAnsi="Times New Roman" w:cs="Times New Roman"/>
          <w:sz w:val="28"/>
          <w:szCs w:val="28"/>
        </w:rPr>
        <w:t>.</w:t>
      </w:r>
    </w:p>
    <w:p w:rsidR="00E64BF5" w:rsidRDefault="00E64BF5" w:rsidP="00E44806">
      <w:pPr>
        <w:pStyle w:val="a6"/>
        <w:spacing w:before="0" w:line="240" w:lineRule="auto"/>
        <w:rPr>
          <w:rFonts w:ascii="Times New Roman" w:hAnsi="Times New Roman" w:cs="Times New Roman"/>
          <w:color w:val="000000" w:themeColor="text1"/>
        </w:rPr>
      </w:pPr>
    </w:p>
    <w:sectPr w:rsidR="00E64BF5" w:rsidSect="00E44806">
      <w:pgSz w:w="11906" w:h="16838"/>
      <w:pgMar w:top="567" w:right="567" w:bottom="567"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39DA" w:rsidRDefault="002139DA" w:rsidP="00E64BF5">
      <w:pPr>
        <w:spacing w:after="0" w:line="240" w:lineRule="auto"/>
      </w:pPr>
      <w:r>
        <w:separator/>
      </w:r>
    </w:p>
  </w:endnote>
  <w:endnote w:type="continuationSeparator" w:id="0">
    <w:p w:rsidR="002139DA" w:rsidRDefault="002139DA" w:rsidP="00E64B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Verdana">
    <w:panose1 w:val="020B0604030504040204"/>
    <w:charset w:val="CC"/>
    <w:family w:val="swiss"/>
    <w:pitch w:val="variable"/>
    <w:sig w:usb0="A10006FF" w:usb1="4000205B" w:usb2="0000001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Garamond">
    <w:panose1 w:val="020204040303010108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76"/>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19</w:t>
        </w:r>
        <w:r>
          <w:rPr>
            <w:noProof/>
          </w:rPr>
          <w:fldChar w:fldCharType="end"/>
        </w:r>
      </w:p>
    </w:sdtContent>
  </w:sdt>
  <w:p w:rsidR="001A68DB" w:rsidRDefault="001A68DB">
    <w:pPr>
      <w:pStyle w:val="ab"/>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68DB" w:rsidRDefault="00915C59">
    <w:pPr>
      <w:pStyle w:val="ab"/>
      <w:jc w:val="right"/>
    </w:pPr>
    <w:r>
      <w:t>388</w:t>
    </w:r>
  </w:p>
  <w:p w:rsidR="001A68DB" w:rsidRDefault="001A68DB">
    <w:pPr>
      <w:pStyle w:val="ab"/>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64"/>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455</w:t>
        </w:r>
        <w:r>
          <w:rPr>
            <w:noProof/>
          </w:rPr>
          <w:fldChar w:fldCharType="end"/>
        </w:r>
      </w:p>
    </w:sdtContent>
  </w:sdt>
  <w:p w:rsidR="001A68DB" w:rsidRDefault="001A68DB">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78"/>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134</w:t>
        </w:r>
        <w:r>
          <w:rPr>
            <w:noProof/>
          </w:rPr>
          <w:fldChar w:fldCharType="end"/>
        </w:r>
      </w:p>
    </w:sdtContent>
  </w:sdt>
  <w:p w:rsidR="001A68DB" w:rsidRDefault="001A68DB">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79"/>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156</w:t>
        </w:r>
        <w:r>
          <w:rPr>
            <w:noProof/>
          </w:rPr>
          <w:fldChar w:fldCharType="end"/>
        </w:r>
      </w:p>
    </w:sdtContent>
  </w:sdt>
  <w:p w:rsidR="001A68DB" w:rsidRDefault="001A68DB">
    <w:pPr>
      <w:pStyle w:val="a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81"/>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204</w:t>
        </w:r>
        <w:r>
          <w:rPr>
            <w:noProof/>
          </w:rPr>
          <w:fldChar w:fldCharType="end"/>
        </w:r>
      </w:p>
    </w:sdtContent>
  </w:sdt>
  <w:p w:rsidR="001A68DB" w:rsidRDefault="001A68DB">
    <w:pPr>
      <w:pStyle w:val="ab"/>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82"/>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232</w:t>
        </w:r>
        <w:r>
          <w:rPr>
            <w:noProof/>
          </w:rPr>
          <w:fldChar w:fldCharType="end"/>
        </w:r>
      </w:p>
    </w:sdtContent>
  </w:sdt>
  <w:p w:rsidR="001A68DB" w:rsidRDefault="001A68DB">
    <w:pPr>
      <w:pStyle w:val="ab"/>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83"/>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304</w:t>
        </w:r>
        <w:r>
          <w:rPr>
            <w:noProof/>
          </w:rPr>
          <w:fldChar w:fldCharType="end"/>
        </w:r>
      </w:p>
    </w:sdtContent>
  </w:sdt>
  <w:p w:rsidR="001A68DB" w:rsidRDefault="001A68DB">
    <w:pPr>
      <w:pStyle w:val="ab"/>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384"/>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384</w:t>
        </w:r>
        <w:r>
          <w:rPr>
            <w:noProof/>
          </w:rPr>
          <w:fldChar w:fldCharType="end"/>
        </w:r>
      </w:p>
    </w:sdtContent>
  </w:sdt>
  <w:p w:rsidR="001A68DB" w:rsidRDefault="001A68DB">
    <w:pPr>
      <w:pStyle w:val="ab"/>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6756"/>
      <w:docPartObj>
        <w:docPartGallery w:val="Page Numbers (Bottom of Page)"/>
        <w:docPartUnique/>
      </w:docPartObj>
    </w:sdtPr>
    <w:sdtEndPr/>
    <w:sdtContent>
      <w:p w:rsidR="000C6F81" w:rsidRDefault="00BD2315">
        <w:pPr>
          <w:pStyle w:val="ab"/>
          <w:jc w:val="right"/>
        </w:pPr>
        <w:r>
          <w:fldChar w:fldCharType="begin"/>
        </w:r>
        <w:r>
          <w:instrText xml:space="preserve"> PAGE   \* MERGEFORMAT </w:instrText>
        </w:r>
        <w:r>
          <w:fldChar w:fldCharType="separate"/>
        </w:r>
        <w:r w:rsidR="00D32413">
          <w:rPr>
            <w:noProof/>
          </w:rPr>
          <w:t>387</w:t>
        </w:r>
        <w:r>
          <w:rPr>
            <w:noProof/>
          </w:rPr>
          <w:fldChar w:fldCharType="end"/>
        </w:r>
      </w:p>
    </w:sdtContent>
  </w:sdt>
  <w:p w:rsidR="000C6F81" w:rsidRDefault="000C6F81">
    <w:pPr>
      <w:pStyle w:val="ab"/>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63"/>
      <w:docPartObj>
        <w:docPartGallery w:val="Page Numbers (Bottom of Page)"/>
        <w:docPartUnique/>
      </w:docPartObj>
    </w:sdtPr>
    <w:sdtEndPr/>
    <w:sdtContent>
      <w:p w:rsidR="001A68DB" w:rsidRDefault="00BD2315">
        <w:pPr>
          <w:pStyle w:val="ab"/>
          <w:jc w:val="right"/>
        </w:pPr>
        <w:r>
          <w:fldChar w:fldCharType="begin"/>
        </w:r>
        <w:r>
          <w:instrText xml:space="preserve"> PAGE   \* MERGEFORMAT </w:instrText>
        </w:r>
        <w:r>
          <w:fldChar w:fldCharType="separate"/>
        </w:r>
        <w:r w:rsidR="00D32413">
          <w:rPr>
            <w:noProof/>
          </w:rPr>
          <w:t>439</w:t>
        </w:r>
        <w:r>
          <w:rPr>
            <w:noProof/>
          </w:rPr>
          <w:fldChar w:fldCharType="end"/>
        </w:r>
      </w:p>
    </w:sdtContent>
  </w:sdt>
  <w:p w:rsidR="001A68DB" w:rsidRDefault="001A68D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39DA" w:rsidRDefault="002139DA" w:rsidP="00E64BF5">
      <w:pPr>
        <w:spacing w:after="0" w:line="240" w:lineRule="auto"/>
      </w:pPr>
      <w:r>
        <w:separator/>
      </w:r>
    </w:p>
  </w:footnote>
  <w:footnote w:type="continuationSeparator" w:id="0">
    <w:p w:rsidR="002139DA" w:rsidRDefault="002139DA" w:rsidP="00E64B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68DB" w:rsidRDefault="001A68DB">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A2AF9"/>
    <w:multiLevelType w:val="hybridMultilevel"/>
    <w:tmpl w:val="B7A009C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5925636"/>
    <w:multiLevelType w:val="hybridMultilevel"/>
    <w:tmpl w:val="0388D288"/>
    <w:lvl w:ilvl="0" w:tplc="FEF6D0F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FC7914"/>
    <w:multiLevelType w:val="hybridMultilevel"/>
    <w:tmpl w:val="3ED01A7E"/>
    <w:lvl w:ilvl="0" w:tplc="6D78FF5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E1C736D"/>
    <w:multiLevelType w:val="hybridMultilevel"/>
    <w:tmpl w:val="3532185E"/>
    <w:lvl w:ilvl="0" w:tplc="A664F380">
      <w:numFmt w:val="bullet"/>
      <w:lvlText w:val=""/>
      <w:lvlJc w:val="left"/>
      <w:pPr>
        <w:ind w:left="1069" w:hanging="360"/>
      </w:pPr>
      <w:rPr>
        <w:rFonts w:ascii="Symbol" w:eastAsiaTheme="minorHAns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0FFC78C3"/>
    <w:multiLevelType w:val="hybridMultilevel"/>
    <w:tmpl w:val="8BF0D7A4"/>
    <w:lvl w:ilvl="0" w:tplc="B094AECE">
      <w:start w:val="1"/>
      <w:numFmt w:val="decimal"/>
      <w:lvlText w:val="%1."/>
      <w:lvlJc w:val="left"/>
      <w:pPr>
        <w:ind w:left="720" w:hanging="360"/>
      </w:pPr>
      <w:rPr>
        <w:rFonts w:eastAsiaTheme="minorHAnsi"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3C0A10"/>
    <w:multiLevelType w:val="hybridMultilevel"/>
    <w:tmpl w:val="B7BE6D28"/>
    <w:lvl w:ilvl="0" w:tplc="41143196">
      <w:start w:val="1"/>
      <w:numFmt w:val="decimal"/>
      <w:lvlText w:val="%1."/>
      <w:lvlJc w:val="left"/>
      <w:pPr>
        <w:ind w:left="2291" w:hanging="360"/>
      </w:pPr>
      <w:rPr>
        <w:rFonts w:hint="default"/>
        <w:color w:val="000000"/>
      </w:r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6">
    <w:nsid w:val="127001A6"/>
    <w:multiLevelType w:val="hybridMultilevel"/>
    <w:tmpl w:val="0FFEC8E2"/>
    <w:lvl w:ilvl="0" w:tplc="BC5224EE">
      <w:start w:val="1"/>
      <w:numFmt w:val="decimal"/>
      <w:lvlText w:val="%1."/>
      <w:lvlJc w:val="left"/>
      <w:pPr>
        <w:ind w:left="644" w:hanging="360"/>
      </w:pPr>
      <w:rPr>
        <w:rFonts w:hint="default"/>
        <w:i/>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1C4834EA"/>
    <w:multiLevelType w:val="hybridMultilevel"/>
    <w:tmpl w:val="545EFF5E"/>
    <w:lvl w:ilvl="0" w:tplc="1E6C8A8A">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
    <w:nsid w:val="1F6408A1"/>
    <w:multiLevelType w:val="hybridMultilevel"/>
    <w:tmpl w:val="8870C680"/>
    <w:lvl w:ilvl="0" w:tplc="38789E3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2BD13DC7"/>
    <w:multiLevelType w:val="hybridMultilevel"/>
    <w:tmpl w:val="3904C0A0"/>
    <w:lvl w:ilvl="0" w:tplc="6E426E5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B56775"/>
    <w:multiLevelType w:val="hybridMultilevel"/>
    <w:tmpl w:val="C38ECC0C"/>
    <w:lvl w:ilvl="0" w:tplc="0DD2A77C">
      <w:start w:val="1"/>
      <w:numFmt w:val="decimal"/>
      <w:lvlText w:val="%1."/>
      <w:lvlJc w:val="left"/>
      <w:pPr>
        <w:ind w:left="644" w:hanging="360"/>
      </w:pPr>
      <w:rPr>
        <w:rFonts w:hint="default"/>
        <w:i/>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nsid w:val="34D05D5F"/>
    <w:multiLevelType w:val="hybridMultilevel"/>
    <w:tmpl w:val="BC8856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D6F0984"/>
    <w:multiLevelType w:val="multilevel"/>
    <w:tmpl w:val="49A237CC"/>
    <w:lvl w:ilvl="0">
      <w:start w:val="2"/>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3E894026"/>
    <w:multiLevelType w:val="hybridMultilevel"/>
    <w:tmpl w:val="699041AC"/>
    <w:lvl w:ilvl="0" w:tplc="D0CA6AB6">
      <w:start w:val="1"/>
      <w:numFmt w:val="decimal"/>
      <w:lvlText w:val="%1."/>
      <w:lvlJc w:val="left"/>
      <w:pPr>
        <w:ind w:left="720" w:hanging="360"/>
      </w:pPr>
      <w:rPr>
        <w:rFonts w:ascii="Times New Roman" w:hAnsi="Times New Roman" w:cs="Times New Roman" w:hint="default"/>
        <w:i/>
        <w:sz w:val="18"/>
        <w:szCs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0A95DCA"/>
    <w:multiLevelType w:val="hybridMultilevel"/>
    <w:tmpl w:val="7A9878A8"/>
    <w:lvl w:ilvl="0" w:tplc="1E6C8A8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41C73455"/>
    <w:multiLevelType w:val="hybridMultilevel"/>
    <w:tmpl w:val="03BCC2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6D1AF0"/>
    <w:multiLevelType w:val="hybridMultilevel"/>
    <w:tmpl w:val="62E0B18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B170563"/>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abstractNum w:abstractNumId="18">
    <w:nsid w:val="4C8E1782"/>
    <w:multiLevelType w:val="hybridMultilevel"/>
    <w:tmpl w:val="7E5875DC"/>
    <w:lvl w:ilvl="0" w:tplc="D8AE2320">
      <w:start w:val="1"/>
      <w:numFmt w:val="decimal"/>
      <w:lvlText w:val="%1."/>
      <w:lvlJc w:val="left"/>
      <w:pPr>
        <w:ind w:left="1069" w:hanging="360"/>
      </w:pPr>
      <w:rPr>
        <w:rFonts w:hint="default"/>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DF20252"/>
    <w:multiLevelType w:val="hybridMultilevel"/>
    <w:tmpl w:val="8C2E3E3A"/>
    <w:lvl w:ilvl="0" w:tplc="09764E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1F86E4D"/>
    <w:multiLevelType w:val="hybridMultilevel"/>
    <w:tmpl w:val="312A83C4"/>
    <w:lvl w:ilvl="0" w:tplc="7F7E8E4C">
      <w:start w:val="1"/>
      <w:numFmt w:val="bullet"/>
      <w:pStyle w:val="List31"/>
      <w:lvlText w:val=""/>
      <w:lvlJc w:val="left"/>
      <w:pPr>
        <w:tabs>
          <w:tab w:val="num" w:pos="3839"/>
        </w:tabs>
        <w:ind w:left="3839" w:hanging="360"/>
      </w:pPr>
      <w:rPr>
        <w:rFonts w:ascii="Symbol" w:hAnsi="Symbol" w:hint="default"/>
      </w:rPr>
    </w:lvl>
    <w:lvl w:ilvl="1" w:tplc="04190003">
      <w:start w:val="1"/>
      <w:numFmt w:val="bullet"/>
      <w:lvlText w:val="o"/>
      <w:lvlJc w:val="left"/>
      <w:pPr>
        <w:tabs>
          <w:tab w:val="num" w:pos="4559"/>
        </w:tabs>
        <w:ind w:left="4559" w:hanging="360"/>
      </w:pPr>
      <w:rPr>
        <w:rFonts w:ascii="Courier New" w:hAnsi="Courier New" w:cs="Courier New" w:hint="default"/>
      </w:rPr>
    </w:lvl>
    <w:lvl w:ilvl="2" w:tplc="04190005" w:tentative="1">
      <w:start w:val="1"/>
      <w:numFmt w:val="bullet"/>
      <w:lvlText w:val=""/>
      <w:lvlJc w:val="left"/>
      <w:pPr>
        <w:tabs>
          <w:tab w:val="num" w:pos="5279"/>
        </w:tabs>
        <w:ind w:left="5279" w:hanging="360"/>
      </w:pPr>
      <w:rPr>
        <w:rFonts w:ascii="Wingdings" w:hAnsi="Wingdings" w:hint="default"/>
      </w:rPr>
    </w:lvl>
    <w:lvl w:ilvl="3" w:tplc="04190001" w:tentative="1">
      <w:start w:val="1"/>
      <w:numFmt w:val="bullet"/>
      <w:lvlText w:val=""/>
      <w:lvlJc w:val="left"/>
      <w:pPr>
        <w:tabs>
          <w:tab w:val="num" w:pos="5999"/>
        </w:tabs>
        <w:ind w:left="5999" w:hanging="360"/>
      </w:pPr>
      <w:rPr>
        <w:rFonts w:ascii="Symbol" w:hAnsi="Symbol" w:hint="default"/>
      </w:rPr>
    </w:lvl>
    <w:lvl w:ilvl="4" w:tplc="04190003" w:tentative="1">
      <w:start w:val="1"/>
      <w:numFmt w:val="bullet"/>
      <w:lvlText w:val="o"/>
      <w:lvlJc w:val="left"/>
      <w:pPr>
        <w:tabs>
          <w:tab w:val="num" w:pos="6719"/>
        </w:tabs>
        <w:ind w:left="6719" w:hanging="360"/>
      </w:pPr>
      <w:rPr>
        <w:rFonts w:ascii="Courier New" w:hAnsi="Courier New" w:cs="Courier New" w:hint="default"/>
      </w:rPr>
    </w:lvl>
    <w:lvl w:ilvl="5" w:tplc="04190005" w:tentative="1">
      <w:start w:val="1"/>
      <w:numFmt w:val="bullet"/>
      <w:lvlText w:val=""/>
      <w:lvlJc w:val="left"/>
      <w:pPr>
        <w:tabs>
          <w:tab w:val="num" w:pos="7439"/>
        </w:tabs>
        <w:ind w:left="7439" w:hanging="360"/>
      </w:pPr>
      <w:rPr>
        <w:rFonts w:ascii="Wingdings" w:hAnsi="Wingdings" w:hint="default"/>
      </w:rPr>
    </w:lvl>
    <w:lvl w:ilvl="6" w:tplc="04190001" w:tentative="1">
      <w:start w:val="1"/>
      <w:numFmt w:val="bullet"/>
      <w:lvlText w:val=""/>
      <w:lvlJc w:val="left"/>
      <w:pPr>
        <w:tabs>
          <w:tab w:val="num" w:pos="8159"/>
        </w:tabs>
        <w:ind w:left="8159" w:hanging="360"/>
      </w:pPr>
      <w:rPr>
        <w:rFonts w:ascii="Symbol" w:hAnsi="Symbol" w:hint="default"/>
      </w:rPr>
    </w:lvl>
    <w:lvl w:ilvl="7" w:tplc="04190003" w:tentative="1">
      <w:start w:val="1"/>
      <w:numFmt w:val="bullet"/>
      <w:lvlText w:val="o"/>
      <w:lvlJc w:val="left"/>
      <w:pPr>
        <w:tabs>
          <w:tab w:val="num" w:pos="8879"/>
        </w:tabs>
        <w:ind w:left="8879" w:hanging="360"/>
      </w:pPr>
      <w:rPr>
        <w:rFonts w:ascii="Courier New" w:hAnsi="Courier New" w:cs="Courier New" w:hint="default"/>
      </w:rPr>
    </w:lvl>
    <w:lvl w:ilvl="8" w:tplc="04190005" w:tentative="1">
      <w:start w:val="1"/>
      <w:numFmt w:val="bullet"/>
      <w:lvlText w:val=""/>
      <w:lvlJc w:val="left"/>
      <w:pPr>
        <w:tabs>
          <w:tab w:val="num" w:pos="9599"/>
        </w:tabs>
        <w:ind w:left="9599" w:hanging="360"/>
      </w:pPr>
      <w:rPr>
        <w:rFonts w:ascii="Wingdings" w:hAnsi="Wingdings" w:hint="default"/>
      </w:rPr>
    </w:lvl>
  </w:abstractNum>
  <w:abstractNum w:abstractNumId="21">
    <w:nsid w:val="56624329"/>
    <w:multiLevelType w:val="hybridMultilevel"/>
    <w:tmpl w:val="79C01664"/>
    <w:lvl w:ilvl="0" w:tplc="0419000F">
      <w:start w:val="1"/>
      <w:numFmt w:val="decimal"/>
      <w:lvlText w:val="%1."/>
      <w:lvlJc w:val="left"/>
      <w:pPr>
        <w:ind w:left="2291" w:hanging="360"/>
      </w:p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2">
    <w:nsid w:val="56C86EE7"/>
    <w:multiLevelType w:val="hybridMultilevel"/>
    <w:tmpl w:val="7C1A6F88"/>
    <w:lvl w:ilvl="0" w:tplc="64C675A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80050DA"/>
    <w:multiLevelType w:val="hybridMultilevel"/>
    <w:tmpl w:val="5886A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8D95349"/>
    <w:multiLevelType w:val="multilevel"/>
    <w:tmpl w:val="990E4C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CFB41AB"/>
    <w:multiLevelType w:val="hybridMultilevel"/>
    <w:tmpl w:val="663A4AFA"/>
    <w:lvl w:ilvl="0" w:tplc="9910975E">
      <w:start w:val="1"/>
      <w:numFmt w:val="decimal"/>
      <w:lvlText w:val="%1."/>
      <w:lvlJc w:val="left"/>
      <w:pPr>
        <w:ind w:left="2291" w:hanging="360"/>
      </w:pPr>
      <w:rPr>
        <w:rFonts w:hint="default"/>
      </w:r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6">
    <w:nsid w:val="5D95686E"/>
    <w:multiLevelType w:val="hybridMultilevel"/>
    <w:tmpl w:val="18CC93FE"/>
    <w:lvl w:ilvl="0" w:tplc="1E6C8A8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62036ADC"/>
    <w:multiLevelType w:val="hybridMultilevel"/>
    <w:tmpl w:val="13C6E0C8"/>
    <w:lvl w:ilvl="0" w:tplc="04B85B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44754DE"/>
    <w:multiLevelType w:val="multilevel"/>
    <w:tmpl w:val="106441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4561654"/>
    <w:multiLevelType w:val="multilevel"/>
    <w:tmpl w:val="A1781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73014402"/>
    <w:multiLevelType w:val="hybridMultilevel"/>
    <w:tmpl w:val="FD180E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48A241C"/>
    <w:multiLevelType w:val="hybridMultilevel"/>
    <w:tmpl w:val="F9C4811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5367E4"/>
    <w:multiLevelType w:val="multilevel"/>
    <w:tmpl w:val="A52CF464"/>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9F863BA"/>
    <w:multiLevelType w:val="hybridMultilevel"/>
    <w:tmpl w:val="7E588ACE"/>
    <w:lvl w:ilvl="0" w:tplc="366677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B7E5CA1"/>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432"/>
        </w:tabs>
        <w:ind w:left="4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7B873A7D"/>
    <w:multiLevelType w:val="hybridMultilevel"/>
    <w:tmpl w:val="29946304"/>
    <w:lvl w:ilvl="0" w:tplc="FCA6FA48">
      <w:start w:val="1"/>
      <w:numFmt w:val="decimal"/>
      <w:lvlText w:val="%1."/>
      <w:lvlJc w:val="left"/>
      <w:pPr>
        <w:ind w:left="720" w:hanging="360"/>
      </w:pPr>
      <w:rPr>
        <w:rFonts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34"/>
  </w:num>
  <w:num w:numId="3">
    <w:abstractNumId w:val="28"/>
  </w:num>
  <w:num w:numId="4">
    <w:abstractNumId w:val="24"/>
  </w:num>
  <w:num w:numId="5">
    <w:abstractNumId w:val="20"/>
  </w:num>
  <w:num w:numId="6">
    <w:abstractNumId w:val="17"/>
  </w:num>
  <w:num w:numId="7">
    <w:abstractNumId w:val="12"/>
  </w:num>
  <w:num w:numId="8">
    <w:abstractNumId w:val="32"/>
  </w:num>
  <w:num w:numId="9">
    <w:abstractNumId w:val="21"/>
  </w:num>
  <w:num w:numId="10">
    <w:abstractNumId w:val="26"/>
  </w:num>
  <w:num w:numId="11">
    <w:abstractNumId w:val="14"/>
  </w:num>
  <w:num w:numId="12">
    <w:abstractNumId w:val="7"/>
  </w:num>
  <w:num w:numId="13">
    <w:abstractNumId w:val="0"/>
  </w:num>
  <w:num w:numId="14">
    <w:abstractNumId w:val="2"/>
  </w:num>
  <w:num w:numId="15">
    <w:abstractNumId w:val="16"/>
  </w:num>
  <w:num w:numId="16">
    <w:abstractNumId w:val="29"/>
  </w:num>
  <w:num w:numId="17">
    <w:abstractNumId w:val="27"/>
  </w:num>
  <w:num w:numId="18">
    <w:abstractNumId w:val="18"/>
  </w:num>
  <w:num w:numId="19">
    <w:abstractNumId w:val="13"/>
  </w:num>
  <w:num w:numId="20">
    <w:abstractNumId w:val="11"/>
  </w:num>
  <w:num w:numId="21">
    <w:abstractNumId w:val="15"/>
  </w:num>
  <w:num w:numId="22">
    <w:abstractNumId w:val="4"/>
  </w:num>
  <w:num w:numId="23">
    <w:abstractNumId w:val="23"/>
  </w:num>
  <w:num w:numId="24">
    <w:abstractNumId w:val="25"/>
  </w:num>
  <w:num w:numId="25">
    <w:abstractNumId w:val="5"/>
  </w:num>
  <w:num w:numId="26">
    <w:abstractNumId w:val="22"/>
  </w:num>
  <w:num w:numId="27">
    <w:abstractNumId w:val="1"/>
  </w:num>
  <w:num w:numId="28">
    <w:abstractNumId w:val="31"/>
  </w:num>
  <w:num w:numId="29">
    <w:abstractNumId w:val="10"/>
  </w:num>
  <w:num w:numId="30">
    <w:abstractNumId w:val="8"/>
  </w:num>
  <w:num w:numId="31">
    <w:abstractNumId w:val="33"/>
  </w:num>
  <w:num w:numId="32">
    <w:abstractNumId w:val="6"/>
  </w:num>
  <w:num w:numId="33">
    <w:abstractNumId w:val="19"/>
  </w:num>
  <w:num w:numId="34">
    <w:abstractNumId w:val="9"/>
  </w:num>
  <w:num w:numId="35">
    <w:abstractNumId w:val="35"/>
  </w:num>
  <w:num w:numId="36">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5BCB"/>
    <w:rsid w:val="00003F42"/>
    <w:rsid w:val="000349C5"/>
    <w:rsid w:val="000350E8"/>
    <w:rsid w:val="000C6F81"/>
    <w:rsid w:val="000F463C"/>
    <w:rsid w:val="001079F1"/>
    <w:rsid w:val="00114C09"/>
    <w:rsid w:val="00175BCB"/>
    <w:rsid w:val="001A68DB"/>
    <w:rsid w:val="002139DA"/>
    <w:rsid w:val="00227C27"/>
    <w:rsid w:val="00264AF7"/>
    <w:rsid w:val="002D46A5"/>
    <w:rsid w:val="002E7217"/>
    <w:rsid w:val="002E7E74"/>
    <w:rsid w:val="003079AE"/>
    <w:rsid w:val="00360F31"/>
    <w:rsid w:val="00402764"/>
    <w:rsid w:val="00446EFA"/>
    <w:rsid w:val="004D5913"/>
    <w:rsid w:val="00534D11"/>
    <w:rsid w:val="005D00C3"/>
    <w:rsid w:val="005E50E5"/>
    <w:rsid w:val="00605F39"/>
    <w:rsid w:val="00614B95"/>
    <w:rsid w:val="0065720F"/>
    <w:rsid w:val="0067508C"/>
    <w:rsid w:val="00685193"/>
    <w:rsid w:val="006A7706"/>
    <w:rsid w:val="007104A6"/>
    <w:rsid w:val="007171BF"/>
    <w:rsid w:val="00760B83"/>
    <w:rsid w:val="00760DD6"/>
    <w:rsid w:val="007A73B4"/>
    <w:rsid w:val="007C76F8"/>
    <w:rsid w:val="0080478B"/>
    <w:rsid w:val="00807F14"/>
    <w:rsid w:val="00824D2A"/>
    <w:rsid w:val="00835C07"/>
    <w:rsid w:val="008F3121"/>
    <w:rsid w:val="00915C59"/>
    <w:rsid w:val="009E4662"/>
    <w:rsid w:val="00A0657D"/>
    <w:rsid w:val="00A47220"/>
    <w:rsid w:val="00A87D8A"/>
    <w:rsid w:val="00AB7867"/>
    <w:rsid w:val="00B418D1"/>
    <w:rsid w:val="00B75F93"/>
    <w:rsid w:val="00B85AA2"/>
    <w:rsid w:val="00BD2315"/>
    <w:rsid w:val="00BE2DC4"/>
    <w:rsid w:val="00BF2B33"/>
    <w:rsid w:val="00BF5D96"/>
    <w:rsid w:val="00C42D44"/>
    <w:rsid w:val="00C507EC"/>
    <w:rsid w:val="00C82B56"/>
    <w:rsid w:val="00CB1FED"/>
    <w:rsid w:val="00CB7045"/>
    <w:rsid w:val="00D32413"/>
    <w:rsid w:val="00D51643"/>
    <w:rsid w:val="00D61380"/>
    <w:rsid w:val="00DA6431"/>
    <w:rsid w:val="00DD460C"/>
    <w:rsid w:val="00DF52CB"/>
    <w:rsid w:val="00E44806"/>
    <w:rsid w:val="00E62E85"/>
    <w:rsid w:val="00E6434A"/>
    <w:rsid w:val="00E64BF5"/>
    <w:rsid w:val="00E84286"/>
    <w:rsid w:val="00F53EB2"/>
    <w:rsid w:val="00F83A45"/>
    <w:rsid w:val="00FC2B47"/>
    <w:rsid w:val="00FF7B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175B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qFormat/>
    <w:rsid w:val="00B85AA2"/>
    <w:pPr>
      <w:keepNext/>
      <w:spacing w:after="0" w:line="240" w:lineRule="auto"/>
      <w:ind w:firstLine="709"/>
      <w:jc w:val="both"/>
      <w:outlineLvl w:val="1"/>
    </w:pPr>
    <w:rPr>
      <w:rFonts w:ascii="Times New Roman" w:eastAsia="Times New Roman" w:hAnsi="Times New Roman" w:cs="Arial"/>
      <w:b/>
      <w:bCs/>
      <w:i/>
      <w:iCs/>
      <w:sz w:val="28"/>
      <w:szCs w:val="28"/>
    </w:rPr>
  </w:style>
  <w:style w:type="paragraph" w:styleId="3">
    <w:name w:val="heading 3"/>
    <w:basedOn w:val="a0"/>
    <w:next w:val="a0"/>
    <w:link w:val="30"/>
    <w:uiPriority w:val="9"/>
    <w:unhideWhenUsed/>
    <w:qFormat/>
    <w:rsid w:val="007A73B4"/>
    <w:pPr>
      <w:keepNext/>
      <w:keepLines/>
      <w:spacing w:after="0" w:line="360" w:lineRule="auto"/>
      <w:outlineLvl w:val="2"/>
    </w:pPr>
    <w:rPr>
      <w:rFonts w:ascii="Times New Roman" w:eastAsiaTheme="majorEastAsia" w:hAnsi="Times New Roman" w:cstheme="majorBidi"/>
      <w:b/>
      <w:bCs/>
      <w:sz w:val="28"/>
      <w:szCs w:val="24"/>
    </w:rPr>
  </w:style>
  <w:style w:type="paragraph" w:styleId="4">
    <w:name w:val="heading 4"/>
    <w:basedOn w:val="a0"/>
    <w:next w:val="a0"/>
    <w:link w:val="40"/>
    <w:uiPriority w:val="9"/>
    <w:qFormat/>
    <w:rsid w:val="007A73B4"/>
    <w:pPr>
      <w:keepNext/>
      <w:spacing w:after="0" w:line="240" w:lineRule="auto"/>
      <w:outlineLvl w:val="3"/>
    </w:pPr>
    <w:rPr>
      <w:rFonts w:ascii="Times New Roman" w:eastAsia="Times New Roman" w:hAnsi="Times New Roman" w:cs="Times New Roman"/>
      <w:sz w:val="28"/>
      <w:szCs w:val="20"/>
      <w:u w:val="single"/>
    </w:rPr>
  </w:style>
  <w:style w:type="paragraph" w:styleId="5">
    <w:name w:val="heading 5"/>
    <w:basedOn w:val="a0"/>
    <w:next w:val="a0"/>
    <w:link w:val="50"/>
    <w:qFormat/>
    <w:rsid w:val="007A73B4"/>
    <w:pPr>
      <w:keepNext/>
      <w:spacing w:after="0" w:line="240" w:lineRule="auto"/>
      <w:jc w:val="center"/>
      <w:outlineLvl w:val="4"/>
    </w:pPr>
    <w:rPr>
      <w:rFonts w:ascii="Times New Roman" w:eastAsia="Times New Roman" w:hAnsi="Times New Roman" w:cs="Times New Roman"/>
      <w:b/>
      <w:sz w:val="28"/>
      <w:szCs w:val="20"/>
    </w:rPr>
  </w:style>
  <w:style w:type="paragraph" w:styleId="6">
    <w:name w:val="heading 6"/>
    <w:basedOn w:val="a0"/>
    <w:next w:val="a0"/>
    <w:link w:val="60"/>
    <w:qFormat/>
    <w:rsid w:val="007A73B4"/>
    <w:pPr>
      <w:keepNext/>
      <w:spacing w:after="0" w:line="240" w:lineRule="auto"/>
      <w:outlineLvl w:val="5"/>
    </w:pPr>
    <w:rPr>
      <w:rFonts w:ascii="Times New Roman" w:eastAsia="Times New Roman" w:hAnsi="Times New Roman" w:cs="Times New Roman"/>
      <w:sz w:val="24"/>
      <w:szCs w:val="20"/>
    </w:rPr>
  </w:style>
  <w:style w:type="paragraph" w:styleId="7">
    <w:name w:val="heading 7"/>
    <w:basedOn w:val="a0"/>
    <w:next w:val="a0"/>
    <w:link w:val="70"/>
    <w:qFormat/>
    <w:rsid w:val="007A73B4"/>
    <w:pPr>
      <w:keepNext/>
      <w:spacing w:after="0" w:line="240" w:lineRule="auto"/>
      <w:ind w:right="140"/>
      <w:jc w:val="right"/>
      <w:outlineLvl w:val="6"/>
    </w:pPr>
    <w:rPr>
      <w:rFonts w:ascii="Times New Roman" w:eastAsia="Times New Roman" w:hAnsi="Times New Roman" w:cs="Times New Roman"/>
      <w:sz w:val="24"/>
      <w:szCs w:val="20"/>
    </w:rPr>
  </w:style>
  <w:style w:type="paragraph" w:styleId="8">
    <w:name w:val="heading 8"/>
    <w:basedOn w:val="a0"/>
    <w:next w:val="a0"/>
    <w:link w:val="80"/>
    <w:unhideWhenUsed/>
    <w:qFormat/>
    <w:rsid w:val="007A73B4"/>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qFormat/>
    <w:rsid w:val="007A73B4"/>
    <w:pPr>
      <w:keepNext/>
      <w:spacing w:after="0" w:line="240" w:lineRule="auto"/>
      <w:ind w:right="140"/>
      <w:jc w:val="center"/>
      <w:outlineLvl w:val="8"/>
    </w:pPr>
    <w:rPr>
      <w:rFonts w:ascii="Times New Roman" w:eastAsia="Times New Roman" w:hAnsi="Times New Roman" w:cs="Times New Roman"/>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unhideWhenUsed/>
    <w:rsid w:val="00175BCB"/>
    <w:pPr>
      <w:spacing w:after="0" w:line="240" w:lineRule="auto"/>
    </w:pPr>
    <w:rPr>
      <w:rFonts w:ascii="Tahoma" w:hAnsi="Tahoma" w:cs="Tahoma"/>
      <w:sz w:val="16"/>
      <w:szCs w:val="16"/>
    </w:rPr>
  </w:style>
  <w:style w:type="character" w:customStyle="1" w:styleId="a5">
    <w:name w:val="Текст выноски Знак"/>
    <w:basedOn w:val="a1"/>
    <w:link w:val="a4"/>
    <w:uiPriority w:val="99"/>
    <w:rsid w:val="00175BCB"/>
    <w:rPr>
      <w:rFonts w:ascii="Tahoma" w:hAnsi="Tahoma" w:cs="Tahoma"/>
      <w:sz w:val="16"/>
      <w:szCs w:val="16"/>
    </w:rPr>
  </w:style>
  <w:style w:type="character" w:customStyle="1" w:styleId="10">
    <w:name w:val="Заголовок 1 Знак"/>
    <w:basedOn w:val="a1"/>
    <w:link w:val="1"/>
    <w:uiPriority w:val="9"/>
    <w:rsid w:val="00175BCB"/>
    <w:rPr>
      <w:rFonts w:asciiTheme="majorHAnsi" w:eastAsiaTheme="majorEastAsia" w:hAnsiTheme="majorHAnsi" w:cstheme="majorBidi"/>
      <w:b/>
      <w:bCs/>
      <w:color w:val="365F91" w:themeColor="accent1" w:themeShade="BF"/>
      <w:sz w:val="28"/>
      <w:szCs w:val="28"/>
    </w:rPr>
  </w:style>
  <w:style w:type="paragraph" w:styleId="a6">
    <w:name w:val="TOC Heading"/>
    <w:basedOn w:val="1"/>
    <w:next w:val="a0"/>
    <w:uiPriority w:val="39"/>
    <w:unhideWhenUsed/>
    <w:qFormat/>
    <w:rsid w:val="00175BCB"/>
    <w:pPr>
      <w:outlineLvl w:val="9"/>
    </w:pPr>
  </w:style>
  <w:style w:type="paragraph" w:styleId="11">
    <w:name w:val="toc 1"/>
    <w:basedOn w:val="a0"/>
    <w:next w:val="a0"/>
    <w:autoRedefine/>
    <w:uiPriority w:val="39"/>
    <w:unhideWhenUsed/>
    <w:qFormat/>
    <w:rsid w:val="00CB1FED"/>
    <w:pPr>
      <w:spacing w:after="0" w:line="360" w:lineRule="auto"/>
      <w:ind w:firstLine="709"/>
      <w:jc w:val="center"/>
    </w:pPr>
    <w:rPr>
      <w:rFonts w:ascii="Times New Roman" w:hAnsi="Times New Roman" w:cs="Times New Roman"/>
      <w:b/>
      <w:sz w:val="28"/>
      <w:szCs w:val="28"/>
    </w:rPr>
  </w:style>
  <w:style w:type="paragraph" w:styleId="21">
    <w:name w:val="toc 2"/>
    <w:basedOn w:val="a0"/>
    <w:next w:val="a0"/>
    <w:autoRedefine/>
    <w:uiPriority w:val="39"/>
    <w:unhideWhenUsed/>
    <w:qFormat/>
    <w:rsid w:val="004D5913"/>
    <w:pPr>
      <w:spacing w:after="0" w:line="240" w:lineRule="auto"/>
      <w:jc w:val="center"/>
    </w:pPr>
    <w:rPr>
      <w:rFonts w:ascii="Times New Roman" w:hAnsi="Times New Roman" w:cs="Times New Roman"/>
      <w:b/>
      <w:sz w:val="28"/>
      <w:szCs w:val="28"/>
    </w:rPr>
  </w:style>
  <w:style w:type="paragraph" w:styleId="31">
    <w:name w:val="toc 3"/>
    <w:basedOn w:val="a0"/>
    <w:next w:val="a0"/>
    <w:autoRedefine/>
    <w:uiPriority w:val="39"/>
    <w:unhideWhenUsed/>
    <w:qFormat/>
    <w:rsid w:val="00175BCB"/>
    <w:pPr>
      <w:spacing w:after="100"/>
      <w:ind w:left="440"/>
    </w:pPr>
  </w:style>
  <w:style w:type="paragraph" w:customStyle="1" w:styleId="a7">
    <w:name w:val="Знак"/>
    <w:basedOn w:val="a0"/>
    <w:rsid w:val="00B85AA2"/>
    <w:pPr>
      <w:spacing w:after="160" w:line="240" w:lineRule="exact"/>
    </w:pPr>
    <w:rPr>
      <w:rFonts w:ascii="Arial" w:eastAsia="Times New Roman" w:hAnsi="Arial" w:cs="Arial"/>
      <w:sz w:val="20"/>
      <w:szCs w:val="20"/>
      <w:lang w:val="en-US"/>
    </w:rPr>
  </w:style>
  <w:style w:type="character" w:customStyle="1" w:styleId="20">
    <w:name w:val="Заголовок 2 Знак"/>
    <w:basedOn w:val="a1"/>
    <w:link w:val="2"/>
    <w:uiPriority w:val="9"/>
    <w:rsid w:val="00B85AA2"/>
    <w:rPr>
      <w:rFonts w:ascii="Times New Roman" w:eastAsia="Times New Roman" w:hAnsi="Times New Roman" w:cs="Arial"/>
      <w:b/>
      <w:bCs/>
      <w:i/>
      <w:iCs/>
      <w:sz w:val="28"/>
      <w:szCs w:val="28"/>
      <w:lang w:eastAsia="ru-RU"/>
    </w:rPr>
  </w:style>
  <w:style w:type="paragraph" w:styleId="22">
    <w:name w:val="Body Text Indent 2"/>
    <w:basedOn w:val="a0"/>
    <w:link w:val="23"/>
    <w:rsid w:val="00B85AA2"/>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1"/>
    <w:link w:val="22"/>
    <w:rsid w:val="00B85AA2"/>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7A73B4"/>
    <w:rPr>
      <w:rFonts w:asciiTheme="majorHAnsi" w:eastAsiaTheme="majorEastAsia" w:hAnsiTheme="majorHAnsi" w:cstheme="majorBidi"/>
      <w:color w:val="404040" w:themeColor="text1" w:themeTint="BF"/>
      <w:sz w:val="20"/>
      <w:szCs w:val="20"/>
    </w:rPr>
  </w:style>
  <w:style w:type="character" w:customStyle="1" w:styleId="30">
    <w:name w:val="Заголовок 3 Знак"/>
    <w:basedOn w:val="a1"/>
    <w:link w:val="3"/>
    <w:uiPriority w:val="9"/>
    <w:rsid w:val="007A73B4"/>
    <w:rPr>
      <w:rFonts w:ascii="Times New Roman" w:eastAsiaTheme="majorEastAsia" w:hAnsi="Times New Roman" w:cstheme="majorBidi"/>
      <w:b/>
      <w:bCs/>
      <w:sz w:val="28"/>
      <w:szCs w:val="24"/>
      <w:lang w:eastAsia="ru-RU"/>
    </w:rPr>
  </w:style>
  <w:style w:type="character" w:customStyle="1" w:styleId="40">
    <w:name w:val="Заголовок 4 Знак"/>
    <w:basedOn w:val="a1"/>
    <w:link w:val="4"/>
    <w:uiPriority w:val="9"/>
    <w:rsid w:val="007A73B4"/>
    <w:rPr>
      <w:rFonts w:ascii="Times New Roman" w:eastAsia="Times New Roman" w:hAnsi="Times New Roman" w:cs="Times New Roman"/>
      <w:sz w:val="28"/>
      <w:szCs w:val="20"/>
      <w:u w:val="single"/>
      <w:lang w:eastAsia="ru-RU"/>
    </w:rPr>
  </w:style>
  <w:style w:type="character" w:customStyle="1" w:styleId="50">
    <w:name w:val="Заголовок 5 Знак"/>
    <w:basedOn w:val="a1"/>
    <w:link w:val="5"/>
    <w:rsid w:val="007A73B4"/>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7A73B4"/>
    <w:rPr>
      <w:rFonts w:ascii="Times New Roman" w:eastAsia="Times New Roman" w:hAnsi="Times New Roman" w:cs="Times New Roman"/>
      <w:sz w:val="24"/>
      <w:szCs w:val="20"/>
      <w:lang w:eastAsia="ru-RU"/>
    </w:rPr>
  </w:style>
  <w:style w:type="character" w:customStyle="1" w:styleId="70">
    <w:name w:val="Заголовок 7 Знак"/>
    <w:basedOn w:val="a1"/>
    <w:link w:val="7"/>
    <w:rsid w:val="007A73B4"/>
    <w:rPr>
      <w:rFonts w:ascii="Times New Roman" w:eastAsia="Times New Roman" w:hAnsi="Times New Roman" w:cs="Times New Roman"/>
      <w:sz w:val="24"/>
      <w:szCs w:val="20"/>
      <w:lang w:eastAsia="ru-RU"/>
    </w:rPr>
  </w:style>
  <w:style w:type="character" w:customStyle="1" w:styleId="90">
    <w:name w:val="Заголовок 9 Знак"/>
    <w:basedOn w:val="a1"/>
    <w:link w:val="9"/>
    <w:rsid w:val="007A73B4"/>
    <w:rPr>
      <w:rFonts w:ascii="Times New Roman" w:eastAsia="Times New Roman" w:hAnsi="Times New Roman" w:cs="Times New Roman"/>
      <w:b/>
      <w:sz w:val="28"/>
      <w:szCs w:val="20"/>
      <w:lang w:eastAsia="ru-RU"/>
    </w:rPr>
  </w:style>
  <w:style w:type="character" w:customStyle="1" w:styleId="a8">
    <w:name w:val="Основной текст_"/>
    <w:basedOn w:val="a1"/>
    <w:link w:val="51"/>
    <w:rsid w:val="007A73B4"/>
    <w:rPr>
      <w:rFonts w:ascii="Arial" w:eastAsia="Arial" w:hAnsi="Arial" w:cs="Arial"/>
      <w:shd w:val="clear" w:color="auto" w:fill="FFFFFF"/>
    </w:rPr>
  </w:style>
  <w:style w:type="paragraph" w:customStyle="1" w:styleId="51">
    <w:name w:val="Основной текст5"/>
    <w:basedOn w:val="a0"/>
    <w:link w:val="a8"/>
    <w:rsid w:val="007A73B4"/>
    <w:pPr>
      <w:widowControl w:val="0"/>
      <w:shd w:val="clear" w:color="auto" w:fill="FFFFFF"/>
      <w:spacing w:after="0" w:line="274" w:lineRule="exact"/>
      <w:ind w:hanging="720"/>
    </w:pPr>
    <w:rPr>
      <w:rFonts w:ascii="Arial" w:eastAsia="Arial" w:hAnsi="Arial" w:cs="Arial"/>
    </w:rPr>
  </w:style>
  <w:style w:type="paragraph" w:styleId="a9">
    <w:name w:val="header"/>
    <w:basedOn w:val="a0"/>
    <w:link w:val="aa"/>
    <w:uiPriority w:val="99"/>
    <w:unhideWhenUsed/>
    <w:rsid w:val="007A73B4"/>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7A73B4"/>
  </w:style>
  <w:style w:type="paragraph" w:styleId="ab">
    <w:name w:val="footer"/>
    <w:basedOn w:val="a0"/>
    <w:link w:val="ac"/>
    <w:uiPriority w:val="99"/>
    <w:unhideWhenUsed/>
    <w:rsid w:val="007A73B4"/>
    <w:pPr>
      <w:tabs>
        <w:tab w:val="center" w:pos="4677"/>
        <w:tab w:val="right" w:pos="9355"/>
      </w:tabs>
      <w:spacing w:after="0" w:line="240" w:lineRule="auto"/>
    </w:pPr>
  </w:style>
  <w:style w:type="character" w:customStyle="1" w:styleId="ac">
    <w:name w:val="Нижний колонтитул Знак"/>
    <w:basedOn w:val="a1"/>
    <w:link w:val="ab"/>
    <w:uiPriority w:val="99"/>
    <w:rsid w:val="007A73B4"/>
  </w:style>
  <w:style w:type="table" w:styleId="ad">
    <w:name w:val="Table Grid"/>
    <w:basedOn w:val="a2"/>
    <w:uiPriority w:val="99"/>
    <w:rsid w:val="007A73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basedOn w:val="a8"/>
    <w:rsid w:val="007A73B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paragraph" w:customStyle="1" w:styleId="61">
    <w:name w:val="Основной текст6"/>
    <w:basedOn w:val="a0"/>
    <w:rsid w:val="007A73B4"/>
    <w:pPr>
      <w:widowControl w:val="0"/>
      <w:shd w:val="clear" w:color="auto" w:fill="FFFFFF"/>
      <w:spacing w:before="300" w:after="0" w:line="446" w:lineRule="exact"/>
      <w:ind w:hanging="360"/>
      <w:jc w:val="both"/>
    </w:pPr>
    <w:rPr>
      <w:rFonts w:ascii="Times New Roman" w:eastAsia="Times New Roman" w:hAnsi="Times New Roman" w:cs="Times New Roman"/>
      <w:color w:val="000000"/>
      <w:sz w:val="25"/>
      <w:szCs w:val="25"/>
    </w:rPr>
  </w:style>
  <w:style w:type="character" w:customStyle="1" w:styleId="ae">
    <w:name w:val="Подпись к картинке_"/>
    <w:basedOn w:val="a1"/>
    <w:link w:val="af"/>
    <w:rsid w:val="007A73B4"/>
    <w:rPr>
      <w:rFonts w:ascii="Times New Roman" w:eastAsia="Times New Roman" w:hAnsi="Times New Roman" w:cs="Times New Roman"/>
      <w:b/>
      <w:bCs/>
      <w:sz w:val="23"/>
      <w:szCs w:val="23"/>
      <w:shd w:val="clear" w:color="auto" w:fill="FFFFFF"/>
    </w:rPr>
  </w:style>
  <w:style w:type="character" w:customStyle="1" w:styleId="af0">
    <w:name w:val="Подпись к таблице_"/>
    <w:basedOn w:val="a1"/>
    <w:link w:val="af1"/>
    <w:rsid w:val="007A73B4"/>
    <w:rPr>
      <w:rFonts w:ascii="Times New Roman" w:eastAsia="Times New Roman" w:hAnsi="Times New Roman" w:cs="Times New Roman"/>
      <w:sz w:val="25"/>
      <w:szCs w:val="25"/>
      <w:shd w:val="clear" w:color="auto" w:fill="FFFFFF"/>
    </w:rPr>
  </w:style>
  <w:style w:type="paragraph" w:customStyle="1" w:styleId="af">
    <w:name w:val="Подпись к картинке"/>
    <w:basedOn w:val="a0"/>
    <w:link w:val="ae"/>
    <w:rsid w:val="007A73B4"/>
    <w:pPr>
      <w:widowControl w:val="0"/>
      <w:shd w:val="clear" w:color="auto" w:fill="FFFFFF"/>
      <w:spacing w:after="0" w:line="0" w:lineRule="atLeast"/>
    </w:pPr>
    <w:rPr>
      <w:rFonts w:ascii="Times New Roman" w:eastAsia="Times New Roman" w:hAnsi="Times New Roman" w:cs="Times New Roman"/>
      <w:b/>
      <w:bCs/>
      <w:sz w:val="23"/>
      <w:szCs w:val="23"/>
    </w:rPr>
  </w:style>
  <w:style w:type="paragraph" w:customStyle="1" w:styleId="af1">
    <w:name w:val="Подпись к таблице"/>
    <w:basedOn w:val="a0"/>
    <w:link w:val="af0"/>
    <w:rsid w:val="007A73B4"/>
    <w:pPr>
      <w:widowControl w:val="0"/>
      <w:shd w:val="clear" w:color="auto" w:fill="FFFFFF"/>
      <w:spacing w:after="0" w:line="0" w:lineRule="atLeast"/>
    </w:pPr>
    <w:rPr>
      <w:rFonts w:ascii="Times New Roman" w:eastAsia="Times New Roman" w:hAnsi="Times New Roman" w:cs="Times New Roman"/>
      <w:sz w:val="25"/>
      <w:szCs w:val="25"/>
    </w:rPr>
  </w:style>
  <w:style w:type="paragraph" w:styleId="af2">
    <w:name w:val="caption"/>
    <w:basedOn w:val="a0"/>
    <w:next w:val="a0"/>
    <w:unhideWhenUsed/>
    <w:qFormat/>
    <w:rsid w:val="007A73B4"/>
    <w:pPr>
      <w:spacing w:line="240" w:lineRule="auto"/>
    </w:pPr>
    <w:rPr>
      <w:b/>
      <w:bCs/>
      <w:color w:val="4F81BD" w:themeColor="accent1"/>
      <w:sz w:val="18"/>
      <w:szCs w:val="18"/>
    </w:rPr>
  </w:style>
  <w:style w:type="paragraph" w:styleId="af3">
    <w:name w:val="List Paragraph"/>
    <w:basedOn w:val="a0"/>
    <w:uiPriority w:val="34"/>
    <w:qFormat/>
    <w:rsid w:val="007A73B4"/>
    <w:pPr>
      <w:ind w:left="720"/>
      <w:contextualSpacing/>
    </w:pPr>
  </w:style>
  <w:style w:type="character" w:customStyle="1" w:styleId="12">
    <w:name w:val="Основной текст1"/>
    <w:basedOn w:val="a8"/>
    <w:rsid w:val="007A73B4"/>
    <w:rPr>
      <w:rFonts w:ascii="Times New Roman" w:eastAsia="Times New Roman" w:hAnsi="Times New Roman" w:cs="Times New Roman"/>
      <w:color w:val="000000"/>
      <w:spacing w:val="0"/>
      <w:w w:val="100"/>
      <w:position w:val="0"/>
      <w:shd w:val="clear" w:color="auto" w:fill="FFFFFF"/>
      <w:lang w:val="ru-RU"/>
    </w:rPr>
  </w:style>
  <w:style w:type="paragraph" w:customStyle="1" w:styleId="110">
    <w:name w:val="Основной текст11"/>
    <w:basedOn w:val="a0"/>
    <w:rsid w:val="007A73B4"/>
    <w:pPr>
      <w:widowControl w:val="0"/>
      <w:shd w:val="clear" w:color="auto" w:fill="FFFFFF"/>
      <w:spacing w:before="180" w:after="0" w:line="317" w:lineRule="exact"/>
      <w:jc w:val="both"/>
    </w:pPr>
    <w:rPr>
      <w:rFonts w:ascii="Times New Roman" w:eastAsia="Times New Roman" w:hAnsi="Times New Roman" w:cs="Times New Roman"/>
    </w:rPr>
  </w:style>
  <w:style w:type="character" w:customStyle="1" w:styleId="115pt">
    <w:name w:val="Основной текст + 11;5 pt;Полужирный"/>
    <w:basedOn w:val="a8"/>
    <w:rsid w:val="007A73B4"/>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24">
    <w:name w:val="Основной текст2"/>
    <w:basedOn w:val="a8"/>
    <w:rsid w:val="007A73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83">
    <w:name w:val="Заголовок №8 (3)_"/>
    <w:basedOn w:val="a1"/>
    <w:link w:val="830"/>
    <w:rsid w:val="007A73B4"/>
    <w:rPr>
      <w:rFonts w:ascii="Times New Roman" w:eastAsia="Times New Roman" w:hAnsi="Times New Roman" w:cs="Times New Roman"/>
      <w:b/>
      <w:bCs/>
      <w:i/>
      <w:iCs/>
      <w:sz w:val="29"/>
      <w:szCs w:val="29"/>
      <w:shd w:val="clear" w:color="auto" w:fill="FFFFFF"/>
    </w:rPr>
  </w:style>
  <w:style w:type="paragraph" w:customStyle="1" w:styleId="830">
    <w:name w:val="Заголовок №8 (3)"/>
    <w:basedOn w:val="a0"/>
    <w:link w:val="83"/>
    <w:rsid w:val="007A73B4"/>
    <w:pPr>
      <w:widowControl w:val="0"/>
      <w:shd w:val="clear" w:color="auto" w:fill="FFFFFF"/>
      <w:spacing w:after="480" w:line="0" w:lineRule="atLeast"/>
      <w:ind w:hanging="4120"/>
      <w:outlineLvl w:val="7"/>
    </w:pPr>
    <w:rPr>
      <w:rFonts w:ascii="Times New Roman" w:eastAsia="Times New Roman" w:hAnsi="Times New Roman" w:cs="Times New Roman"/>
      <w:b/>
      <w:bCs/>
      <w:i/>
      <w:iCs/>
      <w:sz w:val="29"/>
      <w:szCs w:val="29"/>
    </w:rPr>
  </w:style>
  <w:style w:type="character" w:customStyle="1" w:styleId="af4">
    <w:name w:val="Колонтитул_"/>
    <w:basedOn w:val="a1"/>
    <w:rsid w:val="007A73B4"/>
    <w:rPr>
      <w:rFonts w:ascii="Times New Roman" w:eastAsia="Times New Roman" w:hAnsi="Times New Roman" w:cs="Times New Roman"/>
      <w:b/>
      <w:bCs/>
      <w:i w:val="0"/>
      <w:iCs w:val="0"/>
      <w:smallCaps w:val="0"/>
      <w:strike w:val="0"/>
      <w:u w:val="none"/>
    </w:rPr>
  </w:style>
  <w:style w:type="character" w:customStyle="1" w:styleId="10pt0">
    <w:name w:val="Колонтитул + 10 pt;Не полужирный"/>
    <w:basedOn w:val="af4"/>
    <w:rsid w:val="007A73B4"/>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af5">
    <w:name w:val="Колонтитул"/>
    <w:basedOn w:val="af4"/>
    <w:rsid w:val="007A73B4"/>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92">
    <w:name w:val="Заголовок №9 (2)_"/>
    <w:basedOn w:val="a1"/>
    <w:link w:val="920"/>
    <w:rsid w:val="007A73B4"/>
    <w:rPr>
      <w:rFonts w:ascii="Times New Roman" w:eastAsia="Times New Roman" w:hAnsi="Times New Roman" w:cs="Times New Roman"/>
      <w:b/>
      <w:bCs/>
      <w:i/>
      <w:iCs/>
      <w:sz w:val="29"/>
      <w:szCs w:val="29"/>
      <w:shd w:val="clear" w:color="auto" w:fill="FFFFFF"/>
    </w:rPr>
  </w:style>
  <w:style w:type="character" w:customStyle="1" w:styleId="9241pt">
    <w:name w:val="Заголовок №9 (2) + 41 pt;Не полужирный;Не курсив"/>
    <w:basedOn w:val="92"/>
    <w:rsid w:val="007A73B4"/>
    <w:rPr>
      <w:rFonts w:ascii="Times New Roman" w:eastAsia="Times New Roman" w:hAnsi="Times New Roman" w:cs="Times New Roman"/>
      <w:b/>
      <w:bCs/>
      <w:i/>
      <w:iCs/>
      <w:color w:val="000000"/>
      <w:spacing w:val="0"/>
      <w:w w:val="100"/>
      <w:position w:val="0"/>
      <w:sz w:val="82"/>
      <w:szCs w:val="82"/>
      <w:shd w:val="clear" w:color="auto" w:fill="FFFFFF"/>
      <w:lang w:val="ru-RU"/>
    </w:rPr>
  </w:style>
  <w:style w:type="paragraph" w:customStyle="1" w:styleId="920">
    <w:name w:val="Заголовок №9 (2)"/>
    <w:basedOn w:val="a0"/>
    <w:link w:val="92"/>
    <w:rsid w:val="007A73B4"/>
    <w:pPr>
      <w:widowControl w:val="0"/>
      <w:shd w:val="clear" w:color="auto" w:fill="FFFFFF"/>
      <w:spacing w:after="180" w:line="480" w:lineRule="exact"/>
      <w:ind w:hanging="3440"/>
      <w:outlineLvl w:val="8"/>
    </w:pPr>
    <w:rPr>
      <w:rFonts w:ascii="Times New Roman" w:eastAsia="Times New Roman" w:hAnsi="Times New Roman" w:cs="Times New Roman"/>
      <w:b/>
      <w:bCs/>
      <w:i/>
      <w:iCs/>
      <w:sz w:val="29"/>
      <w:szCs w:val="29"/>
    </w:rPr>
  </w:style>
  <w:style w:type="paragraph" w:customStyle="1" w:styleId="Default">
    <w:name w:val="Default"/>
    <w:rsid w:val="007A73B4"/>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styleId="111111">
    <w:name w:val="Outline List 2"/>
    <w:aliases w:val="Многоуровневый Пользовательский"/>
    <w:basedOn w:val="a3"/>
    <w:rsid w:val="007A73B4"/>
    <w:pPr>
      <w:numPr>
        <w:numId w:val="2"/>
      </w:numPr>
    </w:pPr>
  </w:style>
  <w:style w:type="paragraph" w:customStyle="1" w:styleId="41">
    <w:name w:val="заголовок 4"/>
    <w:basedOn w:val="a0"/>
    <w:next w:val="a0"/>
    <w:rsid w:val="007A73B4"/>
    <w:pPr>
      <w:keepNext/>
      <w:widowControl w:val="0"/>
      <w:spacing w:after="0" w:line="240" w:lineRule="auto"/>
      <w:jc w:val="both"/>
    </w:pPr>
    <w:rPr>
      <w:rFonts w:ascii="Times New Roman" w:eastAsia="Times New Roman" w:hAnsi="Times New Roman" w:cs="Times New Roman"/>
      <w:sz w:val="28"/>
      <w:szCs w:val="20"/>
    </w:rPr>
  </w:style>
  <w:style w:type="paragraph" w:styleId="af6">
    <w:name w:val="No Spacing"/>
    <w:uiPriority w:val="1"/>
    <w:qFormat/>
    <w:rsid w:val="007A73B4"/>
    <w:pPr>
      <w:spacing w:after="0" w:line="240" w:lineRule="auto"/>
      <w:jc w:val="both"/>
    </w:pPr>
    <w:rPr>
      <w:rFonts w:ascii="Times New Roman" w:eastAsia="Times New Roman" w:hAnsi="Times New Roman" w:cs="Times New Roman"/>
      <w:sz w:val="24"/>
      <w:szCs w:val="24"/>
    </w:rPr>
  </w:style>
  <w:style w:type="character" w:customStyle="1" w:styleId="91">
    <w:name w:val="Основной текст9"/>
    <w:basedOn w:val="a8"/>
    <w:rsid w:val="007A73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15pt0">
    <w:name w:val="Основной текст + 11;5 pt;Курсив"/>
    <w:basedOn w:val="a8"/>
    <w:rsid w:val="007A73B4"/>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af7">
    <w:name w:val="Основной текст + Малые прописные"/>
    <w:basedOn w:val="a8"/>
    <w:rsid w:val="007A73B4"/>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ru-RU"/>
    </w:rPr>
  </w:style>
  <w:style w:type="character" w:customStyle="1" w:styleId="54">
    <w:name w:val="Основной текст (54)_"/>
    <w:basedOn w:val="a1"/>
    <w:rsid w:val="007A73B4"/>
    <w:rPr>
      <w:rFonts w:ascii="Times New Roman" w:eastAsia="Times New Roman" w:hAnsi="Times New Roman" w:cs="Times New Roman"/>
      <w:b w:val="0"/>
      <w:bCs w:val="0"/>
      <w:i/>
      <w:iCs/>
      <w:smallCaps w:val="0"/>
      <w:strike w:val="0"/>
      <w:sz w:val="23"/>
      <w:szCs w:val="23"/>
      <w:u w:val="none"/>
    </w:rPr>
  </w:style>
  <w:style w:type="character" w:customStyle="1" w:styleId="5411pt">
    <w:name w:val="Основной текст (54) + 11 pt;Не курсив"/>
    <w:basedOn w:val="54"/>
    <w:rsid w:val="007A73B4"/>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540">
    <w:name w:val="Основной текст (54)"/>
    <w:basedOn w:val="54"/>
    <w:rsid w:val="007A73B4"/>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75pt">
    <w:name w:val="Основной текст + 7;5 pt"/>
    <w:basedOn w:val="a8"/>
    <w:rsid w:val="007A73B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styleId="af8">
    <w:name w:val="Hyperlink"/>
    <w:basedOn w:val="a1"/>
    <w:uiPriority w:val="99"/>
    <w:unhideWhenUsed/>
    <w:rsid w:val="007A73B4"/>
    <w:rPr>
      <w:color w:val="0000FF"/>
      <w:u w:val="single"/>
    </w:rPr>
  </w:style>
  <w:style w:type="character" w:styleId="af9">
    <w:name w:val="FollowedHyperlink"/>
    <w:basedOn w:val="a1"/>
    <w:uiPriority w:val="99"/>
    <w:unhideWhenUsed/>
    <w:rsid w:val="007A73B4"/>
    <w:rPr>
      <w:color w:val="800080"/>
      <w:u w:val="single"/>
    </w:rPr>
  </w:style>
  <w:style w:type="paragraph" w:customStyle="1" w:styleId="font5">
    <w:name w:val="font5"/>
    <w:basedOn w:val="a0"/>
    <w:rsid w:val="007A73B4"/>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3">
    <w:name w:val="xl63"/>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a0"/>
    <w:rsid w:val="007A73B4"/>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0"/>
    <w:rsid w:val="007A73B4"/>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a0"/>
    <w:rsid w:val="007A73B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0"/>
    <w:rsid w:val="007A73B4"/>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a0"/>
    <w:rsid w:val="007A73B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a0"/>
    <w:rsid w:val="007A73B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rsid w:val="007A73B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a0"/>
    <w:rsid w:val="007A73B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rsid w:val="007A73B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rsid w:val="007A73B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a0"/>
    <w:rsid w:val="007A73B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a0"/>
    <w:rsid w:val="007A73B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a0"/>
    <w:rsid w:val="007A73B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rsid w:val="007A73B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0"/>
    <w:rsid w:val="007A73B4"/>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rsid w:val="007A73B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rsid w:val="007A73B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4">
    <w:name w:val="xl84"/>
    <w:basedOn w:val="a0"/>
    <w:rsid w:val="007A73B4"/>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
    <w:name w:val="xl86"/>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
    <w:name w:val="xl87"/>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
    <w:name w:val="xl88"/>
    <w:basedOn w:val="a0"/>
    <w:rsid w:val="007A73B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
    <w:name w:val="xl90"/>
    <w:basedOn w:val="a0"/>
    <w:rsid w:val="007A73B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a0"/>
    <w:rsid w:val="007A73B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a0"/>
    <w:rsid w:val="007A73B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
    <w:name w:val="xl93"/>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0"/>
    <w:rsid w:val="007A73B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
    <w:name w:val="xl95"/>
    <w:basedOn w:val="a0"/>
    <w:rsid w:val="007A73B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rsid w:val="007A73B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7">
    <w:name w:val="xl97"/>
    <w:basedOn w:val="a0"/>
    <w:rsid w:val="007A73B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
    <w:name w:val="xl98"/>
    <w:basedOn w:val="a0"/>
    <w:rsid w:val="007A73B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rsid w:val="007A73B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
    <w:name w:val="xl104"/>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5">
    <w:name w:val="xl105"/>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7">
    <w:name w:val="xl107"/>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8">
    <w:name w:val="xl108"/>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
    <w:name w:val="xl109"/>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10">
    <w:name w:val="xl110"/>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1">
    <w:name w:val="xl111"/>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
    <w:name w:val="xl112"/>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3">
    <w:name w:val="xl113"/>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4">
    <w:name w:val="xl114"/>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7">
    <w:name w:val="xl117"/>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8">
    <w:name w:val="xl118"/>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a0"/>
    <w:rsid w:val="007A73B4"/>
    <w:pPr>
      <w:pBdr>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0">
    <w:name w:val="xl120"/>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1">
    <w:name w:val="xl121"/>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2">
    <w:name w:val="xl122"/>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3">
    <w:name w:val="xl123"/>
    <w:basedOn w:val="a0"/>
    <w:rsid w:val="007A73B4"/>
    <w:pPr>
      <w:pBdr>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4">
    <w:name w:val="xl124"/>
    <w:basedOn w:val="a0"/>
    <w:rsid w:val="007A73B4"/>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afa">
    <w:name w:val="Таблица ГП"/>
    <w:basedOn w:val="a0"/>
    <w:next w:val="a0"/>
    <w:link w:val="afb"/>
    <w:qFormat/>
    <w:rsid w:val="007A73B4"/>
    <w:pPr>
      <w:spacing w:after="0" w:line="240" w:lineRule="auto"/>
    </w:pPr>
    <w:rPr>
      <w:rFonts w:ascii="Tahoma" w:eastAsia="Times New Roman" w:hAnsi="Tahoma" w:cs="Tahoma"/>
      <w:sz w:val="20"/>
      <w:szCs w:val="20"/>
    </w:rPr>
  </w:style>
  <w:style w:type="character" w:customStyle="1" w:styleId="afb">
    <w:name w:val="Таблица ГП Знак"/>
    <w:basedOn w:val="a1"/>
    <w:link w:val="afa"/>
    <w:rsid w:val="007A73B4"/>
    <w:rPr>
      <w:rFonts w:ascii="Tahoma" w:eastAsia="Times New Roman" w:hAnsi="Tahoma" w:cs="Tahoma"/>
      <w:sz w:val="20"/>
      <w:szCs w:val="20"/>
      <w:lang w:eastAsia="ru-RU"/>
    </w:rPr>
  </w:style>
  <w:style w:type="paragraph" w:customStyle="1" w:styleId="13">
    <w:name w:val="Знак Знак Знак Знак Знак Знак Знак Знак Знак Знак1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FontStyle25">
    <w:name w:val="Font Style25"/>
    <w:basedOn w:val="a1"/>
    <w:rsid w:val="007A73B4"/>
    <w:rPr>
      <w:rFonts w:ascii="Bookman Old Style" w:hAnsi="Bookman Old Style" w:cs="Bookman Old Style"/>
      <w:sz w:val="22"/>
      <w:szCs w:val="22"/>
    </w:rPr>
  </w:style>
  <w:style w:type="paragraph" w:customStyle="1" w:styleId="81">
    <w:name w:val="Знак8"/>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32">
    <w:name w:val="Body Text 3"/>
    <w:basedOn w:val="a0"/>
    <w:link w:val="33"/>
    <w:rsid w:val="007A73B4"/>
    <w:pPr>
      <w:spacing w:after="0" w:line="240" w:lineRule="auto"/>
    </w:pPr>
    <w:rPr>
      <w:rFonts w:ascii="Times New Roman" w:eastAsia="Times New Roman" w:hAnsi="Times New Roman" w:cs="Times New Roman"/>
      <w:i/>
      <w:sz w:val="20"/>
      <w:szCs w:val="20"/>
    </w:rPr>
  </w:style>
  <w:style w:type="character" w:customStyle="1" w:styleId="33">
    <w:name w:val="Основной текст 3 Знак"/>
    <w:basedOn w:val="a1"/>
    <w:link w:val="32"/>
    <w:rsid w:val="007A73B4"/>
    <w:rPr>
      <w:rFonts w:ascii="Times New Roman" w:eastAsia="Times New Roman" w:hAnsi="Times New Roman" w:cs="Times New Roman"/>
      <w:i/>
      <w:sz w:val="20"/>
      <w:szCs w:val="20"/>
      <w:lang w:eastAsia="ru-RU"/>
    </w:rPr>
  </w:style>
  <w:style w:type="character" w:styleId="afc">
    <w:name w:val="page number"/>
    <w:basedOn w:val="a1"/>
    <w:rsid w:val="007A73B4"/>
  </w:style>
  <w:style w:type="paragraph" w:styleId="25">
    <w:name w:val="Body Text 2"/>
    <w:basedOn w:val="a0"/>
    <w:link w:val="26"/>
    <w:rsid w:val="007A73B4"/>
    <w:pPr>
      <w:widowControl w:val="0"/>
      <w:spacing w:after="0" w:line="240" w:lineRule="auto"/>
      <w:jc w:val="both"/>
    </w:pPr>
    <w:rPr>
      <w:rFonts w:ascii="Times New Roman" w:eastAsia="Times New Roman" w:hAnsi="Times New Roman" w:cs="Times New Roman"/>
      <w:b/>
      <w:sz w:val="24"/>
      <w:szCs w:val="20"/>
    </w:rPr>
  </w:style>
  <w:style w:type="character" w:customStyle="1" w:styleId="26">
    <w:name w:val="Основной текст 2 Знак"/>
    <w:basedOn w:val="a1"/>
    <w:link w:val="25"/>
    <w:rsid w:val="007A73B4"/>
    <w:rPr>
      <w:rFonts w:ascii="Times New Roman" w:eastAsia="Times New Roman" w:hAnsi="Times New Roman" w:cs="Times New Roman"/>
      <w:b/>
      <w:sz w:val="24"/>
      <w:szCs w:val="20"/>
      <w:lang w:eastAsia="ru-RU"/>
    </w:rPr>
  </w:style>
  <w:style w:type="paragraph" w:styleId="afd">
    <w:name w:val="Block Text"/>
    <w:basedOn w:val="a0"/>
    <w:rsid w:val="007A73B4"/>
    <w:pPr>
      <w:spacing w:after="0" w:line="240" w:lineRule="auto"/>
      <w:ind w:left="-57" w:right="-57"/>
      <w:jc w:val="center"/>
    </w:pPr>
    <w:rPr>
      <w:rFonts w:ascii="Times New Roman" w:eastAsia="Times New Roman" w:hAnsi="Times New Roman" w:cs="Times New Roman"/>
      <w:b/>
      <w:sz w:val="28"/>
      <w:szCs w:val="20"/>
    </w:rPr>
  </w:style>
  <w:style w:type="paragraph" w:styleId="afe">
    <w:name w:val="Body Text Indent"/>
    <w:basedOn w:val="a0"/>
    <w:link w:val="aff"/>
    <w:rsid w:val="007A73B4"/>
    <w:pPr>
      <w:spacing w:after="0" w:line="240" w:lineRule="auto"/>
      <w:ind w:firstLine="567"/>
      <w:jc w:val="center"/>
    </w:pPr>
    <w:rPr>
      <w:rFonts w:ascii="Times New Roman" w:eastAsia="Times New Roman" w:hAnsi="Times New Roman" w:cs="Times New Roman"/>
      <w:sz w:val="24"/>
      <w:szCs w:val="20"/>
    </w:rPr>
  </w:style>
  <w:style w:type="character" w:customStyle="1" w:styleId="aff">
    <w:name w:val="Основной текст с отступом Знак"/>
    <w:basedOn w:val="a1"/>
    <w:link w:val="afe"/>
    <w:rsid w:val="007A73B4"/>
    <w:rPr>
      <w:rFonts w:ascii="Times New Roman" w:eastAsia="Times New Roman" w:hAnsi="Times New Roman" w:cs="Times New Roman"/>
      <w:sz w:val="24"/>
      <w:szCs w:val="20"/>
      <w:lang w:eastAsia="ru-RU"/>
    </w:rPr>
  </w:style>
  <w:style w:type="paragraph" w:styleId="34">
    <w:name w:val="Body Text Indent 3"/>
    <w:basedOn w:val="a0"/>
    <w:link w:val="35"/>
    <w:rsid w:val="007A73B4"/>
    <w:pPr>
      <w:spacing w:after="0" w:line="240" w:lineRule="auto"/>
      <w:ind w:left="1134" w:hanging="567"/>
      <w:jc w:val="both"/>
    </w:pPr>
    <w:rPr>
      <w:rFonts w:ascii="Times New Roman" w:eastAsia="Times New Roman" w:hAnsi="Times New Roman" w:cs="Times New Roman"/>
      <w:sz w:val="24"/>
      <w:szCs w:val="20"/>
    </w:rPr>
  </w:style>
  <w:style w:type="character" w:customStyle="1" w:styleId="35">
    <w:name w:val="Основной текст с отступом 3 Знак"/>
    <w:basedOn w:val="a1"/>
    <w:link w:val="34"/>
    <w:rsid w:val="007A73B4"/>
    <w:rPr>
      <w:rFonts w:ascii="Times New Roman" w:eastAsia="Times New Roman" w:hAnsi="Times New Roman" w:cs="Times New Roman"/>
      <w:sz w:val="24"/>
      <w:szCs w:val="20"/>
      <w:lang w:eastAsia="ru-RU"/>
    </w:rPr>
  </w:style>
  <w:style w:type="paragraph" w:styleId="aff0">
    <w:name w:val="Title"/>
    <w:basedOn w:val="a0"/>
    <w:link w:val="aff1"/>
    <w:qFormat/>
    <w:rsid w:val="007A73B4"/>
    <w:pPr>
      <w:spacing w:after="0" w:line="240" w:lineRule="auto"/>
      <w:ind w:left="284" w:firstLine="709"/>
      <w:jc w:val="center"/>
    </w:pPr>
    <w:rPr>
      <w:rFonts w:ascii="Times New Roman" w:eastAsia="Times New Roman" w:hAnsi="Times New Roman" w:cs="Times New Roman"/>
      <w:b/>
      <w:sz w:val="36"/>
      <w:szCs w:val="20"/>
    </w:rPr>
  </w:style>
  <w:style w:type="character" w:customStyle="1" w:styleId="aff1">
    <w:name w:val="Название Знак"/>
    <w:basedOn w:val="a1"/>
    <w:link w:val="aff0"/>
    <w:rsid w:val="007A73B4"/>
    <w:rPr>
      <w:rFonts w:ascii="Times New Roman" w:eastAsia="Times New Roman" w:hAnsi="Times New Roman" w:cs="Times New Roman"/>
      <w:b/>
      <w:sz w:val="36"/>
      <w:szCs w:val="20"/>
      <w:lang w:eastAsia="ru-RU"/>
    </w:rPr>
  </w:style>
  <w:style w:type="paragraph" w:styleId="aff2">
    <w:name w:val="Subtitle"/>
    <w:basedOn w:val="a0"/>
    <w:link w:val="aff3"/>
    <w:qFormat/>
    <w:rsid w:val="007A73B4"/>
    <w:pPr>
      <w:spacing w:after="0" w:line="240" w:lineRule="auto"/>
      <w:ind w:left="284" w:firstLine="709"/>
    </w:pPr>
    <w:rPr>
      <w:rFonts w:ascii="Times New Roman" w:eastAsia="Times New Roman" w:hAnsi="Times New Roman" w:cs="Times New Roman"/>
      <w:b/>
      <w:sz w:val="28"/>
      <w:szCs w:val="20"/>
    </w:rPr>
  </w:style>
  <w:style w:type="character" w:customStyle="1" w:styleId="aff3">
    <w:name w:val="Подзаголовок Знак"/>
    <w:basedOn w:val="a1"/>
    <w:link w:val="aff2"/>
    <w:rsid w:val="007A73B4"/>
    <w:rPr>
      <w:rFonts w:ascii="Times New Roman" w:eastAsia="Times New Roman" w:hAnsi="Times New Roman" w:cs="Times New Roman"/>
      <w:b/>
      <w:sz w:val="28"/>
      <w:szCs w:val="20"/>
      <w:lang w:eastAsia="ru-RU"/>
    </w:rPr>
  </w:style>
  <w:style w:type="paragraph" w:styleId="aff4">
    <w:name w:val="Body Text"/>
    <w:basedOn w:val="a0"/>
    <w:link w:val="aff5"/>
    <w:rsid w:val="007A73B4"/>
    <w:pPr>
      <w:spacing w:after="0" w:line="240" w:lineRule="auto"/>
      <w:jc w:val="both"/>
    </w:pPr>
    <w:rPr>
      <w:rFonts w:ascii="Times New Roman" w:eastAsia="Times New Roman" w:hAnsi="Times New Roman" w:cs="Times New Roman"/>
      <w:sz w:val="24"/>
      <w:szCs w:val="20"/>
    </w:rPr>
  </w:style>
  <w:style w:type="character" w:customStyle="1" w:styleId="aff5">
    <w:name w:val="Основной текст Знак"/>
    <w:basedOn w:val="a1"/>
    <w:link w:val="aff4"/>
    <w:rsid w:val="007A73B4"/>
    <w:rPr>
      <w:rFonts w:ascii="Times New Roman" w:eastAsia="Times New Roman" w:hAnsi="Times New Roman" w:cs="Times New Roman"/>
      <w:sz w:val="24"/>
      <w:szCs w:val="20"/>
      <w:lang w:eastAsia="ru-RU"/>
    </w:rPr>
  </w:style>
  <w:style w:type="paragraph" w:styleId="aff6">
    <w:name w:val="Document Map"/>
    <w:basedOn w:val="a0"/>
    <w:link w:val="aff7"/>
    <w:semiHidden/>
    <w:rsid w:val="007A73B4"/>
    <w:pPr>
      <w:shd w:val="clear" w:color="auto" w:fill="000080"/>
      <w:spacing w:after="0" w:line="240" w:lineRule="auto"/>
    </w:pPr>
    <w:rPr>
      <w:rFonts w:ascii="Tahoma" w:eastAsia="Times New Roman" w:hAnsi="Tahoma" w:cs="Times New Roman"/>
      <w:sz w:val="20"/>
      <w:szCs w:val="20"/>
    </w:rPr>
  </w:style>
  <w:style w:type="character" w:customStyle="1" w:styleId="aff7">
    <w:name w:val="Схема документа Знак"/>
    <w:basedOn w:val="a1"/>
    <w:link w:val="aff6"/>
    <w:semiHidden/>
    <w:rsid w:val="007A73B4"/>
    <w:rPr>
      <w:rFonts w:ascii="Tahoma" w:eastAsia="Times New Roman" w:hAnsi="Tahoma" w:cs="Times New Roman"/>
      <w:sz w:val="20"/>
      <w:szCs w:val="20"/>
      <w:shd w:val="clear" w:color="auto" w:fill="000080"/>
      <w:lang w:eastAsia="ru-RU"/>
    </w:rPr>
  </w:style>
  <w:style w:type="paragraph" w:customStyle="1" w:styleId="aff8">
    <w:name w:val="Знак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9">
    <w:name w:val="footnote text"/>
    <w:basedOn w:val="a0"/>
    <w:link w:val="affa"/>
    <w:rsid w:val="007A73B4"/>
    <w:pPr>
      <w:spacing w:after="0" w:line="240" w:lineRule="auto"/>
    </w:pPr>
    <w:rPr>
      <w:rFonts w:ascii="Times New Roman" w:eastAsia="Times New Roman" w:hAnsi="Times New Roman" w:cs="Times New Roman"/>
      <w:sz w:val="20"/>
      <w:szCs w:val="20"/>
    </w:rPr>
  </w:style>
  <w:style w:type="character" w:customStyle="1" w:styleId="affa">
    <w:name w:val="Текст сноски Знак"/>
    <w:basedOn w:val="a1"/>
    <w:link w:val="aff9"/>
    <w:rsid w:val="007A73B4"/>
    <w:rPr>
      <w:rFonts w:ascii="Times New Roman" w:eastAsia="Times New Roman" w:hAnsi="Times New Roman" w:cs="Times New Roman"/>
      <w:sz w:val="20"/>
      <w:szCs w:val="20"/>
      <w:lang w:eastAsia="ru-RU"/>
    </w:rPr>
  </w:style>
  <w:style w:type="character" w:styleId="affb">
    <w:name w:val="footnote reference"/>
    <w:basedOn w:val="a1"/>
    <w:rsid w:val="007A73B4"/>
    <w:rPr>
      <w:vertAlign w:val="superscript"/>
    </w:rPr>
  </w:style>
  <w:style w:type="paragraph" w:styleId="affc">
    <w:name w:val="Normal (Web)"/>
    <w:basedOn w:val="a0"/>
    <w:uiPriority w:val="99"/>
    <w:rsid w:val="007A73B4"/>
    <w:pPr>
      <w:spacing w:before="100" w:beforeAutospacing="1" w:after="100" w:afterAutospacing="1" w:line="240" w:lineRule="auto"/>
    </w:pPr>
    <w:rPr>
      <w:rFonts w:ascii="Arial" w:eastAsia="Times New Roman" w:hAnsi="Arial" w:cs="Arial"/>
      <w:sz w:val="20"/>
      <w:szCs w:val="20"/>
    </w:rPr>
  </w:style>
  <w:style w:type="character" w:customStyle="1" w:styleId="hl01">
    <w:name w:val="hl01"/>
    <w:basedOn w:val="a1"/>
    <w:rsid w:val="007A73B4"/>
    <w:rPr>
      <w:b/>
      <w:bCs/>
      <w:sz w:val="24"/>
      <w:szCs w:val="24"/>
    </w:rPr>
  </w:style>
  <w:style w:type="paragraph" w:customStyle="1" w:styleId="WW-">
    <w:name w:val="WW-Текст"/>
    <w:basedOn w:val="a0"/>
    <w:rsid w:val="007A73B4"/>
    <w:pPr>
      <w:suppressAutoHyphens/>
      <w:spacing w:after="0" w:line="240" w:lineRule="auto"/>
    </w:pPr>
    <w:rPr>
      <w:rFonts w:ascii="Courier New" w:eastAsia="Times New Roman" w:hAnsi="Courier New" w:cs="Times New Roman"/>
      <w:sz w:val="20"/>
      <w:szCs w:val="20"/>
      <w:lang w:eastAsia="ar-SA"/>
    </w:rPr>
  </w:style>
  <w:style w:type="paragraph" w:customStyle="1" w:styleId="14">
    <w:name w:val="Обычный1"/>
    <w:rsid w:val="007A73B4"/>
    <w:pPr>
      <w:widowControl w:val="0"/>
      <w:spacing w:before="680" w:after="0" w:line="240" w:lineRule="auto"/>
      <w:ind w:right="200"/>
      <w:jc w:val="center"/>
    </w:pPr>
    <w:rPr>
      <w:rFonts w:ascii="Times New Roman" w:eastAsia="Times New Roman" w:hAnsi="Times New Roman" w:cs="Times New Roman"/>
      <w:b/>
      <w:sz w:val="24"/>
      <w:szCs w:val="20"/>
    </w:rPr>
  </w:style>
  <w:style w:type="paragraph" w:customStyle="1" w:styleId="T8a93e7">
    <w:name w:val="T8a93e7"/>
    <w:basedOn w:val="a0"/>
    <w:next w:val="a0"/>
    <w:rsid w:val="007A73B4"/>
    <w:pPr>
      <w:widowControl w:val="0"/>
      <w:spacing w:before="240" w:after="60" w:line="240" w:lineRule="auto"/>
    </w:pPr>
    <w:rPr>
      <w:rFonts w:ascii="Tahoma" w:eastAsia="Times New Roman" w:hAnsi="Tahoma" w:cs="Times New Roman"/>
      <w:sz w:val="28"/>
      <w:szCs w:val="20"/>
    </w:rPr>
  </w:style>
  <w:style w:type="paragraph" w:customStyle="1" w:styleId="15">
    <w:name w:val="Знак Знак Знак Знак Знак Знак Знак Знак Знак Знак1 Знак Знак Знак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d">
    <w:name w:val="Strong"/>
    <w:basedOn w:val="a1"/>
    <w:uiPriority w:val="22"/>
    <w:qFormat/>
    <w:rsid w:val="007A73B4"/>
    <w:rPr>
      <w:b/>
      <w:bCs/>
    </w:rPr>
  </w:style>
  <w:style w:type="paragraph" w:customStyle="1" w:styleId="ConsPlusNormal">
    <w:name w:val="ConsPlusNormal"/>
    <w:rsid w:val="007A73B4"/>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27">
    <w:name w:val="Знак2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7A73B4"/>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e">
    <w:name w:val="ЗАГОЛОВОК !"/>
    <w:basedOn w:val="1"/>
    <w:autoRedefine/>
    <w:rsid w:val="007A73B4"/>
    <w:pPr>
      <w:keepNext w:val="0"/>
      <w:keepLines w:val="0"/>
      <w:tabs>
        <w:tab w:val="left" w:pos="0"/>
      </w:tabs>
      <w:spacing w:before="0" w:line="360" w:lineRule="auto"/>
      <w:jc w:val="center"/>
    </w:pPr>
    <w:rPr>
      <w:rFonts w:ascii="Times New Roman" w:eastAsia="Times New Roman" w:hAnsi="Times New Roman" w:cs="Arial"/>
      <w:bCs w:val="0"/>
      <w:color w:val="000000"/>
      <w:szCs w:val="24"/>
    </w:rPr>
  </w:style>
  <w:style w:type="paragraph" w:customStyle="1" w:styleId="62">
    <w:name w:val="çàãîëîâîê 6"/>
    <w:basedOn w:val="14"/>
    <w:next w:val="14"/>
    <w:rsid w:val="007A73B4"/>
    <w:pPr>
      <w:keepNext/>
      <w:widowControl/>
      <w:spacing w:before="0"/>
      <w:ind w:right="0"/>
    </w:pPr>
    <w:rPr>
      <w:b w:val="0"/>
      <w:sz w:val="28"/>
    </w:rPr>
  </w:style>
  <w:style w:type="paragraph" w:customStyle="1" w:styleId="82">
    <w:name w:val="çàãîëîâîê 8"/>
    <w:basedOn w:val="14"/>
    <w:next w:val="14"/>
    <w:rsid w:val="007A73B4"/>
    <w:pPr>
      <w:keepNext/>
      <w:widowControl/>
      <w:spacing w:before="0"/>
      <w:ind w:right="0"/>
    </w:pPr>
    <w:rPr>
      <w:sz w:val="28"/>
    </w:rPr>
  </w:style>
  <w:style w:type="paragraph" w:customStyle="1" w:styleId="71">
    <w:name w:val="çàãîëîâîê 7"/>
    <w:basedOn w:val="14"/>
    <w:next w:val="14"/>
    <w:rsid w:val="007A73B4"/>
    <w:pPr>
      <w:keepNext/>
      <w:widowControl/>
      <w:spacing w:before="0"/>
      <w:ind w:right="0"/>
      <w:jc w:val="left"/>
    </w:pPr>
    <w:rPr>
      <w:b w:val="0"/>
      <w:sz w:val="28"/>
    </w:rPr>
  </w:style>
  <w:style w:type="paragraph" w:customStyle="1" w:styleId="42">
    <w:name w:val="çàãîëîâîê 4"/>
    <w:basedOn w:val="14"/>
    <w:next w:val="14"/>
    <w:rsid w:val="007A73B4"/>
    <w:pPr>
      <w:keepNext/>
      <w:widowControl/>
      <w:spacing w:before="0"/>
      <w:ind w:right="0"/>
      <w:jc w:val="both"/>
    </w:pPr>
    <w:rPr>
      <w:b w:val="0"/>
      <w:sz w:val="28"/>
    </w:rPr>
  </w:style>
  <w:style w:type="paragraph" w:customStyle="1" w:styleId="font6">
    <w:name w:val="font6"/>
    <w:basedOn w:val="a0"/>
    <w:rsid w:val="007A73B4"/>
    <w:pPr>
      <w:spacing w:before="100" w:beforeAutospacing="1" w:after="100" w:afterAutospacing="1" w:line="240" w:lineRule="auto"/>
    </w:pPr>
    <w:rPr>
      <w:rFonts w:ascii="Times New Roman" w:eastAsia="Times New Roman" w:hAnsi="Times New Roman" w:cs="Times New Roman"/>
      <w:b/>
      <w:bCs/>
      <w:sz w:val="20"/>
      <w:szCs w:val="20"/>
      <w:u w:val="single"/>
    </w:rPr>
  </w:style>
  <w:style w:type="paragraph" w:customStyle="1" w:styleId="ConsNormal">
    <w:name w:val="ConsNormal"/>
    <w:rsid w:val="007A73B4"/>
    <w:pPr>
      <w:autoSpaceDE w:val="0"/>
      <w:autoSpaceDN w:val="0"/>
      <w:adjustRightInd w:val="0"/>
      <w:spacing w:after="0" w:line="240" w:lineRule="auto"/>
      <w:ind w:firstLine="720"/>
    </w:pPr>
    <w:rPr>
      <w:rFonts w:ascii="Arial" w:eastAsia="Times New Roman" w:hAnsi="Arial" w:cs="Arial"/>
      <w:sz w:val="20"/>
      <w:szCs w:val="20"/>
    </w:rPr>
  </w:style>
  <w:style w:type="paragraph" w:customStyle="1" w:styleId="afff">
    <w:name w:val="Содержимое таблицы"/>
    <w:basedOn w:val="a0"/>
    <w:rsid w:val="007A73B4"/>
    <w:pPr>
      <w:widowControl w:val="0"/>
      <w:suppressLineNumbers/>
      <w:suppressAutoHyphens/>
      <w:spacing w:after="0" w:line="240" w:lineRule="auto"/>
    </w:pPr>
    <w:rPr>
      <w:rFonts w:ascii="Arial" w:eastAsia="Lucida Sans Unicode" w:hAnsi="Arial" w:cs="Times New Roman"/>
      <w:kern w:val="1"/>
      <w:sz w:val="20"/>
      <w:szCs w:val="24"/>
    </w:rPr>
  </w:style>
  <w:style w:type="character" w:customStyle="1" w:styleId="FontStyle14">
    <w:name w:val="Font Style14"/>
    <w:basedOn w:val="a1"/>
    <w:rsid w:val="007A73B4"/>
    <w:rPr>
      <w:rFonts w:ascii="Times New Roman" w:hAnsi="Times New Roman" w:cs="Times New Roman"/>
      <w:i/>
      <w:iCs/>
      <w:sz w:val="18"/>
      <w:szCs w:val="18"/>
    </w:rPr>
  </w:style>
  <w:style w:type="character" w:customStyle="1" w:styleId="FontStyle16">
    <w:name w:val="Font Style16"/>
    <w:basedOn w:val="a1"/>
    <w:rsid w:val="007A73B4"/>
    <w:rPr>
      <w:rFonts w:ascii="Times New Roman" w:hAnsi="Times New Roman" w:cs="Times New Roman"/>
      <w:sz w:val="22"/>
      <w:szCs w:val="22"/>
    </w:rPr>
  </w:style>
  <w:style w:type="paragraph" w:customStyle="1" w:styleId="16">
    <w:name w:val="Знак1"/>
    <w:basedOn w:val="a0"/>
    <w:rsid w:val="007A73B4"/>
    <w:pPr>
      <w:widowControl w:val="0"/>
      <w:adjustRightInd w:val="0"/>
      <w:spacing w:after="160" w:line="240" w:lineRule="exact"/>
      <w:jc w:val="right"/>
    </w:pPr>
    <w:rPr>
      <w:rFonts w:ascii="Arial" w:eastAsia="Times New Roman" w:hAnsi="Arial" w:cs="Arial"/>
      <w:sz w:val="20"/>
      <w:szCs w:val="20"/>
      <w:lang w:val="en-GB"/>
    </w:rPr>
  </w:style>
  <w:style w:type="paragraph" w:customStyle="1" w:styleId="28">
    <w:name w:val="Знак Знак Знак2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0">
    <w:name w:val="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3">
    <w:name w:val="Style3"/>
    <w:basedOn w:val="a0"/>
    <w:rsid w:val="007A73B4"/>
    <w:pPr>
      <w:widowControl w:val="0"/>
      <w:autoSpaceDE w:val="0"/>
      <w:autoSpaceDN w:val="0"/>
      <w:adjustRightInd w:val="0"/>
      <w:spacing w:after="0" w:line="275" w:lineRule="exact"/>
      <w:jc w:val="center"/>
    </w:pPr>
    <w:rPr>
      <w:rFonts w:ascii="Times New Roman" w:eastAsia="Times New Roman" w:hAnsi="Times New Roman" w:cs="Times New Roman"/>
      <w:sz w:val="24"/>
      <w:szCs w:val="24"/>
    </w:rPr>
  </w:style>
  <w:style w:type="character" w:customStyle="1" w:styleId="FontStyle48">
    <w:name w:val="Font Style48"/>
    <w:basedOn w:val="a1"/>
    <w:rsid w:val="007A73B4"/>
    <w:rPr>
      <w:rFonts w:ascii="Times New Roman" w:hAnsi="Times New Roman" w:cs="Times New Roman"/>
      <w:sz w:val="28"/>
      <w:szCs w:val="28"/>
    </w:rPr>
  </w:style>
  <w:style w:type="character" w:customStyle="1" w:styleId="FontStyle47">
    <w:name w:val="Font Style47"/>
    <w:basedOn w:val="a1"/>
    <w:rsid w:val="007A73B4"/>
    <w:rPr>
      <w:rFonts w:ascii="Times New Roman" w:hAnsi="Times New Roman" w:cs="Times New Roman"/>
      <w:b/>
      <w:bCs/>
      <w:i/>
      <w:iCs/>
      <w:sz w:val="26"/>
      <w:szCs w:val="26"/>
    </w:rPr>
  </w:style>
  <w:style w:type="character" w:customStyle="1" w:styleId="FontStyle22">
    <w:name w:val="Font Style22"/>
    <w:basedOn w:val="a1"/>
    <w:rsid w:val="007A73B4"/>
    <w:rPr>
      <w:rFonts w:ascii="Times New Roman" w:hAnsi="Times New Roman" w:cs="Times New Roman"/>
      <w:b/>
      <w:bCs/>
      <w:i/>
      <w:iCs/>
      <w:sz w:val="18"/>
      <w:szCs w:val="18"/>
    </w:rPr>
  </w:style>
  <w:style w:type="paragraph" w:styleId="afff1">
    <w:name w:val="Plain Text"/>
    <w:basedOn w:val="a0"/>
    <w:link w:val="afff2"/>
    <w:rsid w:val="007A73B4"/>
    <w:pPr>
      <w:spacing w:after="0" w:line="240" w:lineRule="auto"/>
    </w:pPr>
    <w:rPr>
      <w:rFonts w:ascii="Courier New" w:eastAsia="Times New Roman" w:hAnsi="Courier New" w:cs="Courier New"/>
      <w:sz w:val="20"/>
      <w:szCs w:val="20"/>
    </w:rPr>
  </w:style>
  <w:style w:type="character" w:customStyle="1" w:styleId="afff2">
    <w:name w:val="Текст Знак"/>
    <w:basedOn w:val="a1"/>
    <w:link w:val="afff1"/>
    <w:rsid w:val="007A73B4"/>
    <w:rPr>
      <w:rFonts w:ascii="Courier New" w:eastAsia="Times New Roman" w:hAnsi="Courier New" w:cs="Courier New"/>
      <w:sz w:val="20"/>
      <w:szCs w:val="20"/>
      <w:lang w:eastAsia="ru-RU"/>
    </w:rPr>
  </w:style>
  <w:style w:type="paragraph" w:customStyle="1" w:styleId="consnormal0">
    <w:name w:val="consnormal"/>
    <w:basedOn w:val="a0"/>
    <w:rsid w:val="007A73B4"/>
    <w:pPr>
      <w:spacing w:before="100" w:after="100" w:line="240" w:lineRule="auto"/>
    </w:pPr>
    <w:rPr>
      <w:rFonts w:ascii="Arial" w:eastAsia="Times New Roman" w:hAnsi="Arial" w:cs="Arial"/>
      <w:color w:val="000000"/>
      <w:sz w:val="20"/>
      <w:szCs w:val="20"/>
    </w:rPr>
  </w:style>
  <w:style w:type="paragraph" w:customStyle="1" w:styleId="afff3">
    <w:name w:val="Знак"/>
    <w:basedOn w:val="a0"/>
    <w:rsid w:val="007A73B4"/>
    <w:pPr>
      <w:spacing w:after="160" w:line="240" w:lineRule="exact"/>
    </w:pPr>
    <w:rPr>
      <w:rFonts w:ascii="Verdana" w:eastAsia="Times New Roman" w:hAnsi="Verdana" w:cs="Times New Roman"/>
      <w:sz w:val="24"/>
      <w:szCs w:val="24"/>
      <w:lang w:val="en-US"/>
    </w:rPr>
  </w:style>
  <w:style w:type="paragraph" w:customStyle="1" w:styleId="List31">
    <w:name w:val="List 31"/>
    <w:basedOn w:val="a0"/>
    <w:autoRedefine/>
    <w:rsid w:val="007A73B4"/>
    <w:pPr>
      <w:numPr>
        <w:numId w:val="5"/>
      </w:numPr>
      <w:tabs>
        <w:tab w:val="clear" w:pos="3839"/>
        <w:tab w:val="num" w:pos="432"/>
      </w:tabs>
      <w:spacing w:before="60" w:after="60" w:line="240" w:lineRule="auto"/>
      <w:ind w:left="431" w:hanging="357"/>
      <w:jc w:val="both"/>
    </w:pPr>
    <w:rPr>
      <w:rFonts w:ascii="Times New Roman" w:eastAsia="Times New Roman" w:hAnsi="Times New Roman" w:cs="Times New Roman"/>
      <w:sz w:val="24"/>
      <w:szCs w:val="24"/>
    </w:rPr>
  </w:style>
  <w:style w:type="paragraph" w:customStyle="1" w:styleId="List32">
    <w:name w:val="List 32"/>
    <w:basedOn w:val="List31"/>
    <w:rsid w:val="007A73B4"/>
    <w:pPr>
      <w:tabs>
        <w:tab w:val="clear" w:pos="432"/>
        <w:tab w:val="num" w:pos="851"/>
      </w:tabs>
      <w:spacing w:before="0" w:after="0"/>
      <w:ind w:left="851" w:hanging="284"/>
    </w:pPr>
  </w:style>
  <w:style w:type="paragraph" w:customStyle="1" w:styleId="afff4">
    <w:name w:val="Таблицы (моноширинный)"/>
    <w:basedOn w:val="a0"/>
    <w:next w:val="a0"/>
    <w:rsid w:val="007A73B4"/>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styleId="afff5">
    <w:name w:val="annotation text"/>
    <w:basedOn w:val="a0"/>
    <w:link w:val="afff6"/>
    <w:semiHidden/>
    <w:rsid w:val="007A73B4"/>
    <w:pPr>
      <w:spacing w:after="0" w:line="240" w:lineRule="auto"/>
    </w:pPr>
    <w:rPr>
      <w:rFonts w:ascii="Times New Roman" w:eastAsia="Times New Roman" w:hAnsi="Times New Roman" w:cs="Times New Roman"/>
      <w:sz w:val="20"/>
      <w:szCs w:val="20"/>
    </w:rPr>
  </w:style>
  <w:style w:type="character" w:customStyle="1" w:styleId="afff6">
    <w:name w:val="Текст примечания Знак"/>
    <w:basedOn w:val="a1"/>
    <w:link w:val="afff5"/>
    <w:semiHidden/>
    <w:rsid w:val="007A73B4"/>
    <w:rPr>
      <w:rFonts w:ascii="Times New Roman" w:eastAsia="Times New Roman" w:hAnsi="Times New Roman" w:cs="Times New Roman"/>
      <w:sz w:val="20"/>
      <w:szCs w:val="20"/>
      <w:lang w:eastAsia="ru-RU"/>
    </w:rPr>
  </w:style>
  <w:style w:type="paragraph" w:customStyle="1" w:styleId="afff7">
    <w:name w:val="Основной"/>
    <w:basedOn w:val="a0"/>
    <w:link w:val="afff8"/>
    <w:qFormat/>
    <w:rsid w:val="007A73B4"/>
    <w:pPr>
      <w:spacing w:after="0" w:line="360" w:lineRule="auto"/>
      <w:ind w:firstLine="709"/>
      <w:jc w:val="both"/>
    </w:pPr>
    <w:rPr>
      <w:rFonts w:ascii="Times New Roman" w:eastAsia="Times New Roman" w:hAnsi="Times New Roman" w:cs="Times New Roman"/>
      <w:bCs/>
      <w:sz w:val="28"/>
      <w:szCs w:val="28"/>
    </w:rPr>
  </w:style>
  <w:style w:type="character" w:customStyle="1" w:styleId="afff8">
    <w:name w:val="Основной Знак"/>
    <w:basedOn w:val="a1"/>
    <w:link w:val="afff7"/>
    <w:rsid w:val="007A73B4"/>
    <w:rPr>
      <w:rFonts w:ascii="Times New Roman" w:eastAsia="Times New Roman" w:hAnsi="Times New Roman" w:cs="Times New Roman"/>
      <w:bCs/>
      <w:sz w:val="28"/>
      <w:szCs w:val="28"/>
      <w:lang w:eastAsia="ru-RU"/>
    </w:rPr>
  </w:style>
  <w:style w:type="paragraph" w:customStyle="1" w:styleId="afff9">
    <w:name w:val="Знак Знак Знак Знак Знак Знак Знак Знак Знак Знак Знак Знак Знак"/>
    <w:basedOn w:val="a0"/>
    <w:rsid w:val="007A73B4"/>
    <w:pPr>
      <w:spacing w:after="160" w:line="240" w:lineRule="exact"/>
    </w:pPr>
    <w:rPr>
      <w:rFonts w:ascii="Verdana" w:eastAsia="Times New Roman" w:hAnsi="Verdana" w:cs="Times New Roman"/>
      <w:sz w:val="24"/>
      <w:szCs w:val="24"/>
      <w:lang w:val="en-US"/>
    </w:rPr>
  </w:style>
  <w:style w:type="paragraph" w:customStyle="1" w:styleId="810">
    <w:name w:val="Знак81"/>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7">
    <w:name w:val="Знак Знак Знак Знак Знак Знак Знак Знак Знак Знак1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
    <w:name w:val="Знак2 Знак Знак1 Знак1 Знак Знак Знак Знак Знак Знак Знак Знак Знак Знак Знак Знак"/>
    <w:basedOn w:val="a0"/>
    <w:rsid w:val="007A73B4"/>
    <w:pPr>
      <w:spacing w:after="160" w:line="240" w:lineRule="exact"/>
    </w:pPr>
    <w:rPr>
      <w:rFonts w:ascii="Verdana" w:eastAsia="Times New Roman" w:hAnsi="Verdana" w:cs="Times New Roman"/>
      <w:sz w:val="20"/>
      <w:szCs w:val="20"/>
      <w:lang w:val="en-US"/>
    </w:rPr>
  </w:style>
  <w:style w:type="character" w:customStyle="1" w:styleId="FontStyle11">
    <w:name w:val="Font Style11"/>
    <w:basedOn w:val="a1"/>
    <w:rsid w:val="007A73B4"/>
    <w:rPr>
      <w:rFonts w:ascii="Times New Roman" w:hAnsi="Times New Roman" w:cs="Times New Roman"/>
      <w:sz w:val="22"/>
      <w:szCs w:val="22"/>
    </w:rPr>
  </w:style>
  <w:style w:type="character" w:customStyle="1" w:styleId="FontStyle21">
    <w:name w:val="Font Style21"/>
    <w:basedOn w:val="a1"/>
    <w:rsid w:val="007A73B4"/>
    <w:rPr>
      <w:rFonts w:ascii="Times New Roman" w:hAnsi="Times New Roman" w:cs="Times New Roman"/>
      <w:sz w:val="18"/>
      <w:szCs w:val="18"/>
    </w:rPr>
  </w:style>
  <w:style w:type="character" w:customStyle="1" w:styleId="FontStyle23">
    <w:name w:val="Font Style23"/>
    <w:basedOn w:val="a1"/>
    <w:rsid w:val="007A73B4"/>
    <w:rPr>
      <w:rFonts w:ascii="Times New Roman" w:hAnsi="Times New Roman" w:cs="Times New Roman"/>
      <w:b/>
      <w:bCs/>
      <w:sz w:val="16"/>
      <w:szCs w:val="16"/>
    </w:rPr>
  </w:style>
  <w:style w:type="character" w:customStyle="1" w:styleId="FontStyle13">
    <w:name w:val="Font Style13"/>
    <w:basedOn w:val="a1"/>
    <w:rsid w:val="007A73B4"/>
    <w:rPr>
      <w:rFonts w:ascii="Arial" w:hAnsi="Arial" w:cs="Arial"/>
      <w:sz w:val="18"/>
      <w:szCs w:val="18"/>
    </w:rPr>
  </w:style>
  <w:style w:type="paragraph" w:customStyle="1" w:styleId="CharChar1CharChar1CharChar">
    <w:name w:val="Char Char Знак Знак1 Char Char1 Знак Знак Char Char"/>
    <w:basedOn w:val="a0"/>
    <w:rsid w:val="007A73B4"/>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u">
    <w:name w:val="u"/>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7A73B4"/>
  </w:style>
  <w:style w:type="paragraph" w:customStyle="1" w:styleId="unip">
    <w:name w:val="unip"/>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character" w:styleId="afffa">
    <w:name w:val="Emphasis"/>
    <w:basedOn w:val="a1"/>
    <w:uiPriority w:val="20"/>
    <w:qFormat/>
    <w:rsid w:val="007A73B4"/>
    <w:rPr>
      <w:i/>
      <w:iCs/>
    </w:rPr>
  </w:style>
  <w:style w:type="character" w:customStyle="1" w:styleId="FontStyle15">
    <w:name w:val="Font Style15"/>
    <w:basedOn w:val="a1"/>
    <w:rsid w:val="007A73B4"/>
    <w:rPr>
      <w:rFonts w:ascii="Arial" w:hAnsi="Arial" w:cs="Arial"/>
      <w:sz w:val="16"/>
      <w:szCs w:val="16"/>
    </w:rPr>
  </w:style>
  <w:style w:type="paragraph" w:customStyle="1" w:styleId="29">
    <w:name w:val="Знак2"/>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5">
    <w:name w:val="Style5"/>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ont7">
    <w:name w:val="font7"/>
    <w:basedOn w:val="a0"/>
    <w:rsid w:val="007A73B4"/>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font8">
    <w:name w:val="font8"/>
    <w:basedOn w:val="a0"/>
    <w:rsid w:val="007A73B4"/>
    <w:pPr>
      <w:spacing w:before="100" w:beforeAutospacing="1" w:after="100" w:afterAutospacing="1" w:line="240" w:lineRule="auto"/>
    </w:pPr>
    <w:rPr>
      <w:rFonts w:ascii="Tahoma" w:eastAsia="Times New Roman" w:hAnsi="Tahoma" w:cs="Tahoma"/>
      <w:color w:val="000000"/>
      <w:sz w:val="16"/>
      <w:szCs w:val="16"/>
    </w:rPr>
  </w:style>
  <w:style w:type="paragraph" w:customStyle="1" w:styleId="font9">
    <w:name w:val="font9"/>
    <w:basedOn w:val="a0"/>
    <w:rsid w:val="007A73B4"/>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0">
    <w:name w:val="font10"/>
    <w:basedOn w:val="a0"/>
    <w:rsid w:val="007A73B4"/>
    <w:pPr>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111">
    <w:name w:val="Знак Знак Знак Знак Знак Знак Знак Знак Знак Знак1 Знак Знак Знак Знак Знак Знак Знак Знак Знак Знак Знак Знак1"/>
    <w:basedOn w:val="a0"/>
    <w:rsid w:val="007A73B4"/>
    <w:pPr>
      <w:widowControl w:val="0"/>
      <w:adjustRightInd w:val="0"/>
      <w:spacing w:after="160" w:line="240" w:lineRule="exact"/>
      <w:ind w:firstLine="709"/>
      <w:jc w:val="right"/>
    </w:pPr>
    <w:rPr>
      <w:rFonts w:ascii="Times New Roman" w:eastAsia="Times New Roman" w:hAnsi="Times New Roman" w:cs="Times New Roman"/>
      <w:sz w:val="20"/>
      <w:szCs w:val="20"/>
      <w:lang w:val="en-GB"/>
    </w:rPr>
  </w:style>
  <w:style w:type="paragraph" w:customStyle="1" w:styleId="afffb">
    <w:name w:val="Знак Знак Знак Знак Знак Знак Знак Знак Знак Знак Знак Знак Знак Знак"/>
    <w:basedOn w:val="a0"/>
    <w:rsid w:val="007A73B4"/>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 w:type="paragraph" w:customStyle="1" w:styleId="afffc">
    <w:name w:val="Знак Знак Знак"/>
    <w:basedOn w:val="a0"/>
    <w:rsid w:val="007A73B4"/>
    <w:pPr>
      <w:spacing w:after="160" w:line="240" w:lineRule="exact"/>
      <w:ind w:firstLine="709"/>
      <w:jc w:val="both"/>
    </w:pPr>
    <w:rPr>
      <w:rFonts w:ascii="Verdana" w:eastAsia="Times New Roman" w:hAnsi="Verdana" w:cs="Verdana"/>
      <w:sz w:val="20"/>
      <w:szCs w:val="20"/>
      <w:lang w:val="en-US"/>
    </w:rPr>
  </w:style>
  <w:style w:type="character" w:styleId="afffd">
    <w:name w:val="Book Title"/>
    <w:basedOn w:val="a1"/>
    <w:uiPriority w:val="33"/>
    <w:qFormat/>
    <w:rsid w:val="007A73B4"/>
    <w:rPr>
      <w:rFonts w:ascii="Times New Roman" w:hAnsi="Times New Roman"/>
      <w:b/>
      <w:bCs/>
      <w:smallCaps/>
      <w:color w:val="auto"/>
      <w:spacing w:val="5"/>
      <w:sz w:val="24"/>
    </w:rPr>
  </w:style>
  <w:style w:type="paragraph" w:styleId="afffe">
    <w:name w:val="Intense Quote"/>
    <w:basedOn w:val="a0"/>
    <w:next w:val="a0"/>
    <w:link w:val="affff"/>
    <w:autoRedefine/>
    <w:uiPriority w:val="30"/>
    <w:qFormat/>
    <w:rsid w:val="007A73B4"/>
    <w:pPr>
      <w:pBdr>
        <w:bottom w:val="single" w:sz="4" w:space="4" w:color="4F81BD" w:themeColor="accent1"/>
      </w:pBdr>
      <w:spacing w:before="120" w:after="120" w:line="240" w:lineRule="auto"/>
      <w:jc w:val="center"/>
    </w:pPr>
    <w:rPr>
      <w:rFonts w:ascii="Times New Roman" w:eastAsia="Times New Roman" w:hAnsi="Times New Roman" w:cs="Times New Roman"/>
      <w:b/>
      <w:bCs/>
      <w:iCs/>
      <w:sz w:val="24"/>
      <w:szCs w:val="24"/>
    </w:rPr>
  </w:style>
  <w:style w:type="character" w:customStyle="1" w:styleId="affff">
    <w:name w:val="Выделенная цитата Знак"/>
    <w:basedOn w:val="a1"/>
    <w:link w:val="afffe"/>
    <w:uiPriority w:val="30"/>
    <w:rsid w:val="007A73B4"/>
    <w:rPr>
      <w:rFonts w:ascii="Times New Roman" w:eastAsia="Times New Roman" w:hAnsi="Times New Roman" w:cs="Times New Roman"/>
      <w:b/>
      <w:bCs/>
      <w:iCs/>
      <w:sz w:val="24"/>
      <w:szCs w:val="24"/>
      <w:lang w:eastAsia="ru-RU"/>
    </w:rPr>
  </w:style>
  <w:style w:type="character" w:customStyle="1" w:styleId="18">
    <w:name w:val="Основной шрифт абзаца1"/>
    <w:rsid w:val="007A73B4"/>
  </w:style>
  <w:style w:type="paragraph" w:customStyle="1" w:styleId="affff0">
    <w:name w:val="Заголовок"/>
    <w:basedOn w:val="a0"/>
    <w:next w:val="aff4"/>
    <w:rsid w:val="007A73B4"/>
    <w:pPr>
      <w:keepNext/>
      <w:suppressAutoHyphens/>
      <w:spacing w:before="240" w:after="120" w:line="240" w:lineRule="auto"/>
    </w:pPr>
    <w:rPr>
      <w:rFonts w:ascii="Arial" w:eastAsia="Microsoft YaHei" w:hAnsi="Arial" w:cs="Mangal"/>
      <w:sz w:val="28"/>
      <w:szCs w:val="28"/>
      <w:lang w:eastAsia="ar-SA"/>
    </w:rPr>
  </w:style>
  <w:style w:type="paragraph" w:styleId="affff1">
    <w:name w:val="List"/>
    <w:basedOn w:val="aff4"/>
    <w:rsid w:val="007A73B4"/>
    <w:pPr>
      <w:suppressAutoHyphens/>
      <w:spacing w:after="120"/>
      <w:jc w:val="left"/>
    </w:pPr>
    <w:rPr>
      <w:rFonts w:ascii="Arial" w:hAnsi="Arial" w:cs="Mangal"/>
      <w:szCs w:val="24"/>
      <w:lang w:eastAsia="ar-SA"/>
    </w:rPr>
  </w:style>
  <w:style w:type="paragraph" w:customStyle="1" w:styleId="19">
    <w:name w:val="Название1"/>
    <w:basedOn w:val="a0"/>
    <w:rsid w:val="007A73B4"/>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1a">
    <w:name w:val="Указатель1"/>
    <w:basedOn w:val="a0"/>
    <w:rsid w:val="007A73B4"/>
    <w:pPr>
      <w:suppressLineNumbers/>
      <w:suppressAutoHyphens/>
      <w:spacing w:after="0" w:line="240" w:lineRule="auto"/>
    </w:pPr>
    <w:rPr>
      <w:rFonts w:ascii="Arial" w:eastAsia="Times New Roman" w:hAnsi="Arial" w:cs="Mangal"/>
      <w:sz w:val="24"/>
      <w:szCs w:val="24"/>
      <w:lang w:eastAsia="ar-SA"/>
    </w:rPr>
  </w:style>
  <w:style w:type="paragraph" w:customStyle="1" w:styleId="Style2">
    <w:name w:val="Style2"/>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0"/>
    <w:rsid w:val="007A73B4"/>
    <w:pPr>
      <w:widowControl w:val="0"/>
      <w:autoSpaceDE w:val="0"/>
      <w:autoSpaceDN w:val="0"/>
      <w:adjustRightInd w:val="0"/>
      <w:spacing w:after="0" w:line="552" w:lineRule="exact"/>
      <w:jc w:val="center"/>
    </w:pPr>
    <w:rPr>
      <w:rFonts w:ascii="Times New Roman" w:eastAsia="Times New Roman" w:hAnsi="Times New Roman" w:cs="Times New Roman"/>
      <w:sz w:val="24"/>
      <w:szCs w:val="24"/>
    </w:rPr>
  </w:style>
  <w:style w:type="character" w:customStyle="1" w:styleId="FontStyle93">
    <w:name w:val="Font Style93"/>
    <w:basedOn w:val="a1"/>
    <w:rsid w:val="007A73B4"/>
    <w:rPr>
      <w:rFonts w:ascii="Times New Roman" w:hAnsi="Times New Roman" w:cs="Times New Roman"/>
      <w:sz w:val="24"/>
      <w:szCs w:val="24"/>
    </w:rPr>
  </w:style>
  <w:style w:type="paragraph" w:customStyle="1" w:styleId="Style15">
    <w:name w:val="Style15"/>
    <w:basedOn w:val="a0"/>
    <w:rsid w:val="007A73B4"/>
    <w:pPr>
      <w:widowControl w:val="0"/>
      <w:autoSpaceDE w:val="0"/>
      <w:autoSpaceDN w:val="0"/>
      <w:adjustRightInd w:val="0"/>
      <w:spacing w:after="0" w:line="389" w:lineRule="exact"/>
      <w:jc w:val="right"/>
    </w:pPr>
    <w:rPr>
      <w:rFonts w:ascii="Times New Roman" w:eastAsia="Times New Roman" w:hAnsi="Times New Roman" w:cs="Times New Roman"/>
      <w:sz w:val="24"/>
      <w:szCs w:val="24"/>
    </w:rPr>
  </w:style>
  <w:style w:type="paragraph" w:customStyle="1" w:styleId="Style18">
    <w:name w:val="Style18"/>
    <w:basedOn w:val="a0"/>
    <w:rsid w:val="007A73B4"/>
    <w:pPr>
      <w:widowControl w:val="0"/>
      <w:autoSpaceDE w:val="0"/>
      <w:autoSpaceDN w:val="0"/>
      <w:adjustRightInd w:val="0"/>
      <w:spacing w:after="0" w:line="387" w:lineRule="exact"/>
      <w:ind w:firstLine="557"/>
      <w:jc w:val="both"/>
    </w:pPr>
    <w:rPr>
      <w:rFonts w:ascii="Times New Roman" w:eastAsia="Times New Roman" w:hAnsi="Times New Roman" w:cs="Times New Roman"/>
      <w:sz w:val="24"/>
      <w:szCs w:val="24"/>
    </w:rPr>
  </w:style>
  <w:style w:type="paragraph" w:customStyle="1" w:styleId="Style19">
    <w:name w:val="Style19"/>
    <w:basedOn w:val="a0"/>
    <w:rsid w:val="007A73B4"/>
    <w:pPr>
      <w:widowControl w:val="0"/>
      <w:autoSpaceDE w:val="0"/>
      <w:autoSpaceDN w:val="0"/>
      <w:adjustRightInd w:val="0"/>
      <w:spacing w:after="0" w:line="389" w:lineRule="exact"/>
      <w:ind w:hanging="134"/>
    </w:pPr>
    <w:rPr>
      <w:rFonts w:ascii="Times New Roman" w:eastAsia="Times New Roman" w:hAnsi="Times New Roman" w:cs="Times New Roman"/>
      <w:sz w:val="24"/>
      <w:szCs w:val="24"/>
    </w:rPr>
  </w:style>
  <w:style w:type="paragraph" w:customStyle="1" w:styleId="Style24">
    <w:name w:val="Style24"/>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98">
    <w:name w:val="Font Style98"/>
    <w:basedOn w:val="a1"/>
    <w:rsid w:val="007A73B4"/>
    <w:rPr>
      <w:rFonts w:ascii="Garamond" w:hAnsi="Garamond" w:cs="Garamond"/>
      <w:b/>
      <w:bCs/>
      <w:i/>
      <w:iCs/>
      <w:sz w:val="8"/>
      <w:szCs w:val="8"/>
    </w:rPr>
  </w:style>
  <w:style w:type="character" w:customStyle="1" w:styleId="FontStyle96">
    <w:name w:val="Font Style96"/>
    <w:basedOn w:val="a1"/>
    <w:rsid w:val="007A73B4"/>
    <w:rPr>
      <w:rFonts w:ascii="Times New Roman" w:hAnsi="Times New Roman" w:cs="Times New Roman"/>
      <w:b/>
      <w:bCs/>
      <w:sz w:val="20"/>
      <w:szCs w:val="20"/>
    </w:rPr>
  </w:style>
  <w:style w:type="paragraph" w:customStyle="1" w:styleId="Style59">
    <w:name w:val="Style59"/>
    <w:basedOn w:val="a0"/>
    <w:rsid w:val="007A73B4"/>
    <w:pPr>
      <w:widowControl w:val="0"/>
      <w:autoSpaceDE w:val="0"/>
      <w:autoSpaceDN w:val="0"/>
      <w:adjustRightInd w:val="0"/>
      <w:spacing w:after="0" w:line="384" w:lineRule="exact"/>
      <w:jc w:val="both"/>
    </w:pPr>
    <w:rPr>
      <w:rFonts w:ascii="Times New Roman" w:eastAsia="Times New Roman" w:hAnsi="Times New Roman" w:cs="Times New Roman"/>
      <w:sz w:val="24"/>
      <w:szCs w:val="24"/>
    </w:rPr>
  </w:style>
  <w:style w:type="paragraph" w:customStyle="1" w:styleId="Style65">
    <w:name w:val="Style65"/>
    <w:basedOn w:val="a0"/>
    <w:rsid w:val="007A73B4"/>
    <w:pPr>
      <w:widowControl w:val="0"/>
      <w:autoSpaceDE w:val="0"/>
      <w:autoSpaceDN w:val="0"/>
      <w:adjustRightInd w:val="0"/>
      <w:spacing w:after="0" w:line="384" w:lineRule="exact"/>
      <w:ind w:firstLine="394"/>
      <w:jc w:val="both"/>
    </w:pPr>
    <w:rPr>
      <w:rFonts w:ascii="Times New Roman" w:eastAsia="Times New Roman" w:hAnsi="Times New Roman" w:cs="Times New Roman"/>
      <w:sz w:val="24"/>
      <w:szCs w:val="24"/>
    </w:rPr>
  </w:style>
  <w:style w:type="paragraph" w:customStyle="1" w:styleId="Style81">
    <w:name w:val="Style81"/>
    <w:basedOn w:val="a0"/>
    <w:rsid w:val="007A73B4"/>
    <w:pPr>
      <w:widowControl w:val="0"/>
      <w:autoSpaceDE w:val="0"/>
      <w:autoSpaceDN w:val="0"/>
      <w:adjustRightInd w:val="0"/>
      <w:spacing w:after="0" w:line="389" w:lineRule="exact"/>
    </w:pPr>
    <w:rPr>
      <w:rFonts w:ascii="Times New Roman" w:eastAsia="Times New Roman" w:hAnsi="Times New Roman" w:cs="Times New Roman"/>
      <w:sz w:val="24"/>
      <w:szCs w:val="24"/>
    </w:rPr>
  </w:style>
  <w:style w:type="paragraph" w:customStyle="1" w:styleId="Style82">
    <w:name w:val="Style82"/>
    <w:basedOn w:val="a0"/>
    <w:rsid w:val="007A73B4"/>
    <w:pPr>
      <w:widowControl w:val="0"/>
      <w:autoSpaceDE w:val="0"/>
      <w:autoSpaceDN w:val="0"/>
      <w:adjustRightInd w:val="0"/>
      <w:spacing w:after="0" w:line="388" w:lineRule="exact"/>
      <w:ind w:firstLine="134"/>
      <w:jc w:val="both"/>
    </w:pPr>
    <w:rPr>
      <w:rFonts w:ascii="Times New Roman" w:eastAsia="Times New Roman" w:hAnsi="Times New Roman" w:cs="Times New Roman"/>
      <w:sz w:val="24"/>
      <w:szCs w:val="24"/>
    </w:rPr>
  </w:style>
  <w:style w:type="paragraph" w:customStyle="1" w:styleId="Style83">
    <w:name w:val="Style83"/>
    <w:basedOn w:val="a0"/>
    <w:rsid w:val="007A73B4"/>
    <w:pPr>
      <w:widowControl w:val="0"/>
      <w:autoSpaceDE w:val="0"/>
      <w:autoSpaceDN w:val="0"/>
      <w:adjustRightInd w:val="0"/>
      <w:spacing w:after="0" w:line="384" w:lineRule="exact"/>
      <w:ind w:firstLine="259"/>
    </w:pPr>
    <w:rPr>
      <w:rFonts w:ascii="Times New Roman" w:eastAsia="Times New Roman" w:hAnsi="Times New Roman" w:cs="Times New Roman"/>
      <w:sz w:val="24"/>
      <w:szCs w:val="24"/>
    </w:rPr>
  </w:style>
  <w:style w:type="paragraph" w:customStyle="1" w:styleId="Style84">
    <w:name w:val="Style84"/>
    <w:basedOn w:val="a0"/>
    <w:rsid w:val="007A73B4"/>
    <w:pPr>
      <w:widowControl w:val="0"/>
      <w:autoSpaceDE w:val="0"/>
      <w:autoSpaceDN w:val="0"/>
      <w:adjustRightInd w:val="0"/>
      <w:spacing w:after="0" w:line="394" w:lineRule="exact"/>
      <w:jc w:val="right"/>
    </w:pPr>
    <w:rPr>
      <w:rFonts w:ascii="Times New Roman" w:eastAsia="Times New Roman" w:hAnsi="Times New Roman" w:cs="Times New Roman"/>
      <w:sz w:val="24"/>
      <w:szCs w:val="24"/>
    </w:rPr>
  </w:style>
  <w:style w:type="paragraph" w:customStyle="1" w:styleId="Style85">
    <w:name w:val="Style85"/>
    <w:basedOn w:val="a0"/>
    <w:rsid w:val="007A73B4"/>
    <w:pPr>
      <w:widowControl w:val="0"/>
      <w:autoSpaceDE w:val="0"/>
      <w:autoSpaceDN w:val="0"/>
      <w:adjustRightInd w:val="0"/>
      <w:spacing w:after="0" w:line="394" w:lineRule="exact"/>
      <w:ind w:firstLine="240"/>
    </w:pPr>
    <w:rPr>
      <w:rFonts w:ascii="Times New Roman" w:eastAsia="Times New Roman" w:hAnsi="Times New Roman" w:cs="Times New Roman"/>
      <w:sz w:val="24"/>
      <w:szCs w:val="24"/>
    </w:rPr>
  </w:style>
  <w:style w:type="character" w:customStyle="1" w:styleId="FontStyle119">
    <w:name w:val="Font Style119"/>
    <w:basedOn w:val="a1"/>
    <w:rsid w:val="007A73B4"/>
    <w:rPr>
      <w:rFonts w:ascii="Times New Roman" w:hAnsi="Times New Roman" w:cs="Times New Roman"/>
      <w:sz w:val="10"/>
      <w:szCs w:val="10"/>
    </w:rPr>
  </w:style>
  <w:style w:type="paragraph" w:customStyle="1" w:styleId="Style11">
    <w:name w:val="Style11"/>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0"/>
    <w:rsid w:val="007A73B4"/>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9">
    <w:name w:val="Style9"/>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1"/>
    <w:rsid w:val="007A73B4"/>
    <w:rPr>
      <w:rFonts w:ascii="Times New Roman" w:hAnsi="Times New Roman" w:cs="Times New Roman"/>
      <w:sz w:val="22"/>
      <w:szCs w:val="22"/>
    </w:rPr>
  </w:style>
  <w:style w:type="paragraph" w:customStyle="1" w:styleId="Style13">
    <w:name w:val="Style13"/>
    <w:basedOn w:val="a0"/>
    <w:rsid w:val="007A73B4"/>
    <w:pPr>
      <w:widowControl w:val="0"/>
      <w:autoSpaceDE w:val="0"/>
      <w:autoSpaceDN w:val="0"/>
      <w:adjustRightInd w:val="0"/>
      <w:spacing w:after="0" w:line="386" w:lineRule="exact"/>
      <w:jc w:val="right"/>
    </w:pPr>
    <w:rPr>
      <w:rFonts w:ascii="Times New Roman" w:eastAsia="Times New Roman" w:hAnsi="Times New Roman" w:cs="Times New Roman"/>
      <w:sz w:val="24"/>
      <w:szCs w:val="24"/>
    </w:rPr>
  </w:style>
  <w:style w:type="paragraph" w:customStyle="1" w:styleId="Style14">
    <w:name w:val="Style14"/>
    <w:basedOn w:val="a0"/>
    <w:rsid w:val="007A73B4"/>
    <w:pPr>
      <w:widowControl w:val="0"/>
      <w:autoSpaceDE w:val="0"/>
      <w:autoSpaceDN w:val="0"/>
      <w:adjustRightInd w:val="0"/>
      <w:spacing w:after="0" w:line="388" w:lineRule="exact"/>
      <w:ind w:firstLine="442"/>
      <w:jc w:val="both"/>
    </w:pPr>
    <w:rPr>
      <w:rFonts w:ascii="Times New Roman" w:eastAsia="Times New Roman" w:hAnsi="Times New Roman" w:cs="Times New Roman"/>
      <w:sz w:val="24"/>
      <w:szCs w:val="24"/>
    </w:rPr>
  </w:style>
  <w:style w:type="paragraph" w:customStyle="1" w:styleId="Style17">
    <w:name w:val="Style17"/>
    <w:basedOn w:val="a0"/>
    <w:rsid w:val="007A73B4"/>
    <w:pPr>
      <w:widowControl w:val="0"/>
      <w:autoSpaceDE w:val="0"/>
      <w:autoSpaceDN w:val="0"/>
      <w:adjustRightInd w:val="0"/>
      <w:spacing w:after="0" w:line="386" w:lineRule="exact"/>
      <w:ind w:firstLine="259"/>
    </w:pPr>
    <w:rPr>
      <w:rFonts w:ascii="Times New Roman" w:eastAsia="Times New Roman" w:hAnsi="Times New Roman" w:cs="Times New Roman"/>
      <w:sz w:val="24"/>
      <w:szCs w:val="24"/>
    </w:rPr>
  </w:style>
  <w:style w:type="paragraph" w:customStyle="1" w:styleId="Style6">
    <w:name w:val="Style6"/>
    <w:basedOn w:val="a0"/>
    <w:rsid w:val="007A73B4"/>
    <w:pPr>
      <w:widowControl w:val="0"/>
      <w:autoSpaceDE w:val="0"/>
      <w:autoSpaceDN w:val="0"/>
      <w:adjustRightInd w:val="0"/>
      <w:spacing w:after="0" w:line="394" w:lineRule="exact"/>
      <w:jc w:val="both"/>
    </w:pPr>
    <w:rPr>
      <w:rFonts w:ascii="Times New Roman" w:eastAsia="Times New Roman" w:hAnsi="Times New Roman" w:cs="Times New Roman"/>
      <w:sz w:val="24"/>
      <w:szCs w:val="24"/>
    </w:rPr>
  </w:style>
  <w:style w:type="paragraph" w:customStyle="1" w:styleId="Style12">
    <w:name w:val="Style12"/>
    <w:basedOn w:val="a0"/>
    <w:rsid w:val="007A73B4"/>
    <w:pPr>
      <w:widowControl w:val="0"/>
      <w:autoSpaceDE w:val="0"/>
      <w:autoSpaceDN w:val="0"/>
      <w:adjustRightInd w:val="0"/>
      <w:spacing w:after="0" w:line="322" w:lineRule="exact"/>
      <w:ind w:firstLine="346"/>
    </w:pPr>
    <w:rPr>
      <w:rFonts w:ascii="Times New Roman" w:eastAsia="Times New Roman" w:hAnsi="Times New Roman" w:cs="Times New Roman"/>
      <w:sz w:val="24"/>
      <w:szCs w:val="24"/>
    </w:rPr>
  </w:style>
  <w:style w:type="character" w:customStyle="1" w:styleId="FontStyle29">
    <w:name w:val="Font Style29"/>
    <w:basedOn w:val="a1"/>
    <w:rsid w:val="007A73B4"/>
    <w:rPr>
      <w:rFonts w:ascii="Times New Roman" w:hAnsi="Times New Roman" w:cs="Times New Roman"/>
      <w:b/>
      <w:bCs/>
      <w:sz w:val="26"/>
      <w:szCs w:val="26"/>
    </w:rPr>
  </w:style>
  <w:style w:type="character" w:customStyle="1" w:styleId="FontStyle30">
    <w:name w:val="Font Style30"/>
    <w:basedOn w:val="a1"/>
    <w:rsid w:val="007A73B4"/>
    <w:rPr>
      <w:rFonts w:ascii="Times New Roman" w:hAnsi="Times New Roman" w:cs="Times New Roman"/>
      <w:i/>
      <w:iCs/>
      <w:sz w:val="26"/>
      <w:szCs w:val="26"/>
    </w:rPr>
  </w:style>
  <w:style w:type="character" w:customStyle="1" w:styleId="FontStyle31">
    <w:name w:val="Font Style31"/>
    <w:basedOn w:val="a1"/>
    <w:rsid w:val="007A73B4"/>
    <w:rPr>
      <w:rFonts w:ascii="Times New Roman" w:hAnsi="Times New Roman" w:cs="Times New Roman"/>
      <w:i/>
      <w:iCs/>
      <w:sz w:val="28"/>
      <w:szCs w:val="28"/>
    </w:rPr>
  </w:style>
  <w:style w:type="character" w:customStyle="1" w:styleId="FontStyle32">
    <w:name w:val="Font Style32"/>
    <w:basedOn w:val="a1"/>
    <w:rsid w:val="007A73B4"/>
    <w:rPr>
      <w:rFonts w:ascii="Times New Roman" w:hAnsi="Times New Roman" w:cs="Times New Roman"/>
      <w:b/>
      <w:bCs/>
      <w:spacing w:val="10"/>
      <w:sz w:val="24"/>
      <w:szCs w:val="24"/>
    </w:rPr>
  </w:style>
  <w:style w:type="character" w:customStyle="1" w:styleId="FontStyle33">
    <w:name w:val="Font Style33"/>
    <w:basedOn w:val="a1"/>
    <w:rsid w:val="007A73B4"/>
    <w:rPr>
      <w:rFonts w:ascii="Times New Roman" w:hAnsi="Times New Roman" w:cs="Times New Roman"/>
      <w:sz w:val="26"/>
      <w:szCs w:val="26"/>
    </w:rPr>
  </w:style>
  <w:style w:type="character" w:customStyle="1" w:styleId="FontStyle91">
    <w:name w:val="Font Style91"/>
    <w:basedOn w:val="a1"/>
    <w:rsid w:val="007A73B4"/>
    <w:rPr>
      <w:rFonts w:ascii="Times New Roman" w:hAnsi="Times New Roman" w:cs="Times New Roman"/>
      <w:sz w:val="18"/>
      <w:szCs w:val="18"/>
    </w:rPr>
  </w:style>
  <w:style w:type="paragraph" w:customStyle="1" w:styleId="Style20">
    <w:name w:val="Style20"/>
    <w:basedOn w:val="a0"/>
    <w:rsid w:val="007A73B4"/>
    <w:pPr>
      <w:widowControl w:val="0"/>
      <w:autoSpaceDE w:val="0"/>
      <w:autoSpaceDN w:val="0"/>
      <w:adjustRightInd w:val="0"/>
      <w:spacing w:after="0" w:line="254" w:lineRule="exact"/>
      <w:jc w:val="center"/>
    </w:pPr>
    <w:rPr>
      <w:rFonts w:ascii="Times New Roman" w:eastAsia="Times New Roman" w:hAnsi="Times New Roman" w:cs="Times New Roman"/>
      <w:sz w:val="24"/>
      <w:szCs w:val="24"/>
    </w:rPr>
  </w:style>
  <w:style w:type="paragraph" w:customStyle="1" w:styleId="Style22">
    <w:name w:val="Style22"/>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3">
    <w:name w:val="Style23"/>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4">
    <w:name w:val="Style64"/>
    <w:basedOn w:val="a0"/>
    <w:rsid w:val="007A73B4"/>
    <w:pPr>
      <w:widowControl w:val="0"/>
      <w:autoSpaceDE w:val="0"/>
      <w:autoSpaceDN w:val="0"/>
      <w:adjustRightInd w:val="0"/>
      <w:spacing w:after="0" w:line="386" w:lineRule="exact"/>
      <w:ind w:firstLine="226"/>
      <w:jc w:val="both"/>
    </w:pPr>
    <w:rPr>
      <w:rFonts w:ascii="Times New Roman" w:eastAsia="Times New Roman" w:hAnsi="Times New Roman" w:cs="Times New Roman"/>
      <w:sz w:val="24"/>
      <w:szCs w:val="24"/>
    </w:rPr>
  </w:style>
  <w:style w:type="paragraph" w:customStyle="1" w:styleId="Style67">
    <w:name w:val="Style67"/>
    <w:basedOn w:val="a0"/>
    <w:rsid w:val="007A73B4"/>
    <w:pPr>
      <w:widowControl w:val="0"/>
      <w:autoSpaceDE w:val="0"/>
      <w:autoSpaceDN w:val="0"/>
      <w:adjustRightInd w:val="0"/>
      <w:spacing w:after="0" w:line="389" w:lineRule="exact"/>
      <w:ind w:firstLine="96"/>
    </w:pPr>
    <w:rPr>
      <w:rFonts w:ascii="Times New Roman" w:eastAsia="Times New Roman" w:hAnsi="Times New Roman" w:cs="Times New Roman"/>
      <w:sz w:val="24"/>
      <w:szCs w:val="24"/>
    </w:rPr>
  </w:style>
  <w:style w:type="paragraph" w:customStyle="1" w:styleId="Style78">
    <w:name w:val="Style78"/>
    <w:basedOn w:val="a0"/>
    <w:rsid w:val="007A73B4"/>
    <w:pPr>
      <w:widowControl w:val="0"/>
      <w:autoSpaceDE w:val="0"/>
      <w:autoSpaceDN w:val="0"/>
      <w:adjustRightInd w:val="0"/>
      <w:spacing w:after="0" w:line="387" w:lineRule="exact"/>
    </w:pPr>
    <w:rPr>
      <w:rFonts w:ascii="Times New Roman" w:eastAsia="Times New Roman" w:hAnsi="Times New Roman" w:cs="Times New Roman"/>
      <w:sz w:val="24"/>
      <w:szCs w:val="24"/>
    </w:rPr>
  </w:style>
  <w:style w:type="paragraph" w:customStyle="1" w:styleId="Style25">
    <w:name w:val="Style25"/>
    <w:basedOn w:val="a0"/>
    <w:rsid w:val="007A73B4"/>
    <w:pPr>
      <w:widowControl w:val="0"/>
      <w:autoSpaceDE w:val="0"/>
      <w:autoSpaceDN w:val="0"/>
      <w:adjustRightInd w:val="0"/>
      <w:spacing w:after="0" w:line="322" w:lineRule="exact"/>
      <w:ind w:firstLine="293"/>
    </w:pPr>
    <w:rPr>
      <w:rFonts w:ascii="Times New Roman" w:eastAsia="Times New Roman" w:hAnsi="Times New Roman" w:cs="Times New Roman"/>
      <w:sz w:val="24"/>
      <w:szCs w:val="24"/>
    </w:rPr>
  </w:style>
  <w:style w:type="paragraph" w:customStyle="1" w:styleId="Style26">
    <w:name w:val="Style26"/>
    <w:basedOn w:val="a0"/>
    <w:rsid w:val="007A73B4"/>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paragraph" w:customStyle="1" w:styleId="Style27">
    <w:name w:val="Style27"/>
    <w:basedOn w:val="a0"/>
    <w:rsid w:val="007A73B4"/>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character" w:customStyle="1" w:styleId="FontStyle45">
    <w:name w:val="Font Style45"/>
    <w:basedOn w:val="a1"/>
    <w:rsid w:val="007A73B4"/>
    <w:rPr>
      <w:rFonts w:ascii="Times New Roman" w:hAnsi="Times New Roman" w:cs="Times New Roman"/>
      <w:sz w:val="20"/>
      <w:szCs w:val="20"/>
    </w:rPr>
  </w:style>
  <w:style w:type="character" w:customStyle="1" w:styleId="FontStyle46">
    <w:name w:val="Font Style46"/>
    <w:basedOn w:val="a1"/>
    <w:rsid w:val="007A73B4"/>
    <w:rPr>
      <w:rFonts w:ascii="Times New Roman" w:hAnsi="Times New Roman" w:cs="Times New Roman"/>
      <w:spacing w:val="10"/>
      <w:sz w:val="20"/>
      <w:szCs w:val="20"/>
    </w:rPr>
  </w:style>
  <w:style w:type="character" w:customStyle="1" w:styleId="FontStyle51">
    <w:name w:val="Font Style51"/>
    <w:basedOn w:val="a1"/>
    <w:rsid w:val="007A73B4"/>
    <w:rPr>
      <w:rFonts w:ascii="Times New Roman" w:hAnsi="Times New Roman" w:cs="Times New Roman"/>
      <w:spacing w:val="10"/>
      <w:sz w:val="20"/>
      <w:szCs w:val="20"/>
    </w:rPr>
  </w:style>
  <w:style w:type="character" w:customStyle="1" w:styleId="FontStyle53">
    <w:name w:val="Font Style53"/>
    <w:basedOn w:val="a1"/>
    <w:rsid w:val="007A73B4"/>
    <w:rPr>
      <w:rFonts w:ascii="Times New Roman" w:hAnsi="Times New Roman" w:cs="Times New Roman"/>
      <w:b/>
      <w:bCs/>
      <w:spacing w:val="10"/>
      <w:sz w:val="18"/>
      <w:szCs w:val="18"/>
    </w:rPr>
  </w:style>
  <w:style w:type="paragraph" w:customStyle="1" w:styleId="Style86">
    <w:name w:val="Style86"/>
    <w:basedOn w:val="a0"/>
    <w:rsid w:val="007A73B4"/>
    <w:pPr>
      <w:widowControl w:val="0"/>
      <w:autoSpaceDE w:val="0"/>
      <w:autoSpaceDN w:val="0"/>
      <w:adjustRightInd w:val="0"/>
      <w:spacing w:after="0" w:line="389" w:lineRule="exact"/>
      <w:ind w:firstLine="187"/>
      <w:jc w:val="both"/>
    </w:pPr>
    <w:rPr>
      <w:rFonts w:ascii="Times New Roman" w:eastAsia="Times New Roman" w:hAnsi="Times New Roman" w:cs="Times New Roman"/>
      <w:sz w:val="24"/>
      <w:szCs w:val="24"/>
    </w:rPr>
  </w:style>
  <w:style w:type="paragraph" w:customStyle="1" w:styleId="Style89">
    <w:name w:val="Style89"/>
    <w:basedOn w:val="a0"/>
    <w:rsid w:val="007A73B4"/>
    <w:pPr>
      <w:widowControl w:val="0"/>
      <w:autoSpaceDE w:val="0"/>
      <w:autoSpaceDN w:val="0"/>
      <w:adjustRightInd w:val="0"/>
      <w:spacing w:after="0" w:line="384" w:lineRule="exact"/>
      <w:ind w:firstLine="221"/>
    </w:pPr>
    <w:rPr>
      <w:rFonts w:ascii="Times New Roman" w:eastAsia="Times New Roman" w:hAnsi="Times New Roman" w:cs="Times New Roman"/>
      <w:sz w:val="24"/>
      <w:szCs w:val="24"/>
    </w:rPr>
  </w:style>
  <w:style w:type="paragraph" w:customStyle="1" w:styleId="affff2">
    <w:name w:val="Знак Знак Знак Знак Знак Знак Знак"/>
    <w:basedOn w:val="a0"/>
    <w:rsid w:val="007A73B4"/>
    <w:pPr>
      <w:autoSpaceDE w:val="0"/>
      <w:autoSpaceDN w:val="0"/>
      <w:spacing w:after="160" w:line="240" w:lineRule="exact"/>
    </w:pPr>
    <w:rPr>
      <w:rFonts w:ascii="Arial" w:eastAsia="Times New Roman" w:hAnsi="Arial" w:cs="Arial"/>
      <w:b/>
      <w:bCs/>
      <w:sz w:val="20"/>
      <w:szCs w:val="20"/>
      <w:lang w:val="en-US" w:eastAsia="de-DE"/>
    </w:rPr>
  </w:style>
  <w:style w:type="paragraph" w:customStyle="1" w:styleId="S">
    <w:name w:val="S_Обычный"/>
    <w:basedOn w:val="a0"/>
    <w:link w:val="S0"/>
    <w:rsid w:val="007A73B4"/>
    <w:pPr>
      <w:spacing w:after="0" w:line="360" w:lineRule="auto"/>
      <w:ind w:firstLine="709"/>
      <w:jc w:val="both"/>
    </w:pPr>
    <w:rPr>
      <w:rFonts w:ascii="Times New Roman" w:eastAsia="Times New Roman" w:hAnsi="Times New Roman" w:cs="Times New Roman"/>
      <w:sz w:val="24"/>
      <w:szCs w:val="24"/>
    </w:rPr>
  </w:style>
  <w:style w:type="character" w:customStyle="1" w:styleId="S0">
    <w:name w:val="S_Обычный Знак"/>
    <w:basedOn w:val="a1"/>
    <w:link w:val="S"/>
    <w:rsid w:val="007A73B4"/>
    <w:rPr>
      <w:rFonts w:ascii="Times New Roman" w:eastAsia="Times New Roman" w:hAnsi="Times New Roman" w:cs="Times New Roman"/>
      <w:sz w:val="24"/>
      <w:szCs w:val="24"/>
      <w:lang w:eastAsia="ru-RU"/>
    </w:rPr>
  </w:style>
  <w:style w:type="character" w:customStyle="1" w:styleId="FontStyle49">
    <w:name w:val="Font Style49"/>
    <w:basedOn w:val="a1"/>
    <w:rsid w:val="007A73B4"/>
    <w:rPr>
      <w:rFonts w:ascii="Times New Roman" w:hAnsi="Times New Roman" w:cs="Times New Roman"/>
      <w:b/>
      <w:bCs/>
      <w:sz w:val="26"/>
      <w:szCs w:val="26"/>
    </w:rPr>
  </w:style>
  <w:style w:type="paragraph" w:customStyle="1" w:styleId="1b">
    <w:name w:val="Маркированный_1"/>
    <w:basedOn w:val="a0"/>
    <w:link w:val="112"/>
    <w:semiHidden/>
    <w:rsid w:val="007A73B4"/>
    <w:pPr>
      <w:tabs>
        <w:tab w:val="num" w:pos="2858"/>
      </w:tabs>
      <w:spacing w:after="0" w:line="360" w:lineRule="auto"/>
      <w:ind w:left="2858" w:hanging="360"/>
      <w:jc w:val="both"/>
    </w:pPr>
    <w:rPr>
      <w:rFonts w:ascii="Times New Roman" w:eastAsia="Times New Roman" w:hAnsi="Times New Roman" w:cs="Times New Roman"/>
      <w:sz w:val="24"/>
      <w:szCs w:val="24"/>
    </w:rPr>
  </w:style>
  <w:style w:type="character" w:customStyle="1" w:styleId="112">
    <w:name w:val="Маркированный_1 Знак1"/>
    <w:basedOn w:val="a1"/>
    <w:link w:val="1b"/>
    <w:semiHidden/>
    <w:rsid w:val="007A73B4"/>
    <w:rPr>
      <w:rFonts w:ascii="Times New Roman" w:eastAsia="Times New Roman" w:hAnsi="Times New Roman" w:cs="Times New Roman"/>
      <w:sz w:val="24"/>
      <w:szCs w:val="24"/>
      <w:lang w:eastAsia="ru-RU"/>
    </w:rPr>
  </w:style>
  <w:style w:type="paragraph" w:styleId="43">
    <w:name w:val="toc 4"/>
    <w:basedOn w:val="a0"/>
    <w:next w:val="a0"/>
    <w:autoRedefine/>
    <w:uiPriority w:val="39"/>
    <w:unhideWhenUsed/>
    <w:rsid w:val="007A73B4"/>
    <w:pPr>
      <w:spacing w:after="100"/>
      <w:ind w:left="660"/>
    </w:pPr>
    <w:rPr>
      <w:rFonts w:ascii="Times New Roman" w:hAnsi="Times New Roman"/>
      <w:sz w:val="28"/>
    </w:rPr>
  </w:style>
  <w:style w:type="paragraph" w:styleId="52">
    <w:name w:val="toc 5"/>
    <w:basedOn w:val="a0"/>
    <w:next w:val="a0"/>
    <w:autoRedefine/>
    <w:uiPriority w:val="39"/>
    <w:unhideWhenUsed/>
    <w:rsid w:val="007A73B4"/>
    <w:pPr>
      <w:spacing w:after="100"/>
      <w:ind w:left="880"/>
    </w:pPr>
    <w:rPr>
      <w:rFonts w:ascii="Times New Roman" w:hAnsi="Times New Roman"/>
      <w:sz w:val="28"/>
    </w:rPr>
  </w:style>
  <w:style w:type="paragraph" w:styleId="63">
    <w:name w:val="toc 6"/>
    <w:basedOn w:val="a0"/>
    <w:next w:val="a0"/>
    <w:autoRedefine/>
    <w:uiPriority w:val="39"/>
    <w:unhideWhenUsed/>
    <w:rsid w:val="007A73B4"/>
    <w:pPr>
      <w:spacing w:after="100"/>
      <w:ind w:left="1100"/>
    </w:pPr>
    <w:rPr>
      <w:rFonts w:ascii="Times New Roman" w:hAnsi="Times New Roman"/>
      <w:sz w:val="28"/>
    </w:rPr>
  </w:style>
  <w:style w:type="paragraph" w:styleId="72">
    <w:name w:val="toc 7"/>
    <w:basedOn w:val="a0"/>
    <w:next w:val="a0"/>
    <w:autoRedefine/>
    <w:uiPriority w:val="39"/>
    <w:unhideWhenUsed/>
    <w:rsid w:val="007A73B4"/>
    <w:pPr>
      <w:spacing w:after="100"/>
      <w:ind w:left="1320"/>
    </w:pPr>
    <w:rPr>
      <w:rFonts w:ascii="Times New Roman" w:hAnsi="Times New Roman"/>
      <w:sz w:val="28"/>
    </w:rPr>
  </w:style>
  <w:style w:type="paragraph" w:styleId="84">
    <w:name w:val="toc 8"/>
    <w:basedOn w:val="a0"/>
    <w:next w:val="a0"/>
    <w:autoRedefine/>
    <w:uiPriority w:val="39"/>
    <w:unhideWhenUsed/>
    <w:rsid w:val="007A73B4"/>
    <w:pPr>
      <w:spacing w:after="100"/>
      <w:ind w:left="1540"/>
    </w:pPr>
    <w:rPr>
      <w:rFonts w:ascii="Times New Roman" w:hAnsi="Times New Roman"/>
      <w:sz w:val="28"/>
    </w:rPr>
  </w:style>
  <w:style w:type="paragraph" w:styleId="93">
    <w:name w:val="toc 9"/>
    <w:basedOn w:val="a0"/>
    <w:next w:val="a0"/>
    <w:autoRedefine/>
    <w:uiPriority w:val="39"/>
    <w:unhideWhenUsed/>
    <w:rsid w:val="007A73B4"/>
    <w:pPr>
      <w:spacing w:after="100"/>
      <w:ind w:left="1760"/>
    </w:pPr>
    <w:rPr>
      <w:rFonts w:ascii="Times New Roman" w:hAnsi="Times New Roman"/>
      <w:sz w:val="28"/>
    </w:rPr>
  </w:style>
  <w:style w:type="paragraph" w:styleId="a">
    <w:name w:val="List Bullet"/>
    <w:basedOn w:val="affff1"/>
    <w:link w:val="affff3"/>
    <w:uiPriority w:val="99"/>
    <w:rsid w:val="007A73B4"/>
    <w:pPr>
      <w:widowControl w:val="0"/>
      <w:numPr>
        <w:numId w:val="6"/>
      </w:numPr>
      <w:suppressAutoHyphens w:val="0"/>
      <w:adjustRightInd w:val="0"/>
      <w:spacing w:after="0" w:line="360" w:lineRule="auto"/>
      <w:jc w:val="both"/>
      <w:textAlignment w:val="baseline"/>
    </w:pPr>
    <w:rPr>
      <w:rFonts w:ascii="Times New Roman" w:hAnsi="Times New Roman" w:cs="Times New Roman"/>
      <w:spacing w:val="-5"/>
      <w:sz w:val="28"/>
      <w:szCs w:val="22"/>
      <w:lang w:eastAsia="en-US"/>
    </w:rPr>
  </w:style>
  <w:style w:type="table" w:customStyle="1" w:styleId="1c">
    <w:name w:val="Сетка таблицы1"/>
    <w:uiPriority w:val="99"/>
    <w:rsid w:val="007A73B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3">
    <w:name w:val="Маркированный список Знак"/>
    <w:basedOn w:val="a1"/>
    <w:link w:val="a"/>
    <w:uiPriority w:val="99"/>
    <w:locked/>
    <w:rsid w:val="007A73B4"/>
    <w:rPr>
      <w:rFonts w:ascii="Times New Roman" w:eastAsia="Times New Roman" w:hAnsi="Times New Roman" w:cs="Times New Roman"/>
      <w:spacing w:val="-5"/>
      <w:sz w:val="28"/>
    </w:rPr>
  </w:style>
  <w:style w:type="paragraph" w:customStyle="1" w:styleId="1d">
    <w:name w:val="Стиль1"/>
    <w:basedOn w:val="a0"/>
    <w:link w:val="1e"/>
    <w:qFormat/>
    <w:rsid w:val="007A73B4"/>
    <w:pPr>
      <w:spacing w:after="0" w:line="360" w:lineRule="auto"/>
      <w:ind w:firstLine="709"/>
      <w:jc w:val="both"/>
    </w:pPr>
    <w:rPr>
      <w:rFonts w:ascii="Times New Roman" w:hAnsi="Times New Roman"/>
      <w:sz w:val="28"/>
    </w:rPr>
  </w:style>
  <w:style w:type="character" w:customStyle="1" w:styleId="44">
    <w:name w:val="Основной текст (4)_"/>
    <w:basedOn w:val="a1"/>
    <w:link w:val="45"/>
    <w:rsid w:val="007A73B4"/>
    <w:rPr>
      <w:rFonts w:ascii="Times New Roman" w:eastAsia="Times New Roman" w:hAnsi="Times New Roman" w:cs="Times New Roman"/>
      <w:b/>
      <w:bCs/>
      <w:sz w:val="23"/>
      <w:szCs w:val="23"/>
      <w:shd w:val="clear" w:color="auto" w:fill="FFFFFF"/>
    </w:rPr>
  </w:style>
  <w:style w:type="character" w:customStyle="1" w:styleId="1e">
    <w:name w:val="Стиль1 Знак"/>
    <w:basedOn w:val="a1"/>
    <w:link w:val="1d"/>
    <w:rsid w:val="007A73B4"/>
    <w:rPr>
      <w:rFonts w:ascii="Times New Roman" w:hAnsi="Times New Roman"/>
      <w:sz w:val="28"/>
    </w:rPr>
  </w:style>
  <w:style w:type="paragraph" w:customStyle="1" w:styleId="45">
    <w:name w:val="Основной текст (4)"/>
    <w:basedOn w:val="a0"/>
    <w:link w:val="44"/>
    <w:rsid w:val="007A73B4"/>
    <w:pPr>
      <w:widowControl w:val="0"/>
      <w:shd w:val="clear" w:color="auto" w:fill="FFFFFF"/>
      <w:spacing w:after="180" w:line="0" w:lineRule="atLeast"/>
      <w:ind w:firstLine="709"/>
      <w:jc w:val="both"/>
    </w:pPr>
    <w:rPr>
      <w:rFonts w:ascii="Times New Roman" w:eastAsia="Times New Roman" w:hAnsi="Times New Roman" w:cs="Times New Roman"/>
      <w:b/>
      <w:bCs/>
      <w:sz w:val="23"/>
      <w:szCs w:val="23"/>
    </w:rPr>
  </w:style>
  <w:style w:type="table" w:customStyle="1" w:styleId="TableGrid1">
    <w:name w:val="Table Grid1"/>
    <w:uiPriority w:val="99"/>
    <w:rsid w:val="007A73B4"/>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3">
    <w:name w:val="Заголовок №5 (3)_"/>
    <w:basedOn w:val="a1"/>
    <w:link w:val="530"/>
    <w:rsid w:val="007A73B4"/>
    <w:rPr>
      <w:rFonts w:ascii="Times New Roman" w:eastAsia="Times New Roman" w:hAnsi="Times New Roman" w:cs="Times New Roman"/>
      <w:b/>
      <w:bCs/>
      <w:sz w:val="31"/>
      <w:szCs w:val="31"/>
      <w:shd w:val="clear" w:color="auto" w:fill="FFFFFF"/>
    </w:rPr>
  </w:style>
  <w:style w:type="paragraph" w:customStyle="1" w:styleId="530">
    <w:name w:val="Заголовок №5 (3)"/>
    <w:basedOn w:val="a0"/>
    <w:link w:val="53"/>
    <w:rsid w:val="007A73B4"/>
    <w:pPr>
      <w:widowControl w:val="0"/>
      <w:shd w:val="clear" w:color="auto" w:fill="FFFFFF"/>
      <w:spacing w:after="480" w:line="0" w:lineRule="atLeast"/>
      <w:ind w:hanging="2860"/>
      <w:outlineLvl w:val="4"/>
    </w:pPr>
    <w:rPr>
      <w:rFonts w:ascii="Times New Roman" w:eastAsia="Times New Roman" w:hAnsi="Times New Roman" w:cs="Times New Roman"/>
      <w:b/>
      <w:bCs/>
      <w:sz w:val="31"/>
      <w:szCs w:val="31"/>
    </w:rPr>
  </w:style>
  <w:style w:type="character" w:customStyle="1" w:styleId="55">
    <w:name w:val="Подпись к таблице (5)_"/>
    <w:basedOn w:val="a1"/>
    <w:link w:val="56"/>
    <w:rsid w:val="007A73B4"/>
    <w:rPr>
      <w:rFonts w:ascii="Times New Roman" w:eastAsia="Times New Roman" w:hAnsi="Times New Roman" w:cs="Times New Roman"/>
      <w:b/>
      <w:bCs/>
      <w:sz w:val="21"/>
      <w:szCs w:val="21"/>
      <w:shd w:val="clear" w:color="auto" w:fill="FFFFFF"/>
    </w:rPr>
  </w:style>
  <w:style w:type="paragraph" w:customStyle="1" w:styleId="56">
    <w:name w:val="Подпись к таблице (5)"/>
    <w:basedOn w:val="a0"/>
    <w:link w:val="55"/>
    <w:rsid w:val="007A73B4"/>
    <w:pPr>
      <w:widowControl w:val="0"/>
      <w:shd w:val="clear" w:color="auto" w:fill="FFFFFF"/>
      <w:spacing w:after="0" w:line="0" w:lineRule="atLeast"/>
    </w:pPr>
    <w:rPr>
      <w:rFonts w:ascii="Times New Roman" w:eastAsia="Times New Roman" w:hAnsi="Times New Roman" w:cs="Times New Roman"/>
      <w:b/>
      <w:bCs/>
      <w:sz w:val="21"/>
      <w:szCs w:val="21"/>
    </w:rPr>
  </w:style>
  <w:style w:type="character" w:customStyle="1" w:styleId="105pt">
    <w:name w:val="Основной текст + 10;5 pt;Полужирный"/>
    <w:basedOn w:val="a8"/>
    <w:rsid w:val="007A73B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73">
    <w:name w:val="Основной текст (7)_"/>
    <w:basedOn w:val="a1"/>
    <w:rsid w:val="007A73B4"/>
    <w:rPr>
      <w:rFonts w:ascii="Times New Roman" w:eastAsia="Times New Roman" w:hAnsi="Times New Roman" w:cs="Times New Roman"/>
      <w:b/>
      <w:bCs/>
      <w:i/>
      <w:iCs/>
      <w:smallCaps w:val="0"/>
      <w:strike w:val="0"/>
      <w:sz w:val="28"/>
      <w:szCs w:val="28"/>
      <w:u w:val="none"/>
    </w:rPr>
  </w:style>
  <w:style w:type="character" w:customStyle="1" w:styleId="74">
    <w:name w:val="Основной текст (7)"/>
    <w:basedOn w:val="73"/>
    <w:rsid w:val="007A73B4"/>
    <w:rPr>
      <w:rFonts w:ascii="Times New Roman" w:eastAsia="Times New Roman" w:hAnsi="Times New Roman" w:cs="Times New Roman"/>
      <w:b/>
      <w:bCs/>
      <w:i/>
      <w:iCs/>
      <w:smallCaps w:val="0"/>
      <w:strike w:val="0"/>
      <w:color w:val="000000"/>
      <w:spacing w:val="0"/>
      <w:w w:val="100"/>
      <w:position w:val="0"/>
      <w:sz w:val="28"/>
      <w:szCs w:val="28"/>
      <w:u w:val="none"/>
      <w:lang w:val="ru-RU"/>
    </w:rPr>
  </w:style>
  <w:style w:type="character" w:customStyle="1" w:styleId="727pt">
    <w:name w:val="Основной текст (7) + 27 pt;Не курсив"/>
    <w:basedOn w:val="73"/>
    <w:rsid w:val="007A73B4"/>
    <w:rPr>
      <w:rFonts w:ascii="Times New Roman" w:eastAsia="Times New Roman" w:hAnsi="Times New Roman" w:cs="Times New Roman"/>
      <w:b/>
      <w:bCs/>
      <w:i/>
      <w:iCs/>
      <w:smallCaps w:val="0"/>
      <w:strike w:val="0"/>
      <w:color w:val="000000"/>
      <w:spacing w:val="0"/>
      <w:w w:val="100"/>
      <w:position w:val="0"/>
      <w:sz w:val="54"/>
      <w:szCs w:val="54"/>
      <w:u w:val="none"/>
      <w:lang w:val="ru-RU"/>
    </w:rPr>
  </w:style>
  <w:style w:type="character" w:customStyle="1" w:styleId="75">
    <w:name w:val="Заголовок №7_"/>
    <w:basedOn w:val="a1"/>
    <w:link w:val="76"/>
    <w:rsid w:val="007A73B4"/>
    <w:rPr>
      <w:rFonts w:ascii="Times New Roman" w:eastAsia="Times New Roman" w:hAnsi="Times New Roman" w:cs="Times New Roman"/>
      <w:b/>
      <w:bCs/>
      <w:sz w:val="21"/>
      <w:szCs w:val="21"/>
      <w:shd w:val="clear" w:color="auto" w:fill="FFFFFF"/>
    </w:rPr>
  </w:style>
  <w:style w:type="character" w:customStyle="1" w:styleId="280">
    <w:name w:val="Основной текст (28)_"/>
    <w:basedOn w:val="a1"/>
    <w:link w:val="281"/>
    <w:rsid w:val="007A73B4"/>
    <w:rPr>
      <w:rFonts w:ascii="Times New Roman" w:eastAsia="Times New Roman" w:hAnsi="Times New Roman" w:cs="Times New Roman"/>
      <w:w w:val="200"/>
      <w:sz w:val="8"/>
      <w:szCs w:val="8"/>
      <w:shd w:val="clear" w:color="auto" w:fill="FFFFFF"/>
    </w:rPr>
  </w:style>
  <w:style w:type="paragraph" w:customStyle="1" w:styleId="76">
    <w:name w:val="Заголовок №7"/>
    <w:basedOn w:val="a0"/>
    <w:link w:val="75"/>
    <w:rsid w:val="007A73B4"/>
    <w:pPr>
      <w:widowControl w:val="0"/>
      <w:shd w:val="clear" w:color="auto" w:fill="FFFFFF"/>
      <w:spacing w:before="480" w:after="0" w:line="542" w:lineRule="exact"/>
      <w:jc w:val="center"/>
      <w:outlineLvl w:val="6"/>
    </w:pPr>
    <w:rPr>
      <w:rFonts w:ascii="Times New Roman" w:eastAsia="Times New Roman" w:hAnsi="Times New Roman" w:cs="Times New Roman"/>
      <w:b/>
      <w:bCs/>
      <w:sz w:val="21"/>
      <w:szCs w:val="21"/>
    </w:rPr>
  </w:style>
  <w:style w:type="paragraph" w:customStyle="1" w:styleId="281">
    <w:name w:val="Основной текст (28)"/>
    <w:basedOn w:val="a0"/>
    <w:link w:val="280"/>
    <w:rsid w:val="007A73B4"/>
    <w:pPr>
      <w:widowControl w:val="0"/>
      <w:shd w:val="clear" w:color="auto" w:fill="FFFFFF"/>
      <w:spacing w:after="0" w:line="0" w:lineRule="atLeast"/>
    </w:pPr>
    <w:rPr>
      <w:rFonts w:ascii="Times New Roman" w:eastAsia="Times New Roman" w:hAnsi="Times New Roman" w:cs="Times New Roman"/>
      <w:w w:val="200"/>
      <w:sz w:val="8"/>
      <w:szCs w:val="8"/>
    </w:rPr>
  </w:style>
  <w:style w:type="character" w:customStyle="1" w:styleId="85">
    <w:name w:val="Заголовок №8_"/>
    <w:basedOn w:val="a1"/>
    <w:link w:val="86"/>
    <w:rsid w:val="007A73B4"/>
    <w:rPr>
      <w:rFonts w:ascii="Times New Roman" w:eastAsia="Times New Roman" w:hAnsi="Times New Roman" w:cs="Times New Roman"/>
      <w:sz w:val="25"/>
      <w:szCs w:val="25"/>
      <w:shd w:val="clear" w:color="auto" w:fill="FFFFFF"/>
    </w:rPr>
  </w:style>
  <w:style w:type="character" w:customStyle="1" w:styleId="64">
    <w:name w:val="Заголовок №6_"/>
    <w:basedOn w:val="a1"/>
    <w:link w:val="65"/>
    <w:rsid w:val="007A73B4"/>
    <w:rPr>
      <w:rFonts w:ascii="Times New Roman" w:eastAsia="Times New Roman" w:hAnsi="Times New Roman" w:cs="Times New Roman"/>
      <w:b/>
      <w:bCs/>
      <w:i/>
      <w:iCs/>
      <w:sz w:val="28"/>
      <w:szCs w:val="28"/>
      <w:shd w:val="clear" w:color="auto" w:fill="FFFFFF"/>
    </w:rPr>
  </w:style>
  <w:style w:type="paragraph" w:customStyle="1" w:styleId="86">
    <w:name w:val="Заголовок №8"/>
    <w:basedOn w:val="a0"/>
    <w:link w:val="85"/>
    <w:rsid w:val="007A73B4"/>
    <w:pPr>
      <w:widowControl w:val="0"/>
      <w:shd w:val="clear" w:color="auto" w:fill="FFFFFF"/>
      <w:spacing w:after="660" w:line="0" w:lineRule="atLeast"/>
      <w:ind w:hanging="3420"/>
      <w:outlineLvl w:val="7"/>
    </w:pPr>
    <w:rPr>
      <w:rFonts w:ascii="Times New Roman" w:eastAsia="Times New Roman" w:hAnsi="Times New Roman" w:cs="Times New Roman"/>
      <w:sz w:val="25"/>
      <w:szCs w:val="25"/>
    </w:rPr>
  </w:style>
  <w:style w:type="paragraph" w:customStyle="1" w:styleId="65">
    <w:name w:val="Заголовок №6"/>
    <w:basedOn w:val="a0"/>
    <w:link w:val="64"/>
    <w:rsid w:val="007A73B4"/>
    <w:pPr>
      <w:widowControl w:val="0"/>
      <w:shd w:val="clear" w:color="auto" w:fill="FFFFFF"/>
      <w:spacing w:after="180" w:line="480" w:lineRule="exact"/>
      <w:ind w:hanging="940"/>
      <w:outlineLvl w:val="5"/>
    </w:pPr>
    <w:rPr>
      <w:rFonts w:ascii="Times New Roman" w:eastAsia="Times New Roman" w:hAnsi="Times New Roman" w:cs="Times New Roman"/>
      <w:b/>
      <w:bCs/>
      <w:i/>
      <w:iCs/>
      <w:sz w:val="28"/>
      <w:szCs w:val="28"/>
    </w:rPr>
  </w:style>
  <w:style w:type="character" w:customStyle="1" w:styleId="36">
    <w:name w:val="Основной текст (3)"/>
    <w:basedOn w:val="a1"/>
    <w:rsid w:val="007A73B4"/>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57">
    <w:name w:val="Заголовок №5_"/>
    <w:basedOn w:val="a1"/>
    <w:link w:val="58"/>
    <w:rsid w:val="007A73B4"/>
    <w:rPr>
      <w:rFonts w:ascii="Times New Roman" w:eastAsia="Times New Roman" w:hAnsi="Times New Roman" w:cs="Times New Roman"/>
      <w:sz w:val="25"/>
      <w:szCs w:val="25"/>
      <w:shd w:val="clear" w:color="auto" w:fill="FFFFFF"/>
    </w:rPr>
  </w:style>
  <w:style w:type="paragraph" w:customStyle="1" w:styleId="58">
    <w:name w:val="Заголовок №5"/>
    <w:basedOn w:val="a0"/>
    <w:link w:val="57"/>
    <w:rsid w:val="007A73B4"/>
    <w:pPr>
      <w:widowControl w:val="0"/>
      <w:shd w:val="clear" w:color="auto" w:fill="FFFFFF"/>
      <w:spacing w:before="120" w:after="420" w:line="446" w:lineRule="exact"/>
      <w:outlineLvl w:val="4"/>
    </w:pPr>
    <w:rPr>
      <w:rFonts w:ascii="Times New Roman" w:eastAsia="Times New Roman" w:hAnsi="Times New Roman" w:cs="Times New Roman"/>
      <w:sz w:val="25"/>
      <w:szCs w:val="25"/>
    </w:rPr>
  </w:style>
  <w:style w:type="character" w:customStyle="1" w:styleId="95pt">
    <w:name w:val="Основной текст + 9;5 pt;Полужирный"/>
    <w:basedOn w:val="a8"/>
    <w:rsid w:val="007A73B4"/>
    <w:rPr>
      <w:rFonts w:ascii="Times New Roman" w:eastAsia="Times New Roman" w:hAnsi="Times New Roman" w:cs="Times New Roman"/>
      <w:b/>
      <w:bCs/>
      <w:color w:val="000000"/>
      <w:spacing w:val="0"/>
      <w:w w:val="100"/>
      <w:position w:val="0"/>
      <w:sz w:val="19"/>
      <w:szCs w:val="19"/>
      <w:shd w:val="clear" w:color="auto" w:fill="FFFFFF"/>
      <w:lang w:val="ru-RU"/>
    </w:rPr>
  </w:style>
  <w:style w:type="paragraph" w:customStyle="1" w:styleId="37">
    <w:name w:val="Основной текст3"/>
    <w:basedOn w:val="a0"/>
    <w:rsid w:val="007A73B4"/>
    <w:pPr>
      <w:widowControl w:val="0"/>
      <w:shd w:val="clear" w:color="auto" w:fill="FFFFFF"/>
      <w:spacing w:after="840" w:line="274" w:lineRule="exact"/>
      <w:ind w:hanging="360"/>
      <w:jc w:val="center"/>
    </w:pPr>
    <w:rPr>
      <w:rFonts w:ascii="Times New Roman" w:eastAsia="Times New Roman" w:hAnsi="Times New Roman" w:cs="Times New Roman"/>
    </w:rPr>
  </w:style>
  <w:style w:type="paragraph" w:customStyle="1" w:styleId="bodytext">
    <w:name w:val="bodytext"/>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4">
    <w:name w:val="Таблица_название_ГП"/>
    <w:basedOn w:val="afa"/>
    <w:qFormat/>
    <w:rsid w:val="007A73B4"/>
    <w:pPr>
      <w:spacing w:before="120"/>
      <w:jc w:val="center"/>
    </w:pPr>
    <w:rPr>
      <w:rFonts w:cs="Times New Roman"/>
      <w:b/>
    </w:rPr>
  </w:style>
  <w:style w:type="paragraph" w:customStyle="1" w:styleId="affff5">
    <w:name w:val="Основной ГП"/>
    <w:link w:val="affff6"/>
    <w:qFormat/>
    <w:rsid w:val="007A73B4"/>
    <w:pPr>
      <w:spacing w:before="120" w:after="0"/>
      <w:ind w:firstLine="709"/>
      <w:jc w:val="both"/>
    </w:pPr>
    <w:rPr>
      <w:rFonts w:ascii="Tahoma" w:eastAsia="Calibri" w:hAnsi="Tahoma" w:cs="Tahoma"/>
      <w:sz w:val="24"/>
      <w:szCs w:val="24"/>
    </w:rPr>
  </w:style>
  <w:style w:type="character" w:customStyle="1" w:styleId="affff6">
    <w:name w:val="Основной ГП Знак"/>
    <w:link w:val="affff5"/>
    <w:rsid w:val="007A73B4"/>
    <w:rPr>
      <w:rFonts w:ascii="Tahoma" w:eastAsia="Calibri" w:hAnsi="Tahoma" w:cs="Tahoma"/>
      <w:sz w:val="24"/>
      <w:szCs w:val="24"/>
    </w:rPr>
  </w:style>
  <w:style w:type="paragraph" w:customStyle="1" w:styleId="1f">
    <w:name w:val="Знак Знак Знак Знак Знак Знак1 Знак Знак Знак Знак Знак Знак Знак"/>
    <w:basedOn w:val="a0"/>
    <w:rsid w:val="00E64BF5"/>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175B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qFormat/>
    <w:rsid w:val="00B85AA2"/>
    <w:pPr>
      <w:keepNext/>
      <w:spacing w:after="0" w:line="240" w:lineRule="auto"/>
      <w:ind w:firstLine="709"/>
      <w:jc w:val="both"/>
      <w:outlineLvl w:val="1"/>
    </w:pPr>
    <w:rPr>
      <w:rFonts w:ascii="Times New Roman" w:eastAsia="Times New Roman" w:hAnsi="Times New Roman" w:cs="Arial"/>
      <w:b/>
      <w:bCs/>
      <w:i/>
      <w:iCs/>
      <w:sz w:val="28"/>
      <w:szCs w:val="28"/>
    </w:rPr>
  </w:style>
  <w:style w:type="paragraph" w:styleId="3">
    <w:name w:val="heading 3"/>
    <w:basedOn w:val="a0"/>
    <w:next w:val="a0"/>
    <w:link w:val="30"/>
    <w:uiPriority w:val="9"/>
    <w:unhideWhenUsed/>
    <w:qFormat/>
    <w:rsid w:val="007A73B4"/>
    <w:pPr>
      <w:keepNext/>
      <w:keepLines/>
      <w:spacing w:after="0" w:line="360" w:lineRule="auto"/>
      <w:outlineLvl w:val="2"/>
    </w:pPr>
    <w:rPr>
      <w:rFonts w:ascii="Times New Roman" w:eastAsiaTheme="majorEastAsia" w:hAnsi="Times New Roman" w:cstheme="majorBidi"/>
      <w:b/>
      <w:bCs/>
      <w:sz w:val="28"/>
      <w:szCs w:val="24"/>
    </w:rPr>
  </w:style>
  <w:style w:type="paragraph" w:styleId="4">
    <w:name w:val="heading 4"/>
    <w:basedOn w:val="a0"/>
    <w:next w:val="a0"/>
    <w:link w:val="40"/>
    <w:uiPriority w:val="9"/>
    <w:qFormat/>
    <w:rsid w:val="007A73B4"/>
    <w:pPr>
      <w:keepNext/>
      <w:spacing w:after="0" w:line="240" w:lineRule="auto"/>
      <w:outlineLvl w:val="3"/>
    </w:pPr>
    <w:rPr>
      <w:rFonts w:ascii="Times New Roman" w:eastAsia="Times New Roman" w:hAnsi="Times New Roman" w:cs="Times New Roman"/>
      <w:sz w:val="28"/>
      <w:szCs w:val="20"/>
      <w:u w:val="single"/>
    </w:rPr>
  </w:style>
  <w:style w:type="paragraph" w:styleId="5">
    <w:name w:val="heading 5"/>
    <w:basedOn w:val="a0"/>
    <w:next w:val="a0"/>
    <w:link w:val="50"/>
    <w:qFormat/>
    <w:rsid w:val="007A73B4"/>
    <w:pPr>
      <w:keepNext/>
      <w:spacing w:after="0" w:line="240" w:lineRule="auto"/>
      <w:jc w:val="center"/>
      <w:outlineLvl w:val="4"/>
    </w:pPr>
    <w:rPr>
      <w:rFonts w:ascii="Times New Roman" w:eastAsia="Times New Roman" w:hAnsi="Times New Roman" w:cs="Times New Roman"/>
      <w:b/>
      <w:sz w:val="28"/>
      <w:szCs w:val="20"/>
    </w:rPr>
  </w:style>
  <w:style w:type="paragraph" w:styleId="6">
    <w:name w:val="heading 6"/>
    <w:basedOn w:val="a0"/>
    <w:next w:val="a0"/>
    <w:link w:val="60"/>
    <w:qFormat/>
    <w:rsid w:val="007A73B4"/>
    <w:pPr>
      <w:keepNext/>
      <w:spacing w:after="0" w:line="240" w:lineRule="auto"/>
      <w:outlineLvl w:val="5"/>
    </w:pPr>
    <w:rPr>
      <w:rFonts w:ascii="Times New Roman" w:eastAsia="Times New Roman" w:hAnsi="Times New Roman" w:cs="Times New Roman"/>
      <w:sz w:val="24"/>
      <w:szCs w:val="20"/>
    </w:rPr>
  </w:style>
  <w:style w:type="paragraph" w:styleId="7">
    <w:name w:val="heading 7"/>
    <w:basedOn w:val="a0"/>
    <w:next w:val="a0"/>
    <w:link w:val="70"/>
    <w:qFormat/>
    <w:rsid w:val="007A73B4"/>
    <w:pPr>
      <w:keepNext/>
      <w:spacing w:after="0" w:line="240" w:lineRule="auto"/>
      <w:ind w:right="140"/>
      <w:jc w:val="right"/>
      <w:outlineLvl w:val="6"/>
    </w:pPr>
    <w:rPr>
      <w:rFonts w:ascii="Times New Roman" w:eastAsia="Times New Roman" w:hAnsi="Times New Roman" w:cs="Times New Roman"/>
      <w:sz w:val="24"/>
      <w:szCs w:val="20"/>
    </w:rPr>
  </w:style>
  <w:style w:type="paragraph" w:styleId="8">
    <w:name w:val="heading 8"/>
    <w:basedOn w:val="a0"/>
    <w:next w:val="a0"/>
    <w:link w:val="80"/>
    <w:unhideWhenUsed/>
    <w:qFormat/>
    <w:rsid w:val="007A73B4"/>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qFormat/>
    <w:rsid w:val="007A73B4"/>
    <w:pPr>
      <w:keepNext/>
      <w:spacing w:after="0" w:line="240" w:lineRule="auto"/>
      <w:ind w:right="140"/>
      <w:jc w:val="center"/>
      <w:outlineLvl w:val="8"/>
    </w:pPr>
    <w:rPr>
      <w:rFonts w:ascii="Times New Roman" w:eastAsia="Times New Roman" w:hAnsi="Times New Roman" w:cs="Times New Roman"/>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unhideWhenUsed/>
    <w:rsid w:val="00175BCB"/>
    <w:pPr>
      <w:spacing w:after="0" w:line="240" w:lineRule="auto"/>
    </w:pPr>
    <w:rPr>
      <w:rFonts w:ascii="Tahoma" w:hAnsi="Tahoma" w:cs="Tahoma"/>
      <w:sz w:val="16"/>
      <w:szCs w:val="16"/>
    </w:rPr>
  </w:style>
  <w:style w:type="character" w:customStyle="1" w:styleId="a5">
    <w:name w:val="Текст выноски Знак"/>
    <w:basedOn w:val="a1"/>
    <w:link w:val="a4"/>
    <w:uiPriority w:val="99"/>
    <w:rsid w:val="00175BCB"/>
    <w:rPr>
      <w:rFonts w:ascii="Tahoma" w:hAnsi="Tahoma" w:cs="Tahoma"/>
      <w:sz w:val="16"/>
      <w:szCs w:val="16"/>
    </w:rPr>
  </w:style>
  <w:style w:type="character" w:customStyle="1" w:styleId="10">
    <w:name w:val="Заголовок 1 Знак"/>
    <w:basedOn w:val="a1"/>
    <w:link w:val="1"/>
    <w:uiPriority w:val="9"/>
    <w:rsid w:val="00175BCB"/>
    <w:rPr>
      <w:rFonts w:asciiTheme="majorHAnsi" w:eastAsiaTheme="majorEastAsia" w:hAnsiTheme="majorHAnsi" w:cstheme="majorBidi"/>
      <w:b/>
      <w:bCs/>
      <w:color w:val="365F91" w:themeColor="accent1" w:themeShade="BF"/>
      <w:sz w:val="28"/>
      <w:szCs w:val="28"/>
    </w:rPr>
  </w:style>
  <w:style w:type="paragraph" w:styleId="a6">
    <w:name w:val="TOC Heading"/>
    <w:basedOn w:val="1"/>
    <w:next w:val="a0"/>
    <w:uiPriority w:val="39"/>
    <w:unhideWhenUsed/>
    <w:qFormat/>
    <w:rsid w:val="00175BCB"/>
    <w:pPr>
      <w:outlineLvl w:val="9"/>
    </w:pPr>
  </w:style>
  <w:style w:type="paragraph" w:styleId="11">
    <w:name w:val="toc 1"/>
    <w:basedOn w:val="a0"/>
    <w:next w:val="a0"/>
    <w:autoRedefine/>
    <w:uiPriority w:val="39"/>
    <w:unhideWhenUsed/>
    <w:qFormat/>
    <w:rsid w:val="00CB1FED"/>
    <w:pPr>
      <w:spacing w:after="0" w:line="360" w:lineRule="auto"/>
      <w:ind w:firstLine="709"/>
      <w:jc w:val="center"/>
    </w:pPr>
    <w:rPr>
      <w:rFonts w:ascii="Times New Roman" w:hAnsi="Times New Roman" w:cs="Times New Roman"/>
      <w:b/>
      <w:sz w:val="28"/>
      <w:szCs w:val="28"/>
    </w:rPr>
  </w:style>
  <w:style w:type="paragraph" w:styleId="21">
    <w:name w:val="toc 2"/>
    <w:basedOn w:val="a0"/>
    <w:next w:val="a0"/>
    <w:autoRedefine/>
    <w:uiPriority w:val="39"/>
    <w:unhideWhenUsed/>
    <w:qFormat/>
    <w:rsid w:val="004D5913"/>
    <w:pPr>
      <w:spacing w:after="0" w:line="240" w:lineRule="auto"/>
      <w:jc w:val="center"/>
    </w:pPr>
    <w:rPr>
      <w:rFonts w:ascii="Times New Roman" w:hAnsi="Times New Roman" w:cs="Times New Roman"/>
      <w:b/>
      <w:sz w:val="28"/>
      <w:szCs w:val="28"/>
    </w:rPr>
  </w:style>
  <w:style w:type="paragraph" w:styleId="31">
    <w:name w:val="toc 3"/>
    <w:basedOn w:val="a0"/>
    <w:next w:val="a0"/>
    <w:autoRedefine/>
    <w:uiPriority w:val="39"/>
    <w:unhideWhenUsed/>
    <w:qFormat/>
    <w:rsid w:val="00175BCB"/>
    <w:pPr>
      <w:spacing w:after="100"/>
      <w:ind w:left="440"/>
    </w:pPr>
  </w:style>
  <w:style w:type="paragraph" w:customStyle="1" w:styleId="a7">
    <w:name w:val="Знак"/>
    <w:basedOn w:val="a0"/>
    <w:rsid w:val="00B85AA2"/>
    <w:pPr>
      <w:spacing w:after="160" w:line="240" w:lineRule="exact"/>
    </w:pPr>
    <w:rPr>
      <w:rFonts w:ascii="Arial" w:eastAsia="Times New Roman" w:hAnsi="Arial" w:cs="Arial"/>
      <w:sz w:val="20"/>
      <w:szCs w:val="20"/>
      <w:lang w:val="en-US"/>
    </w:rPr>
  </w:style>
  <w:style w:type="character" w:customStyle="1" w:styleId="20">
    <w:name w:val="Заголовок 2 Знак"/>
    <w:basedOn w:val="a1"/>
    <w:link w:val="2"/>
    <w:uiPriority w:val="9"/>
    <w:rsid w:val="00B85AA2"/>
    <w:rPr>
      <w:rFonts w:ascii="Times New Roman" w:eastAsia="Times New Roman" w:hAnsi="Times New Roman" w:cs="Arial"/>
      <w:b/>
      <w:bCs/>
      <w:i/>
      <w:iCs/>
      <w:sz w:val="28"/>
      <w:szCs w:val="28"/>
      <w:lang w:eastAsia="ru-RU"/>
    </w:rPr>
  </w:style>
  <w:style w:type="paragraph" w:styleId="22">
    <w:name w:val="Body Text Indent 2"/>
    <w:basedOn w:val="a0"/>
    <w:link w:val="23"/>
    <w:rsid w:val="00B85AA2"/>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1"/>
    <w:link w:val="22"/>
    <w:rsid w:val="00B85AA2"/>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7A73B4"/>
    <w:rPr>
      <w:rFonts w:asciiTheme="majorHAnsi" w:eastAsiaTheme="majorEastAsia" w:hAnsiTheme="majorHAnsi" w:cstheme="majorBidi"/>
      <w:color w:val="404040" w:themeColor="text1" w:themeTint="BF"/>
      <w:sz w:val="20"/>
      <w:szCs w:val="20"/>
    </w:rPr>
  </w:style>
  <w:style w:type="character" w:customStyle="1" w:styleId="30">
    <w:name w:val="Заголовок 3 Знак"/>
    <w:basedOn w:val="a1"/>
    <w:link w:val="3"/>
    <w:uiPriority w:val="9"/>
    <w:rsid w:val="007A73B4"/>
    <w:rPr>
      <w:rFonts w:ascii="Times New Roman" w:eastAsiaTheme="majorEastAsia" w:hAnsi="Times New Roman" w:cstheme="majorBidi"/>
      <w:b/>
      <w:bCs/>
      <w:sz w:val="28"/>
      <w:szCs w:val="24"/>
      <w:lang w:eastAsia="ru-RU"/>
    </w:rPr>
  </w:style>
  <w:style w:type="character" w:customStyle="1" w:styleId="40">
    <w:name w:val="Заголовок 4 Знак"/>
    <w:basedOn w:val="a1"/>
    <w:link w:val="4"/>
    <w:uiPriority w:val="9"/>
    <w:rsid w:val="007A73B4"/>
    <w:rPr>
      <w:rFonts w:ascii="Times New Roman" w:eastAsia="Times New Roman" w:hAnsi="Times New Roman" w:cs="Times New Roman"/>
      <w:sz w:val="28"/>
      <w:szCs w:val="20"/>
      <w:u w:val="single"/>
      <w:lang w:eastAsia="ru-RU"/>
    </w:rPr>
  </w:style>
  <w:style w:type="character" w:customStyle="1" w:styleId="50">
    <w:name w:val="Заголовок 5 Знак"/>
    <w:basedOn w:val="a1"/>
    <w:link w:val="5"/>
    <w:rsid w:val="007A73B4"/>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7A73B4"/>
    <w:rPr>
      <w:rFonts w:ascii="Times New Roman" w:eastAsia="Times New Roman" w:hAnsi="Times New Roman" w:cs="Times New Roman"/>
      <w:sz w:val="24"/>
      <w:szCs w:val="20"/>
      <w:lang w:eastAsia="ru-RU"/>
    </w:rPr>
  </w:style>
  <w:style w:type="character" w:customStyle="1" w:styleId="70">
    <w:name w:val="Заголовок 7 Знак"/>
    <w:basedOn w:val="a1"/>
    <w:link w:val="7"/>
    <w:rsid w:val="007A73B4"/>
    <w:rPr>
      <w:rFonts w:ascii="Times New Roman" w:eastAsia="Times New Roman" w:hAnsi="Times New Roman" w:cs="Times New Roman"/>
      <w:sz w:val="24"/>
      <w:szCs w:val="20"/>
      <w:lang w:eastAsia="ru-RU"/>
    </w:rPr>
  </w:style>
  <w:style w:type="character" w:customStyle="1" w:styleId="90">
    <w:name w:val="Заголовок 9 Знак"/>
    <w:basedOn w:val="a1"/>
    <w:link w:val="9"/>
    <w:rsid w:val="007A73B4"/>
    <w:rPr>
      <w:rFonts w:ascii="Times New Roman" w:eastAsia="Times New Roman" w:hAnsi="Times New Roman" w:cs="Times New Roman"/>
      <w:b/>
      <w:sz w:val="28"/>
      <w:szCs w:val="20"/>
      <w:lang w:eastAsia="ru-RU"/>
    </w:rPr>
  </w:style>
  <w:style w:type="character" w:customStyle="1" w:styleId="a8">
    <w:name w:val="Основной текст_"/>
    <w:basedOn w:val="a1"/>
    <w:link w:val="51"/>
    <w:rsid w:val="007A73B4"/>
    <w:rPr>
      <w:rFonts w:ascii="Arial" w:eastAsia="Arial" w:hAnsi="Arial" w:cs="Arial"/>
      <w:shd w:val="clear" w:color="auto" w:fill="FFFFFF"/>
    </w:rPr>
  </w:style>
  <w:style w:type="paragraph" w:customStyle="1" w:styleId="51">
    <w:name w:val="Основной текст5"/>
    <w:basedOn w:val="a0"/>
    <w:link w:val="a8"/>
    <w:rsid w:val="007A73B4"/>
    <w:pPr>
      <w:widowControl w:val="0"/>
      <w:shd w:val="clear" w:color="auto" w:fill="FFFFFF"/>
      <w:spacing w:after="0" w:line="274" w:lineRule="exact"/>
      <w:ind w:hanging="720"/>
    </w:pPr>
    <w:rPr>
      <w:rFonts w:ascii="Arial" w:eastAsia="Arial" w:hAnsi="Arial" w:cs="Arial"/>
    </w:rPr>
  </w:style>
  <w:style w:type="paragraph" w:styleId="a9">
    <w:name w:val="header"/>
    <w:basedOn w:val="a0"/>
    <w:link w:val="aa"/>
    <w:uiPriority w:val="99"/>
    <w:unhideWhenUsed/>
    <w:rsid w:val="007A73B4"/>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7A73B4"/>
  </w:style>
  <w:style w:type="paragraph" w:styleId="ab">
    <w:name w:val="footer"/>
    <w:basedOn w:val="a0"/>
    <w:link w:val="ac"/>
    <w:uiPriority w:val="99"/>
    <w:unhideWhenUsed/>
    <w:rsid w:val="007A73B4"/>
    <w:pPr>
      <w:tabs>
        <w:tab w:val="center" w:pos="4677"/>
        <w:tab w:val="right" w:pos="9355"/>
      </w:tabs>
      <w:spacing w:after="0" w:line="240" w:lineRule="auto"/>
    </w:pPr>
  </w:style>
  <w:style w:type="character" w:customStyle="1" w:styleId="ac">
    <w:name w:val="Нижний колонтитул Знак"/>
    <w:basedOn w:val="a1"/>
    <w:link w:val="ab"/>
    <w:uiPriority w:val="99"/>
    <w:rsid w:val="007A73B4"/>
  </w:style>
  <w:style w:type="table" w:styleId="ad">
    <w:name w:val="Table Grid"/>
    <w:basedOn w:val="a2"/>
    <w:uiPriority w:val="99"/>
    <w:rsid w:val="007A73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basedOn w:val="a8"/>
    <w:rsid w:val="007A73B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paragraph" w:customStyle="1" w:styleId="61">
    <w:name w:val="Основной текст6"/>
    <w:basedOn w:val="a0"/>
    <w:rsid w:val="007A73B4"/>
    <w:pPr>
      <w:widowControl w:val="0"/>
      <w:shd w:val="clear" w:color="auto" w:fill="FFFFFF"/>
      <w:spacing w:before="300" w:after="0" w:line="446" w:lineRule="exact"/>
      <w:ind w:hanging="360"/>
      <w:jc w:val="both"/>
    </w:pPr>
    <w:rPr>
      <w:rFonts w:ascii="Times New Roman" w:eastAsia="Times New Roman" w:hAnsi="Times New Roman" w:cs="Times New Roman"/>
      <w:color w:val="000000"/>
      <w:sz w:val="25"/>
      <w:szCs w:val="25"/>
    </w:rPr>
  </w:style>
  <w:style w:type="character" w:customStyle="1" w:styleId="ae">
    <w:name w:val="Подпись к картинке_"/>
    <w:basedOn w:val="a1"/>
    <w:link w:val="af"/>
    <w:rsid w:val="007A73B4"/>
    <w:rPr>
      <w:rFonts w:ascii="Times New Roman" w:eastAsia="Times New Roman" w:hAnsi="Times New Roman" w:cs="Times New Roman"/>
      <w:b/>
      <w:bCs/>
      <w:sz w:val="23"/>
      <w:szCs w:val="23"/>
      <w:shd w:val="clear" w:color="auto" w:fill="FFFFFF"/>
    </w:rPr>
  </w:style>
  <w:style w:type="character" w:customStyle="1" w:styleId="af0">
    <w:name w:val="Подпись к таблице_"/>
    <w:basedOn w:val="a1"/>
    <w:link w:val="af1"/>
    <w:rsid w:val="007A73B4"/>
    <w:rPr>
      <w:rFonts w:ascii="Times New Roman" w:eastAsia="Times New Roman" w:hAnsi="Times New Roman" w:cs="Times New Roman"/>
      <w:sz w:val="25"/>
      <w:szCs w:val="25"/>
      <w:shd w:val="clear" w:color="auto" w:fill="FFFFFF"/>
    </w:rPr>
  </w:style>
  <w:style w:type="paragraph" w:customStyle="1" w:styleId="af">
    <w:name w:val="Подпись к картинке"/>
    <w:basedOn w:val="a0"/>
    <w:link w:val="ae"/>
    <w:rsid w:val="007A73B4"/>
    <w:pPr>
      <w:widowControl w:val="0"/>
      <w:shd w:val="clear" w:color="auto" w:fill="FFFFFF"/>
      <w:spacing w:after="0" w:line="0" w:lineRule="atLeast"/>
    </w:pPr>
    <w:rPr>
      <w:rFonts w:ascii="Times New Roman" w:eastAsia="Times New Roman" w:hAnsi="Times New Roman" w:cs="Times New Roman"/>
      <w:b/>
      <w:bCs/>
      <w:sz w:val="23"/>
      <w:szCs w:val="23"/>
    </w:rPr>
  </w:style>
  <w:style w:type="paragraph" w:customStyle="1" w:styleId="af1">
    <w:name w:val="Подпись к таблице"/>
    <w:basedOn w:val="a0"/>
    <w:link w:val="af0"/>
    <w:rsid w:val="007A73B4"/>
    <w:pPr>
      <w:widowControl w:val="0"/>
      <w:shd w:val="clear" w:color="auto" w:fill="FFFFFF"/>
      <w:spacing w:after="0" w:line="0" w:lineRule="atLeast"/>
    </w:pPr>
    <w:rPr>
      <w:rFonts w:ascii="Times New Roman" w:eastAsia="Times New Roman" w:hAnsi="Times New Roman" w:cs="Times New Roman"/>
      <w:sz w:val="25"/>
      <w:szCs w:val="25"/>
    </w:rPr>
  </w:style>
  <w:style w:type="paragraph" w:styleId="af2">
    <w:name w:val="caption"/>
    <w:basedOn w:val="a0"/>
    <w:next w:val="a0"/>
    <w:unhideWhenUsed/>
    <w:qFormat/>
    <w:rsid w:val="007A73B4"/>
    <w:pPr>
      <w:spacing w:line="240" w:lineRule="auto"/>
    </w:pPr>
    <w:rPr>
      <w:b/>
      <w:bCs/>
      <w:color w:val="4F81BD" w:themeColor="accent1"/>
      <w:sz w:val="18"/>
      <w:szCs w:val="18"/>
    </w:rPr>
  </w:style>
  <w:style w:type="paragraph" w:styleId="af3">
    <w:name w:val="List Paragraph"/>
    <w:basedOn w:val="a0"/>
    <w:uiPriority w:val="34"/>
    <w:qFormat/>
    <w:rsid w:val="007A73B4"/>
    <w:pPr>
      <w:ind w:left="720"/>
      <w:contextualSpacing/>
    </w:pPr>
  </w:style>
  <w:style w:type="character" w:customStyle="1" w:styleId="12">
    <w:name w:val="Основной текст1"/>
    <w:basedOn w:val="a8"/>
    <w:rsid w:val="007A73B4"/>
    <w:rPr>
      <w:rFonts w:ascii="Times New Roman" w:eastAsia="Times New Roman" w:hAnsi="Times New Roman" w:cs="Times New Roman"/>
      <w:color w:val="000000"/>
      <w:spacing w:val="0"/>
      <w:w w:val="100"/>
      <w:position w:val="0"/>
      <w:shd w:val="clear" w:color="auto" w:fill="FFFFFF"/>
      <w:lang w:val="ru-RU"/>
    </w:rPr>
  </w:style>
  <w:style w:type="paragraph" w:customStyle="1" w:styleId="110">
    <w:name w:val="Основной текст11"/>
    <w:basedOn w:val="a0"/>
    <w:rsid w:val="007A73B4"/>
    <w:pPr>
      <w:widowControl w:val="0"/>
      <w:shd w:val="clear" w:color="auto" w:fill="FFFFFF"/>
      <w:spacing w:before="180" w:after="0" w:line="317" w:lineRule="exact"/>
      <w:jc w:val="both"/>
    </w:pPr>
    <w:rPr>
      <w:rFonts w:ascii="Times New Roman" w:eastAsia="Times New Roman" w:hAnsi="Times New Roman" w:cs="Times New Roman"/>
    </w:rPr>
  </w:style>
  <w:style w:type="character" w:customStyle="1" w:styleId="115pt">
    <w:name w:val="Основной текст + 11;5 pt;Полужирный"/>
    <w:basedOn w:val="a8"/>
    <w:rsid w:val="007A73B4"/>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24">
    <w:name w:val="Основной текст2"/>
    <w:basedOn w:val="a8"/>
    <w:rsid w:val="007A73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83">
    <w:name w:val="Заголовок №8 (3)_"/>
    <w:basedOn w:val="a1"/>
    <w:link w:val="830"/>
    <w:rsid w:val="007A73B4"/>
    <w:rPr>
      <w:rFonts w:ascii="Times New Roman" w:eastAsia="Times New Roman" w:hAnsi="Times New Roman" w:cs="Times New Roman"/>
      <w:b/>
      <w:bCs/>
      <w:i/>
      <w:iCs/>
      <w:sz w:val="29"/>
      <w:szCs w:val="29"/>
      <w:shd w:val="clear" w:color="auto" w:fill="FFFFFF"/>
    </w:rPr>
  </w:style>
  <w:style w:type="paragraph" w:customStyle="1" w:styleId="830">
    <w:name w:val="Заголовок №8 (3)"/>
    <w:basedOn w:val="a0"/>
    <w:link w:val="83"/>
    <w:rsid w:val="007A73B4"/>
    <w:pPr>
      <w:widowControl w:val="0"/>
      <w:shd w:val="clear" w:color="auto" w:fill="FFFFFF"/>
      <w:spacing w:after="480" w:line="0" w:lineRule="atLeast"/>
      <w:ind w:hanging="4120"/>
      <w:outlineLvl w:val="7"/>
    </w:pPr>
    <w:rPr>
      <w:rFonts w:ascii="Times New Roman" w:eastAsia="Times New Roman" w:hAnsi="Times New Roman" w:cs="Times New Roman"/>
      <w:b/>
      <w:bCs/>
      <w:i/>
      <w:iCs/>
      <w:sz w:val="29"/>
      <w:szCs w:val="29"/>
    </w:rPr>
  </w:style>
  <w:style w:type="character" w:customStyle="1" w:styleId="af4">
    <w:name w:val="Колонтитул_"/>
    <w:basedOn w:val="a1"/>
    <w:rsid w:val="007A73B4"/>
    <w:rPr>
      <w:rFonts w:ascii="Times New Roman" w:eastAsia="Times New Roman" w:hAnsi="Times New Roman" w:cs="Times New Roman"/>
      <w:b/>
      <w:bCs/>
      <w:i w:val="0"/>
      <w:iCs w:val="0"/>
      <w:smallCaps w:val="0"/>
      <w:strike w:val="0"/>
      <w:u w:val="none"/>
    </w:rPr>
  </w:style>
  <w:style w:type="character" w:customStyle="1" w:styleId="10pt0">
    <w:name w:val="Колонтитул + 10 pt;Не полужирный"/>
    <w:basedOn w:val="af4"/>
    <w:rsid w:val="007A73B4"/>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af5">
    <w:name w:val="Колонтитул"/>
    <w:basedOn w:val="af4"/>
    <w:rsid w:val="007A73B4"/>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92">
    <w:name w:val="Заголовок №9 (2)_"/>
    <w:basedOn w:val="a1"/>
    <w:link w:val="920"/>
    <w:rsid w:val="007A73B4"/>
    <w:rPr>
      <w:rFonts w:ascii="Times New Roman" w:eastAsia="Times New Roman" w:hAnsi="Times New Roman" w:cs="Times New Roman"/>
      <w:b/>
      <w:bCs/>
      <w:i/>
      <w:iCs/>
      <w:sz w:val="29"/>
      <w:szCs w:val="29"/>
      <w:shd w:val="clear" w:color="auto" w:fill="FFFFFF"/>
    </w:rPr>
  </w:style>
  <w:style w:type="character" w:customStyle="1" w:styleId="9241pt">
    <w:name w:val="Заголовок №9 (2) + 41 pt;Не полужирный;Не курсив"/>
    <w:basedOn w:val="92"/>
    <w:rsid w:val="007A73B4"/>
    <w:rPr>
      <w:rFonts w:ascii="Times New Roman" w:eastAsia="Times New Roman" w:hAnsi="Times New Roman" w:cs="Times New Roman"/>
      <w:b/>
      <w:bCs/>
      <w:i/>
      <w:iCs/>
      <w:color w:val="000000"/>
      <w:spacing w:val="0"/>
      <w:w w:val="100"/>
      <w:position w:val="0"/>
      <w:sz w:val="82"/>
      <w:szCs w:val="82"/>
      <w:shd w:val="clear" w:color="auto" w:fill="FFFFFF"/>
      <w:lang w:val="ru-RU"/>
    </w:rPr>
  </w:style>
  <w:style w:type="paragraph" w:customStyle="1" w:styleId="920">
    <w:name w:val="Заголовок №9 (2)"/>
    <w:basedOn w:val="a0"/>
    <w:link w:val="92"/>
    <w:rsid w:val="007A73B4"/>
    <w:pPr>
      <w:widowControl w:val="0"/>
      <w:shd w:val="clear" w:color="auto" w:fill="FFFFFF"/>
      <w:spacing w:after="180" w:line="480" w:lineRule="exact"/>
      <w:ind w:hanging="3440"/>
      <w:outlineLvl w:val="8"/>
    </w:pPr>
    <w:rPr>
      <w:rFonts w:ascii="Times New Roman" w:eastAsia="Times New Roman" w:hAnsi="Times New Roman" w:cs="Times New Roman"/>
      <w:b/>
      <w:bCs/>
      <w:i/>
      <w:iCs/>
      <w:sz w:val="29"/>
      <w:szCs w:val="29"/>
    </w:rPr>
  </w:style>
  <w:style w:type="paragraph" w:customStyle="1" w:styleId="Default">
    <w:name w:val="Default"/>
    <w:rsid w:val="007A73B4"/>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styleId="111111">
    <w:name w:val="Outline List 2"/>
    <w:aliases w:val="Многоуровневый Пользовательский"/>
    <w:basedOn w:val="a3"/>
    <w:rsid w:val="007A73B4"/>
    <w:pPr>
      <w:numPr>
        <w:numId w:val="2"/>
      </w:numPr>
    </w:pPr>
  </w:style>
  <w:style w:type="paragraph" w:customStyle="1" w:styleId="41">
    <w:name w:val="заголовок 4"/>
    <w:basedOn w:val="a0"/>
    <w:next w:val="a0"/>
    <w:rsid w:val="007A73B4"/>
    <w:pPr>
      <w:keepNext/>
      <w:widowControl w:val="0"/>
      <w:spacing w:after="0" w:line="240" w:lineRule="auto"/>
      <w:jc w:val="both"/>
    </w:pPr>
    <w:rPr>
      <w:rFonts w:ascii="Times New Roman" w:eastAsia="Times New Roman" w:hAnsi="Times New Roman" w:cs="Times New Roman"/>
      <w:sz w:val="28"/>
      <w:szCs w:val="20"/>
    </w:rPr>
  </w:style>
  <w:style w:type="paragraph" w:styleId="af6">
    <w:name w:val="No Spacing"/>
    <w:uiPriority w:val="1"/>
    <w:qFormat/>
    <w:rsid w:val="007A73B4"/>
    <w:pPr>
      <w:spacing w:after="0" w:line="240" w:lineRule="auto"/>
      <w:jc w:val="both"/>
    </w:pPr>
    <w:rPr>
      <w:rFonts w:ascii="Times New Roman" w:eastAsia="Times New Roman" w:hAnsi="Times New Roman" w:cs="Times New Roman"/>
      <w:sz w:val="24"/>
      <w:szCs w:val="24"/>
    </w:rPr>
  </w:style>
  <w:style w:type="character" w:customStyle="1" w:styleId="91">
    <w:name w:val="Основной текст9"/>
    <w:basedOn w:val="a8"/>
    <w:rsid w:val="007A73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15pt0">
    <w:name w:val="Основной текст + 11;5 pt;Курсив"/>
    <w:basedOn w:val="a8"/>
    <w:rsid w:val="007A73B4"/>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af7">
    <w:name w:val="Основной текст + Малые прописные"/>
    <w:basedOn w:val="a8"/>
    <w:rsid w:val="007A73B4"/>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ru-RU"/>
    </w:rPr>
  </w:style>
  <w:style w:type="character" w:customStyle="1" w:styleId="54">
    <w:name w:val="Основной текст (54)_"/>
    <w:basedOn w:val="a1"/>
    <w:rsid w:val="007A73B4"/>
    <w:rPr>
      <w:rFonts w:ascii="Times New Roman" w:eastAsia="Times New Roman" w:hAnsi="Times New Roman" w:cs="Times New Roman"/>
      <w:b w:val="0"/>
      <w:bCs w:val="0"/>
      <w:i/>
      <w:iCs/>
      <w:smallCaps w:val="0"/>
      <w:strike w:val="0"/>
      <w:sz w:val="23"/>
      <w:szCs w:val="23"/>
      <w:u w:val="none"/>
    </w:rPr>
  </w:style>
  <w:style w:type="character" w:customStyle="1" w:styleId="5411pt">
    <w:name w:val="Основной текст (54) + 11 pt;Не курсив"/>
    <w:basedOn w:val="54"/>
    <w:rsid w:val="007A73B4"/>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540">
    <w:name w:val="Основной текст (54)"/>
    <w:basedOn w:val="54"/>
    <w:rsid w:val="007A73B4"/>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75pt">
    <w:name w:val="Основной текст + 7;5 pt"/>
    <w:basedOn w:val="a8"/>
    <w:rsid w:val="007A73B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styleId="af8">
    <w:name w:val="Hyperlink"/>
    <w:basedOn w:val="a1"/>
    <w:uiPriority w:val="99"/>
    <w:unhideWhenUsed/>
    <w:rsid w:val="007A73B4"/>
    <w:rPr>
      <w:color w:val="0000FF"/>
      <w:u w:val="single"/>
    </w:rPr>
  </w:style>
  <w:style w:type="character" w:styleId="af9">
    <w:name w:val="FollowedHyperlink"/>
    <w:basedOn w:val="a1"/>
    <w:uiPriority w:val="99"/>
    <w:unhideWhenUsed/>
    <w:rsid w:val="007A73B4"/>
    <w:rPr>
      <w:color w:val="800080"/>
      <w:u w:val="single"/>
    </w:rPr>
  </w:style>
  <w:style w:type="paragraph" w:customStyle="1" w:styleId="font5">
    <w:name w:val="font5"/>
    <w:basedOn w:val="a0"/>
    <w:rsid w:val="007A73B4"/>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3">
    <w:name w:val="xl63"/>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a0"/>
    <w:rsid w:val="007A73B4"/>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0"/>
    <w:rsid w:val="007A73B4"/>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a0"/>
    <w:rsid w:val="007A73B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0"/>
    <w:rsid w:val="007A73B4"/>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a0"/>
    <w:rsid w:val="007A73B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a0"/>
    <w:rsid w:val="007A73B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rsid w:val="007A73B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a0"/>
    <w:rsid w:val="007A73B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rsid w:val="007A73B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rsid w:val="007A73B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a0"/>
    <w:rsid w:val="007A73B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a0"/>
    <w:rsid w:val="007A73B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a0"/>
    <w:rsid w:val="007A73B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rsid w:val="007A73B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0"/>
    <w:rsid w:val="007A73B4"/>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rsid w:val="007A73B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rsid w:val="007A73B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4">
    <w:name w:val="xl84"/>
    <w:basedOn w:val="a0"/>
    <w:rsid w:val="007A73B4"/>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
    <w:name w:val="xl86"/>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
    <w:name w:val="xl87"/>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
    <w:name w:val="xl88"/>
    <w:basedOn w:val="a0"/>
    <w:rsid w:val="007A73B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
    <w:name w:val="xl90"/>
    <w:basedOn w:val="a0"/>
    <w:rsid w:val="007A73B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a0"/>
    <w:rsid w:val="007A73B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a0"/>
    <w:rsid w:val="007A73B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
    <w:name w:val="xl93"/>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0"/>
    <w:rsid w:val="007A73B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
    <w:name w:val="xl95"/>
    <w:basedOn w:val="a0"/>
    <w:rsid w:val="007A73B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rsid w:val="007A73B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7">
    <w:name w:val="xl97"/>
    <w:basedOn w:val="a0"/>
    <w:rsid w:val="007A73B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
    <w:name w:val="xl98"/>
    <w:basedOn w:val="a0"/>
    <w:rsid w:val="007A73B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rsid w:val="007A73B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0"/>
    <w:rsid w:val="007A73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
    <w:name w:val="xl104"/>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5">
    <w:name w:val="xl105"/>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7">
    <w:name w:val="xl107"/>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8">
    <w:name w:val="xl108"/>
    <w:basedOn w:val="a0"/>
    <w:rsid w:val="007A73B4"/>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
    <w:name w:val="xl109"/>
    <w:basedOn w:val="a0"/>
    <w:rsid w:val="007A73B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10">
    <w:name w:val="xl110"/>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1">
    <w:name w:val="xl111"/>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
    <w:name w:val="xl112"/>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3">
    <w:name w:val="xl113"/>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4">
    <w:name w:val="xl114"/>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7">
    <w:name w:val="xl117"/>
    <w:basedOn w:val="a0"/>
    <w:rsid w:val="007A73B4"/>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8">
    <w:name w:val="xl118"/>
    <w:basedOn w:val="a0"/>
    <w:rsid w:val="007A73B4"/>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a0"/>
    <w:rsid w:val="007A73B4"/>
    <w:pPr>
      <w:pBdr>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0">
    <w:name w:val="xl120"/>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1">
    <w:name w:val="xl121"/>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2">
    <w:name w:val="xl122"/>
    <w:basedOn w:val="a0"/>
    <w:rsid w:val="007A73B4"/>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3">
    <w:name w:val="xl123"/>
    <w:basedOn w:val="a0"/>
    <w:rsid w:val="007A73B4"/>
    <w:pPr>
      <w:pBdr>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4">
    <w:name w:val="xl124"/>
    <w:basedOn w:val="a0"/>
    <w:rsid w:val="007A73B4"/>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afa">
    <w:name w:val="Таблица ГП"/>
    <w:basedOn w:val="a0"/>
    <w:next w:val="a0"/>
    <w:link w:val="afb"/>
    <w:qFormat/>
    <w:rsid w:val="007A73B4"/>
    <w:pPr>
      <w:spacing w:after="0" w:line="240" w:lineRule="auto"/>
    </w:pPr>
    <w:rPr>
      <w:rFonts w:ascii="Tahoma" w:eastAsia="Times New Roman" w:hAnsi="Tahoma" w:cs="Tahoma"/>
      <w:sz w:val="20"/>
      <w:szCs w:val="20"/>
    </w:rPr>
  </w:style>
  <w:style w:type="character" w:customStyle="1" w:styleId="afb">
    <w:name w:val="Таблица ГП Знак"/>
    <w:basedOn w:val="a1"/>
    <w:link w:val="afa"/>
    <w:rsid w:val="007A73B4"/>
    <w:rPr>
      <w:rFonts w:ascii="Tahoma" w:eastAsia="Times New Roman" w:hAnsi="Tahoma" w:cs="Tahoma"/>
      <w:sz w:val="20"/>
      <w:szCs w:val="20"/>
      <w:lang w:eastAsia="ru-RU"/>
    </w:rPr>
  </w:style>
  <w:style w:type="paragraph" w:customStyle="1" w:styleId="13">
    <w:name w:val="Знак Знак Знак Знак Знак Знак Знак Знак Знак Знак1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FontStyle25">
    <w:name w:val="Font Style25"/>
    <w:basedOn w:val="a1"/>
    <w:rsid w:val="007A73B4"/>
    <w:rPr>
      <w:rFonts w:ascii="Bookman Old Style" w:hAnsi="Bookman Old Style" w:cs="Bookman Old Style"/>
      <w:sz w:val="22"/>
      <w:szCs w:val="22"/>
    </w:rPr>
  </w:style>
  <w:style w:type="paragraph" w:customStyle="1" w:styleId="81">
    <w:name w:val="Знак8"/>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32">
    <w:name w:val="Body Text 3"/>
    <w:basedOn w:val="a0"/>
    <w:link w:val="33"/>
    <w:rsid w:val="007A73B4"/>
    <w:pPr>
      <w:spacing w:after="0" w:line="240" w:lineRule="auto"/>
    </w:pPr>
    <w:rPr>
      <w:rFonts w:ascii="Times New Roman" w:eastAsia="Times New Roman" w:hAnsi="Times New Roman" w:cs="Times New Roman"/>
      <w:i/>
      <w:sz w:val="20"/>
      <w:szCs w:val="20"/>
    </w:rPr>
  </w:style>
  <w:style w:type="character" w:customStyle="1" w:styleId="33">
    <w:name w:val="Основной текст 3 Знак"/>
    <w:basedOn w:val="a1"/>
    <w:link w:val="32"/>
    <w:rsid w:val="007A73B4"/>
    <w:rPr>
      <w:rFonts w:ascii="Times New Roman" w:eastAsia="Times New Roman" w:hAnsi="Times New Roman" w:cs="Times New Roman"/>
      <w:i/>
      <w:sz w:val="20"/>
      <w:szCs w:val="20"/>
      <w:lang w:eastAsia="ru-RU"/>
    </w:rPr>
  </w:style>
  <w:style w:type="character" w:styleId="afc">
    <w:name w:val="page number"/>
    <w:basedOn w:val="a1"/>
    <w:rsid w:val="007A73B4"/>
  </w:style>
  <w:style w:type="paragraph" w:styleId="25">
    <w:name w:val="Body Text 2"/>
    <w:basedOn w:val="a0"/>
    <w:link w:val="26"/>
    <w:rsid w:val="007A73B4"/>
    <w:pPr>
      <w:widowControl w:val="0"/>
      <w:spacing w:after="0" w:line="240" w:lineRule="auto"/>
      <w:jc w:val="both"/>
    </w:pPr>
    <w:rPr>
      <w:rFonts w:ascii="Times New Roman" w:eastAsia="Times New Roman" w:hAnsi="Times New Roman" w:cs="Times New Roman"/>
      <w:b/>
      <w:sz w:val="24"/>
      <w:szCs w:val="20"/>
    </w:rPr>
  </w:style>
  <w:style w:type="character" w:customStyle="1" w:styleId="26">
    <w:name w:val="Основной текст 2 Знак"/>
    <w:basedOn w:val="a1"/>
    <w:link w:val="25"/>
    <w:rsid w:val="007A73B4"/>
    <w:rPr>
      <w:rFonts w:ascii="Times New Roman" w:eastAsia="Times New Roman" w:hAnsi="Times New Roman" w:cs="Times New Roman"/>
      <w:b/>
      <w:sz w:val="24"/>
      <w:szCs w:val="20"/>
      <w:lang w:eastAsia="ru-RU"/>
    </w:rPr>
  </w:style>
  <w:style w:type="paragraph" w:styleId="afd">
    <w:name w:val="Block Text"/>
    <w:basedOn w:val="a0"/>
    <w:rsid w:val="007A73B4"/>
    <w:pPr>
      <w:spacing w:after="0" w:line="240" w:lineRule="auto"/>
      <w:ind w:left="-57" w:right="-57"/>
      <w:jc w:val="center"/>
    </w:pPr>
    <w:rPr>
      <w:rFonts w:ascii="Times New Roman" w:eastAsia="Times New Roman" w:hAnsi="Times New Roman" w:cs="Times New Roman"/>
      <w:b/>
      <w:sz w:val="28"/>
      <w:szCs w:val="20"/>
    </w:rPr>
  </w:style>
  <w:style w:type="paragraph" w:styleId="afe">
    <w:name w:val="Body Text Indent"/>
    <w:basedOn w:val="a0"/>
    <w:link w:val="aff"/>
    <w:rsid w:val="007A73B4"/>
    <w:pPr>
      <w:spacing w:after="0" w:line="240" w:lineRule="auto"/>
      <w:ind w:firstLine="567"/>
      <w:jc w:val="center"/>
    </w:pPr>
    <w:rPr>
      <w:rFonts w:ascii="Times New Roman" w:eastAsia="Times New Roman" w:hAnsi="Times New Roman" w:cs="Times New Roman"/>
      <w:sz w:val="24"/>
      <w:szCs w:val="20"/>
    </w:rPr>
  </w:style>
  <w:style w:type="character" w:customStyle="1" w:styleId="aff">
    <w:name w:val="Основной текст с отступом Знак"/>
    <w:basedOn w:val="a1"/>
    <w:link w:val="afe"/>
    <w:rsid w:val="007A73B4"/>
    <w:rPr>
      <w:rFonts w:ascii="Times New Roman" w:eastAsia="Times New Roman" w:hAnsi="Times New Roman" w:cs="Times New Roman"/>
      <w:sz w:val="24"/>
      <w:szCs w:val="20"/>
      <w:lang w:eastAsia="ru-RU"/>
    </w:rPr>
  </w:style>
  <w:style w:type="paragraph" w:styleId="34">
    <w:name w:val="Body Text Indent 3"/>
    <w:basedOn w:val="a0"/>
    <w:link w:val="35"/>
    <w:rsid w:val="007A73B4"/>
    <w:pPr>
      <w:spacing w:after="0" w:line="240" w:lineRule="auto"/>
      <w:ind w:left="1134" w:hanging="567"/>
      <w:jc w:val="both"/>
    </w:pPr>
    <w:rPr>
      <w:rFonts w:ascii="Times New Roman" w:eastAsia="Times New Roman" w:hAnsi="Times New Roman" w:cs="Times New Roman"/>
      <w:sz w:val="24"/>
      <w:szCs w:val="20"/>
    </w:rPr>
  </w:style>
  <w:style w:type="character" w:customStyle="1" w:styleId="35">
    <w:name w:val="Основной текст с отступом 3 Знак"/>
    <w:basedOn w:val="a1"/>
    <w:link w:val="34"/>
    <w:rsid w:val="007A73B4"/>
    <w:rPr>
      <w:rFonts w:ascii="Times New Roman" w:eastAsia="Times New Roman" w:hAnsi="Times New Roman" w:cs="Times New Roman"/>
      <w:sz w:val="24"/>
      <w:szCs w:val="20"/>
      <w:lang w:eastAsia="ru-RU"/>
    </w:rPr>
  </w:style>
  <w:style w:type="paragraph" w:styleId="aff0">
    <w:name w:val="Title"/>
    <w:basedOn w:val="a0"/>
    <w:link w:val="aff1"/>
    <w:qFormat/>
    <w:rsid w:val="007A73B4"/>
    <w:pPr>
      <w:spacing w:after="0" w:line="240" w:lineRule="auto"/>
      <w:ind w:left="284" w:firstLine="709"/>
      <w:jc w:val="center"/>
    </w:pPr>
    <w:rPr>
      <w:rFonts w:ascii="Times New Roman" w:eastAsia="Times New Roman" w:hAnsi="Times New Roman" w:cs="Times New Roman"/>
      <w:b/>
      <w:sz w:val="36"/>
      <w:szCs w:val="20"/>
    </w:rPr>
  </w:style>
  <w:style w:type="character" w:customStyle="1" w:styleId="aff1">
    <w:name w:val="Название Знак"/>
    <w:basedOn w:val="a1"/>
    <w:link w:val="aff0"/>
    <w:rsid w:val="007A73B4"/>
    <w:rPr>
      <w:rFonts w:ascii="Times New Roman" w:eastAsia="Times New Roman" w:hAnsi="Times New Roman" w:cs="Times New Roman"/>
      <w:b/>
      <w:sz w:val="36"/>
      <w:szCs w:val="20"/>
      <w:lang w:eastAsia="ru-RU"/>
    </w:rPr>
  </w:style>
  <w:style w:type="paragraph" w:styleId="aff2">
    <w:name w:val="Subtitle"/>
    <w:basedOn w:val="a0"/>
    <w:link w:val="aff3"/>
    <w:qFormat/>
    <w:rsid w:val="007A73B4"/>
    <w:pPr>
      <w:spacing w:after="0" w:line="240" w:lineRule="auto"/>
      <w:ind w:left="284" w:firstLine="709"/>
    </w:pPr>
    <w:rPr>
      <w:rFonts w:ascii="Times New Roman" w:eastAsia="Times New Roman" w:hAnsi="Times New Roman" w:cs="Times New Roman"/>
      <w:b/>
      <w:sz w:val="28"/>
      <w:szCs w:val="20"/>
    </w:rPr>
  </w:style>
  <w:style w:type="character" w:customStyle="1" w:styleId="aff3">
    <w:name w:val="Подзаголовок Знак"/>
    <w:basedOn w:val="a1"/>
    <w:link w:val="aff2"/>
    <w:rsid w:val="007A73B4"/>
    <w:rPr>
      <w:rFonts w:ascii="Times New Roman" w:eastAsia="Times New Roman" w:hAnsi="Times New Roman" w:cs="Times New Roman"/>
      <w:b/>
      <w:sz w:val="28"/>
      <w:szCs w:val="20"/>
      <w:lang w:eastAsia="ru-RU"/>
    </w:rPr>
  </w:style>
  <w:style w:type="paragraph" w:styleId="aff4">
    <w:name w:val="Body Text"/>
    <w:basedOn w:val="a0"/>
    <w:link w:val="aff5"/>
    <w:rsid w:val="007A73B4"/>
    <w:pPr>
      <w:spacing w:after="0" w:line="240" w:lineRule="auto"/>
      <w:jc w:val="both"/>
    </w:pPr>
    <w:rPr>
      <w:rFonts w:ascii="Times New Roman" w:eastAsia="Times New Roman" w:hAnsi="Times New Roman" w:cs="Times New Roman"/>
      <w:sz w:val="24"/>
      <w:szCs w:val="20"/>
    </w:rPr>
  </w:style>
  <w:style w:type="character" w:customStyle="1" w:styleId="aff5">
    <w:name w:val="Основной текст Знак"/>
    <w:basedOn w:val="a1"/>
    <w:link w:val="aff4"/>
    <w:rsid w:val="007A73B4"/>
    <w:rPr>
      <w:rFonts w:ascii="Times New Roman" w:eastAsia="Times New Roman" w:hAnsi="Times New Roman" w:cs="Times New Roman"/>
      <w:sz w:val="24"/>
      <w:szCs w:val="20"/>
      <w:lang w:eastAsia="ru-RU"/>
    </w:rPr>
  </w:style>
  <w:style w:type="paragraph" w:styleId="aff6">
    <w:name w:val="Document Map"/>
    <w:basedOn w:val="a0"/>
    <w:link w:val="aff7"/>
    <w:semiHidden/>
    <w:rsid w:val="007A73B4"/>
    <w:pPr>
      <w:shd w:val="clear" w:color="auto" w:fill="000080"/>
      <w:spacing w:after="0" w:line="240" w:lineRule="auto"/>
    </w:pPr>
    <w:rPr>
      <w:rFonts w:ascii="Tahoma" w:eastAsia="Times New Roman" w:hAnsi="Tahoma" w:cs="Times New Roman"/>
      <w:sz w:val="20"/>
      <w:szCs w:val="20"/>
    </w:rPr>
  </w:style>
  <w:style w:type="character" w:customStyle="1" w:styleId="aff7">
    <w:name w:val="Схема документа Знак"/>
    <w:basedOn w:val="a1"/>
    <w:link w:val="aff6"/>
    <w:semiHidden/>
    <w:rsid w:val="007A73B4"/>
    <w:rPr>
      <w:rFonts w:ascii="Tahoma" w:eastAsia="Times New Roman" w:hAnsi="Tahoma" w:cs="Times New Roman"/>
      <w:sz w:val="20"/>
      <w:szCs w:val="20"/>
      <w:shd w:val="clear" w:color="auto" w:fill="000080"/>
      <w:lang w:eastAsia="ru-RU"/>
    </w:rPr>
  </w:style>
  <w:style w:type="paragraph" w:customStyle="1" w:styleId="aff8">
    <w:name w:val="Знак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9">
    <w:name w:val="footnote text"/>
    <w:basedOn w:val="a0"/>
    <w:link w:val="affa"/>
    <w:rsid w:val="007A73B4"/>
    <w:pPr>
      <w:spacing w:after="0" w:line="240" w:lineRule="auto"/>
    </w:pPr>
    <w:rPr>
      <w:rFonts w:ascii="Times New Roman" w:eastAsia="Times New Roman" w:hAnsi="Times New Roman" w:cs="Times New Roman"/>
      <w:sz w:val="20"/>
      <w:szCs w:val="20"/>
    </w:rPr>
  </w:style>
  <w:style w:type="character" w:customStyle="1" w:styleId="affa">
    <w:name w:val="Текст сноски Знак"/>
    <w:basedOn w:val="a1"/>
    <w:link w:val="aff9"/>
    <w:rsid w:val="007A73B4"/>
    <w:rPr>
      <w:rFonts w:ascii="Times New Roman" w:eastAsia="Times New Roman" w:hAnsi="Times New Roman" w:cs="Times New Roman"/>
      <w:sz w:val="20"/>
      <w:szCs w:val="20"/>
      <w:lang w:eastAsia="ru-RU"/>
    </w:rPr>
  </w:style>
  <w:style w:type="character" w:styleId="affb">
    <w:name w:val="footnote reference"/>
    <w:basedOn w:val="a1"/>
    <w:rsid w:val="007A73B4"/>
    <w:rPr>
      <w:vertAlign w:val="superscript"/>
    </w:rPr>
  </w:style>
  <w:style w:type="paragraph" w:styleId="affc">
    <w:name w:val="Normal (Web)"/>
    <w:basedOn w:val="a0"/>
    <w:uiPriority w:val="99"/>
    <w:rsid w:val="007A73B4"/>
    <w:pPr>
      <w:spacing w:before="100" w:beforeAutospacing="1" w:after="100" w:afterAutospacing="1" w:line="240" w:lineRule="auto"/>
    </w:pPr>
    <w:rPr>
      <w:rFonts w:ascii="Arial" w:eastAsia="Times New Roman" w:hAnsi="Arial" w:cs="Arial"/>
      <w:sz w:val="20"/>
      <w:szCs w:val="20"/>
    </w:rPr>
  </w:style>
  <w:style w:type="character" w:customStyle="1" w:styleId="hl01">
    <w:name w:val="hl01"/>
    <w:basedOn w:val="a1"/>
    <w:rsid w:val="007A73B4"/>
    <w:rPr>
      <w:b/>
      <w:bCs/>
      <w:sz w:val="24"/>
      <w:szCs w:val="24"/>
    </w:rPr>
  </w:style>
  <w:style w:type="paragraph" w:customStyle="1" w:styleId="WW-">
    <w:name w:val="WW-Текст"/>
    <w:basedOn w:val="a0"/>
    <w:rsid w:val="007A73B4"/>
    <w:pPr>
      <w:suppressAutoHyphens/>
      <w:spacing w:after="0" w:line="240" w:lineRule="auto"/>
    </w:pPr>
    <w:rPr>
      <w:rFonts w:ascii="Courier New" w:eastAsia="Times New Roman" w:hAnsi="Courier New" w:cs="Times New Roman"/>
      <w:sz w:val="20"/>
      <w:szCs w:val="20"/>
      <w:lang w:eastAsia="ar-SA"/>
    </w:rPr>
  </w:style>
  <w:style w:type="paragraph" w:customStyle="1" w:styleId="14">
    <w:name w:val="Обычный1"/>
    <w:rsid w:val="007A73B4"/>
    <w:pPr>
      <w:widowControl w:val="0"/>
      <w:spacing w:before="680" w:after="0" w:line="240" w:lineRule="auto"/>
      <w:ind w:right="200"/>
      <w:jc w:val="center"/>
    </w:pPr>
    <w:rPr>
      <w:rFonts w:ascii="Times New Roman" w:eastAsia="Times New Roman" w:hAnsi="Times New Roman" w:cs="Times New Roman"/>
      <w:b/>
      <w:sz w:val="24"/>
      <w:szCs w:val="20"/>
    </w:rPr>
  </w:style>
  <w:style w:type="paragraph" w:customStyle="1" w:styleId="T8a93e7">
    <w:name w:val="T8a93e7"/>
    <w:basedOn w:val="a0"/>
    <w:next w:val="a0"/>
    <w:rsid w:val="007A73B4"/>
    <w:pPr>
      <w:widowControl w:val="0"/>
      <w:spacing w:before="240" w:after="60" w:line="240" w:lineRule="auto"/>
    </w:pPr>
    <w:rPr>
      <w:rFonts w:ascii="Tahoma" w:eastAsia="Times New Roman" w:hAnsi="Tahoma" w:cs="Times New Roman"/>
      <w:sz w:val="28"/>
      <w:szCs w:val="20"/>
    </w:rPr>
  </w:style>
  <w:style w:type="paragraph" w:customStyle="1" w:styleId="15">
    <w:name w:val="Знак Знак Знак Знак Знак Знак Знак Знак Знак Знак1 Знак Знак Знак Знак Знак Знак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d">
    <w:name w:val="Strong"/>
    <w:basedOn w:val="a1"/>
    <w:uiPriority w:val="22"/>
    <w:qFormat/>
    <w:rsid w:val="007A73B4"/>
    <w:rPr>
      <w:b/>
      <w:bCs/>
    </w:rPr>
  </w:style>
  <w:style w:type="paragraph" w:customStyle="1" w:styleId="ConsPlusNormal">
    <w:name w:val="ConsPlusNormal"/>
    <w:rsid w:val="007A73B4"/>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27">
    <w:name w:val="Знак2 Знак Знак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7A73B4"/>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e">
    <w:name w:val="ЗАГОЛОВОК !"/>
    <w:basedOn w:val="1"/>
    <w:autoRedefine/>
    <w:rsid w:val="007A73B4"/>
    <w:pPr>
      <w:keepNext w:val="0"/>
      <w:keepLines w:val="0"/>
      <w:tabs>
        <w:tab w:val="left" w:pos="0"/>
      </w:tabs>
      <w:spacing w:before="0" w:line="360" w:lineRule="auto"/>
      <w:jc w:val="center"/>
    </w:pPr>
    <w:rPr>
      <w:rFonts w:ascii="Times New Roman" w:eastAsia="Times New Roman" w:hAnsi="Times New Roman" w:cs="Arial"/>
      <w:bCs w:val="0"/>
      <w:color w:val="000000"/>
      <w:szCs w:val="24"/>
    </w:rPr>
  </w:style>
  <w:style w:type="paragraph" w:customStyle="1" w:styleId="62">
    <w:name w:val="çàãîëîâîê 6"/>
    <w:basedOn w:val="14"/>
    <w:next w:val="14"/>
    <w:rsid w:val="007A73B4"/>
    <w:pPr>
      <w:keepNext/>
      <w:widowControl/>
      <w:spacing w:before="0"/>
      <w:ind w:right="0"/>
    </w:pPr>
    <w:rPr>
      <w:b w:val="0"/>
      <w:sz w:val="28"/>
    </w:rPr>
  </w:style>
  <w:style w:type="paragraph" w:customStyle="1" w:styleId="82">
    <w:name w:val="çàãîëîâîê 8"/>
    <w:basedOn w:val="14"/>
    <w:next w:val="14"/>
    <w:rsid w:val="007A73B4"/>
    <w:pPr>
      <w:keepNext/>
      <w:widowControl/>
      <w:spacing w:before="0"/>
      <w:ind w:right="0"/>
    </w:pPr>
    <w:rPr>
      <w:sz w:val="28"/>
    </w:rPr>
  </w:style>
  <w:style w:type="paragraph" w:customStyle="1" w:styleId="71">
    <w:name w:val="çàãîëîâîê 7"/>
    <w:basedOn w:val="14"/>
    <w:next w:val="14"/>
    <w:rsid w:val="007A73B4"/>
    <w:pPr>
      <w:keepNext/>
      <w:widowControl/>
      <w:spacing w:before="0"/>
      <w:ind w:right="0"/>
      <w:jc w:val="left"/>
    </w:pPr>
    <w:rPr>
      <w:b w:val="0"/>
      <w:sz w:val="28"/>
    </w:rPr>
  </w:style>
  <w:style w:type="paragraph" w:customStyle="1" w:styleId="42">
    <w:name w:val="çàãîëîâîê 4"/>
    <w:basedOn w:val="14"/>
    <w:next w:val="14"/>
    <w:rsid w:val="007A73B4"/>
    <w:pPr>
      <w:keepNext/>
      <w:widowControl/>
      <w:spacing w:before="0"/>
      <w:ind w:right="0"/>
      <w:jc w:val="both"/>
    </w:pPr>
    <w:rPr>
      <w:b w:val="0"/>
      <w:sz w:val="28"/>
    </w:rPr>
  </w:style>
  <w:style w:type="paragraph" w:customStyle="1" w:styleId="font6">
    <w:name w:val="font6"/>
    <w:basedOn w:val="a0"/>
    <w:rsid w:val="007A73B4"/>
    <w:pPr>
      <w:spacing w:before="100" w:beforeAutospacing="1" w:after="100" w:afterAutospacing="1" w:line="240" w:lineRule="auto"/>
    </w:pPr>
    <w:rPr>
      <w:rFonts w:ascii="Times New Roman" w:eastAsia="Times New Roman" w:hAnsi="Times New Roman" w:cs="Times New Roman"/>
      <w:b/>
      <w:bCs/>
      <w:sz w:val="20"/>
      <w:szCs w:val="20"/>
      <w:u w:val="single"/>
    </w:rPr>
  </w:style>
  <w:style w:type="paragraph" w:customStyle="1" w:styleId="ConsNormal">
    <w:name w:val="ConsNormal"/>
    <w:rsid w:val="007A73B4"/>
    <w:pPr>
      <w:autoSpaceDE w:val="0"/>
      <w:autoSpaceDN w:val="0"/>
      <w:adjustRightInd w:val="0"/>
      <w:spacing w:after="0" w:line="240" w:lineRule="auto"/>
      <w:ind w:firstLine="720"/>
    </w:pPr>
    <w:rPr>
      <w:rFonts w:ascii="Arial" w:eastAsia="Times New Roman" w:hAnsi="Arial" w:cs="Arial"/>
      <w:sz w:val="20"/>
      <w:szCs w:val="20"/>
    </w:rPr>
  </w:style>
  <w:style w:type="paragraph" w:customStyle="1" w:styleId="afff">
    <w:name w:val="Содержимое таблицы"/>
    <w:basedOn w:val="a0"/>
    <w:rsid w:val="007A73B4"/>
    <w:pPr>
      <w:widowControl w:val="0"/>
      <w:suppressLineNumbers/>
      <w:suppressAutoHyphens/>
      <w:spacing w:after="0" w:line="240" w:lineRule="auto"/>
    </w:pPr>
    <w:rPr>
      <w:rFonts w:ascii="Arial" w:eastAsia="Lucida Sans Unicode" w:hAnsi="Arial" w:cs="Times New Roman"/>
      <w:kern w:val="1"/>
      <w:sz w:val="20"/>
      <w:szCs w:val="24"/>
    </w:rPr>
  </w:style>
  <w:style w:type="character" w:customStyle="1" w:styleId="FontStyle14">
    <w:name w:val="Font Style14"/>
    <w:basedOn w:val="a1"/>
    <w:rsid w:val="007A73B4"/>
    <w:rPr>
      <w:rFonts w:ascii="Times New Roman" w:hAnsi="Times New Roman" w:cs="Times New Roman"/>
      <w:i/>
      <w:iCs/>
      <w:sz w:val="18"/>
      <w:szCs w:val="18"/>
    </w:rPr>
  </w:style>
  <w:style w:type="character" w:customStyle="1" w:styleId="FontStyle16">
    <w:name w:val="Font Style16"/>
    <w:basedOn w:val="a1"/>
    <w:rsid w:val="007A73B4"/>
    <w:rPr>
      <w:rFonts w:ascii="Times New Roman" w:hAnsi="Times New Roman" w:cs="Times New Roman"/>
      <w:sz w:val="22"/>
      <w:szCs w:val="22"/>
    </w:rPr>
  </w:style>
  <w:style w:type="paragraph" w:customStyle="1" w:styleId="16">
    <w:name w:val="Знак1"/>
    <w:basedOn w:val="a0"/>
    <w:rsid w:val="007A73B4"/>
    <w:pPr>
      <w:widowControl w:val="0"/>
      <w:adjustRightInd w:val="0"/>
      <w:spacing w:after="160" w:line="240" w:lineRule="exact"/>
      <w:jc w:val="right"/>
    </w:pPr>
    <w:rPr>
      <w:rFonts w:ascii="Arial" w:eastAsia="Times New Roman" w:hAnsi="Arial" w:cs="Arial"/>
      <w:sz w:val="20"/>
      <w:szCs w:val="20"/>
      <w:lang w:val="en-GB"/>
    </w:rPr>
  </w:style>
  <w:style w:type="paragraph" w:customStyle="1" w:styleId="28">
    <w:name w:val="Знак Знак Знак2 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0">
    <w:name w:val="Знак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3">
    <w:name w:val="Style3"/>
    <w:basedOn w:val="a0"/>
    <w:rsid w:val="007A73B4"/>
    <w:pPr>
      <w:widowControl w:val="0"/>
      <w:autoSpaceDE w:val="0"/>
      <w:autoSpaceDN w:val="0"/>
      <w:adjustRightInd w:val="0"/>
      <w:spacing w:after="0" w:line="275" w:lineRule="exact"/>
      <w:jc w:val="center"/>
    </w:pPr>
    <w:rPr>
      <w:rFonts w:ascii="Times New Roman" w:eastAsia="Times New Roman" w:hAnsi="Times New Roman" w:cs="Times New Roman"/>
      <w:sz w:val="24"/>
      <w:szCs w:val="24"/>
    </w:rPr>
  </w:style>
  <w:style w:type="character" w:customStyle="1" w:styleId="FontStyle48">
    <w:name w:val="Font Style48"/>
    <w:basedOn w:val="a1"/>
    <w:rsid w:val="007A73B4"/>
    <w:rPr>
      <w:rFonts w:ascii="Times New Roman" w:hAnsi="Times New Roman" w:cs="Times New Roman"/>
      <w:sz w:val="28"/>
      <w:szCs w:val="28"/>
    </w:rPr>
  </w:style>
  <w:style w:type="character" w:customStyle="1" w:styleId="FontStyle47">
    <w:name w:val="Font Style47"/>
    <w:basedOn w:val="a1"/>
    <w:rsid w:val="007A73B4"/>
    <w:rPr>
      <w:rFonts w:ascii="Times New Roman" w:hAnsi="Times New Roman" w:cs="Times New Roman"/>
      <w:b/>
      <w:bCs/>
      <w:i/>
      <w:iCs/>
      <w:sz w:val="26"/>
      <w:szCs w:val="26"/>
    </w:rPr>
  </w:style>
  <w:style w:type="character" w:customStyle="1" w:styleId="FontStyle22">
    <w:name w:val="Font Style22"/>
    <w:basedOn w:val="a1"/>
    <w:rsid w:val="007A73B4"/>
    <w:rPr>
      <w:rFonts w:ascii="Times New Roman" w:hAnsi="Times New Roman" w:cs="Times New Roman"/>
      <w:b/>
      <w:bCs/>
      <w:i/>
      <w:iCs/>
      <w:sz w:val="18"/>
      <w:szCs w:val="18"/>
    </w:rPr>
  </w:style>
  <w:style w:type="paragraph" w:styleId="afff1">
    <w:name w:val="Plain Text"/>
    <w:basedOn w:val="a0"/>
    <w:link w:val="afff2"/>
    <w:rsid w:val="007A73B4"/>
    <w:pPr>
      <w:spacing w:after="0" w:line="240" w:lineRule="auto"/>
    </w:pPr>
    <w:rPr>
      <w:rFonts w:ascii="Courier New" w:eastAsia="Times New Roman" w:hAnsi="Courier New" w:cs="Courier New"/>
      <w:sz w:val="20"/>
      <w:szCs w:val="20"/>
    </w:rPr>
  </w:style>
  <w:style w:type="character" w:customStyle="1" w:styleId="afff2">
    <w:name w:val="Текст Знак"/>
    <w:basedOn w:val="a1"/>
    <w:link w:val="afff1"/>
    <w:rsid w:val="007A73B4"/>
    <w:rPr>
      <w:rFonts w:ascii="Courier New" w:eastAsia="Times New Roman" w:hAnsi="Courier New" w:cs="Courier New"/>
      <w:sz w:val="20"/>
      <w:szCs w:val="20"/>
      <w:lang w:eastAsia="ru-RU"/>
    </w:rPr>
  </w:style>
  <w:style w:type="paragraph" w:customStyle="1" w:styleId="consnormal0">
    <w:name w:val="consnormal"/>
    <w:basedOn w:val="a0"/>
    <w:rsid w:val="007A73B4"/>
    <w:pPr>
      <w:spacing w:before="100" w:after="100" w:line="240" w:lineRule="auto"/>
    </w:pPr>
    <w:rPr>
      <w:rFonts w:ascii="Arial" w:eastAsia="Times New Roman" w:hAnsi="Arial" w:cs="Arial"/>
      <w:color w:val="000000"/>
      <w:sz w:val="20"/>
      <w:szCs w:val="20"/>
    </w:rPr>
  </w:style>
  <w:style w:type="paragraph" w:customStyle="1" w:styleId="afff3">
    <w:name w:val="Знак"/>
    <w:basedOn w:val="a0"/>
    <w:rsid w:val="007A73B4"/>
    <w:pPr>
      <w:spacing w:after="160" w:line="240" w:lineRule="exact"/>
    </w:pPr>
    <w:rPr>
      <w:rFonts w:ascii="Verdana" w:eastAsia="Times New Roman" w:hAnsi="Verdana" w:cs="Times New Roman"/>
      <w:sz w:val="24"/>
      <w:szCs w:val="24"/>
      <w:lang w:val="en-US"/>
    </w:rPr>
  </w:style>
  <w:style w:type="paragraph" w:customStyle="1" w:styleId="List31">
    <w:name w:val="List 31"/>
    <w:basedOn w:val="a0"/>
    <w:autoRedefine/>
    <w:rsid w:val="007A73B4"/>
    <w:pPr>
      <w:numPr>
        <w:numId w:val="5"/>
      </w:numPr>
      <w:tabs>
        <w:tab w:val="clear" w:pos="3839"/>
        <w:tab w:val="num" w:pos="432"/>
      </w:tabs>
      <w:spacing w:before="60" w:after="60" w:line="240" w:lineRule="auto"/>
      <w:ind w:left="431" w:hanging="357"/>
      <w:jc w:val="both"/>
    </w:pPr>
    <w:rPr>
      <w:rFonts w:ascii="Times New Roman" w:eastAsia="Times New Roman" w:hAnsi="Times New Roman" w:cs="Times New Roman"/>
      <w:sz w:val="24"/>
      <w:szCs w:val="24"/>
    </w:rPr>
  </w:style>
  <w:style w:type="paragraph" w:customStyle="1" w:styleId="List32">
    <w:name w:val="List 32"/>
    <w:basedOn w:val="List31"/>
    <w:rsid w:val="007A73B4"/>
    <w:pPr>
      <w:tabs>
        <w:tab w:val="clear" w:pos="432"/>
        <w:tab w:val="num" w:pos="851"/>
      </w:tabs>
      <w:spacing w:before="0" w:after="0"/>
      <w:ind w:left="851" w:hanging="284"/>
    </w:pPr>
  </w:style>
  <w:style w:type="paragraph" w:customStyle="1" w:styleId="afff4">
    <w:name w:val="Таблицы (моноширинный)"/>
    <w:basedOn w:val="a0"/>
    <w:next w:val="a0"/>
    <w:rsid w:val="007A73B4"/>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styleId="afff5">
    <w:name w:val="annotation text"/>
    <w:basedOn w:val="a0"/>
    <w:link w:val="afff6"/>
    <w:semiHidden/>
    <w:rsid w:val="007A73B4"/>
    <w:pPr>
      <w:spacing w:after="0" w:line="240" w:lineRule="auto"/>
    </w:pPr>
    <w:rPr>
      <w:rFonts w:ascii="Times New Roman" w:eastAsia="Times New Roman" w:hAnsi="Times New Roman" w:cs="Times New Roman"/>
      <w:sz w:val="20"/>
      <w:szCs w:val="20"/>
    </w:rPr>
  </w:style>
  <w:style w:type="character" w:customStyle="1" w:styleId="afff6">
    <w:name w:val="Текст примечания Знак"/>
    <w:basedOn w:val="a1"/>
    <w:link w:val="afff5"/>
    <w:semiHidden/>
    <w:rsid w:val="007A73B4"/>
    <w:rPr>
      <w:rFonts w:ascii="Times New Roman" w:eastAsia="Times New Roman" w:hAnsi="Times New Roman" w:cs="Times New Roman"/>
      <w:sz w:val="20"/>
      <w:szCs w:val="20"/>
      <w:lang w:eastAsia="ru-RU"/>
    </w:rPr>
  </w:style>
  <w:style w:type="paragraph" w:customStyle="1" w:styleId="afff7">
    <w:name w:val="Основной"/>
    <w:basedOn w:val="a0"/>
    <w:link w:val="afff8"/>
    <w:qFormat/>
    <w:rsid w:val="007A73B4"/>
    <w:pPr>
      <w:spacing w:after="0" w:line="360" w:lineRule="auto"/>
      <w:ind w:firstLine="709"/>
      <w:jc w:val="both"/>
    </w:pPr>
    <w:rPr>
      <w:rFonts w:ascii="Times New Roman" w:eastAsia="Times New Roman" w:hAnsi="Times New Roman" w:cs="Times New Roman"/>
      <w:bCs/>
      <w:sz w:val="28"/>
      <w:szCs w:val="28"/>
    </w:rPr>
  </w:style>
  <w:style w:type="character" w:customStyle="1" w:styleId="afff8">
    <w:name w:val="Основной Знак"/>
    <w:basedOn w:val="a1"/>
    <w:link w:val="afff7"/>
    <w:rsid w:val="007A73B4"/>
    <w:rPr>
      <w:rFonts w:ascii="Times New Roman" w:eastAsia="Times New Roman" w:hAnsi="Times New Roman" w:cs="Times New Roman"/>
      <w:bCs/>
      <w:sz w:val="28"/>
      <w:szCs w:val="28"/>
      <w:lang w:eastAsia="ru-RU"/>
    </w:rPr>
  </w:style>
  <w:style w:type="paragraph" w:customStyle="1" w:styleId="afff9">
    <w:name w:val="Знак Знак Знак Знак Знак Знак Знак Знак Знак Знак Знак Знак Знак"/>
    <w:basedOn w:val="a0"/>
    <w:rsid w:val="007A73B4"/>
    <w:pPr>
      <w:spacing w:after="160" w:line="240" w:lineRule="exact"/>
    </w:pPr>
    <w:rPr>
      <w:rFonts w:ascii="Verdana" w:eastAsia="Times New Roman" w:hAnsi="Verdana" w:cs="Times New Roman"/>
      <w:sz w:val="24"/>
      <w:szCs w:val="24"/>
      <w:lang w:val="en-US"/>
    </w:rPr>
  </w:style>
  <w:style w:type="paragraph" w:customStyle="1" w:styleId="810">
    <w:name w:val="Знак81"/>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7">
    <w:name w:val="Знак Знак Знак Знак Знак Знак Знак Знак Знак Знак1 Знак Знак Знак"/>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
    <w:name w:val="Знак2 Знак Знак1 Знак1 Знак Знак Знак Знак Знак Знак Знак Знак Знак Знак Знак Знак"/>
    <w:basedOn w:val="a0"/>
    <w:rsid w:val="007A73B4"/>
    <w:pPr>
      <w:spacing w:after="160" w:line="240" w:lineRule="exact"/>
    </w:pPr>
    <w:rPr>
      <w:rFonts w:ascii="Verdana" w:eastAsia="Times New Roman" w:hAnsi="Verdana" w:cs="Times New Roman"/>
      <w:sz w:val="20"/>
      <w:szCs w:val="20"/>
      <w:lang w:val="en-US"/>
    </w:rPr>
  </w:style>
  <w:style w:type="character" w:customStyle="1" w:styleId="FontStyle11">
    <w:name w:val="Font Style11"/>
    <w:basedOn w:val="a1"/>
    <w:rsid w:val="007A73B4"/>
    <w:rPr>
      <w:rFonts w:ascii="Times New Roman" w:hAnsi="Times New Roman" w:cs="Times New Roman"/>
      <w:sz w:val="22"/>
      <w:szCs w:val="22"/>
    </w:rPr>
  </w:style>
  <w:style w:type="character" w:customStyle="1" w:styleId="FontStyle21">
    <w:name w:val="Font Style21"/>
    <w:basedOn w:val="a1"/>
    <w:rsid w:val="007A73B4"/>
    <w:rPr>
      <w:rFonts w:ascii="Times New Roman" w:hAnsi="Times New Roman" w:cs="Times New Roman"/>
      <w:sz w:val="18"/>
      <w:szCs w:val="18"/>
    </w:rPr>
  </w:style>
  <w:style w:type="character" w:customStyle="1" w:styleId="FontStyle23">
    <w:name w:val="Font Style23"/>
    <w:basedOn w:val="a1"/>
    <w:rsid w:val="007A73B4"/>
    <w:rPr>
      <w:rFonts w:ascii="Times New Roman" w:hAnsi="Times New Roman" w:cs="Times New Roman"/>
      <w:b/>
      <w:bCs/>
      <w:sz w:val="16"/>
      <w:szCs w:val="16"/>
    </w:rPr>
  </w:style>
  <w:style w:type="character" w:customStyle="1" w:styleId="FontStyle13">
    <w:name w:val="Font Style13"/>
    <w:basedOn w:val="a1"/>
    <w:rsid w:val="007A73B4"/>
    <w:rPr>
      <w:rFonts w:ascii="Arial" w:hAnsi="Arial" w:cs="Arial"/>
      <w:sz w:val="18"/>
      <w:szCs w:val="18"/>
    </w:rPr>
  </w:style>
  <w:style w:type="paragraph" w:customStyle="1" w:styleId="CharChar1CharChar1CharChar">
    <w:name w:val="Char Char Знак Знак1 Char Char1 Знак Знак Char Char"/>
    <w:basedOn w:val="a0"/>
    <w:rsid w:val="007A73B4"/>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u">
    <w:name w:val="u"/>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7A73B4"/>
  </w:style>
  <w:style w:type="paragraph" w:customStyle="1" w:styleId="unip">
    <w:name w:val="unip"/>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character" w:styleId="afffa">
    <w:name w:val="Emphasis"/>
    <w:basedOn w:val="a1"/>
    <w:uiPriority w:val="20"/>
    <w:qFormat/>
    <w:rsid w:val="007A73B4"/>
    <w:rPr>
      <w:i/>
      <w:iCs/>
    </w:rPr>
  </w:style>
  <w:style w:type="character" w:customStyle="1" w:styleId="FontStyle15">
    <w:name w:val="Font Style15"/>
    <w:basedOn w:val="a1"/>
    <w:rsid w:val="007A73B4"/>
    <w:rPr>
      <w:rFonts w:ascii="Arial" w:hAnsi="Arial" w:cs="Arial"/>
      <w:sz w:val="16"/>
      <w:szCs w:val="16"/>
    </w:rPr>
  </w:style>
  <w:style w:type="paragraph" w:customStyle="1" w:styleId="29">
    <w:name w:val="Знак2"/>
    <w:basedOn w:val="a0"/>
    <w:rsid w:val="007A73B4"/>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5">
    <w:name w:val="Style5"/>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ont7">
    <w:name w:val="font7"/>
    <w:basedOn w:val="a0"/>
    <w:rsid w:val="007A73B4"/>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font8">
    <w:name w:val="font8"/>
    <w:basedOn w:val="a0"/>
    <w:rsid w:val="007A73B4"/>
    <w:pPr>
      <w:spacing w:before="100" w:beforeAutospacing="1" w:after="100" w:afterAutospacing="1" w:line="240" w:lineRule="auto"/>
    </w:pPr>
    <w:rPr>
      <w:rFonts w:ascii="Tahoma" w:eastAsia="Times New Roman" w:hAnsi="Tahoma" w:cs="Tahoma"/>
      <w:color w:val="000000"/>
      <w:sz w:val="16"/>
      <w:szCs w:val="16"/>
    </w:rPr>
  </w:style>
  <w:style w:type="paragraph" w:customStyle="1" w:styleId="font9">
    <w:name w:val="font9"/>
    <w:basedOn w:val="a0"/>
    <w:rsid w:val="007A73B4"/>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0">
    <w:name w:val="font10"/>
    <w:basedOn w:val="a0"/>
    <w:rsid w:val="007A73B4"/>
    <w:pPr>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111">
    <w:name w:val="Знак Знак Знак Знак Знак Знак Знак Знак Знак Знак1 Знак Знак Знак Знак Знак Знак Знак Знак Знак Знак Знак Знак1"/>
    <w:basedOn w:val="a0"/>
    <w:rsid w:val="007A73B4"/>
    <w:pPr>
      <w:widowControl w:val="0"/>
      <w:adjustRightInd w:val="0"/>
      <w:spacing w:after="160" w:line="240" w:lineRule="exact"/>
      <w:ind w:firstLine="709"/>
      <w:jc w:val="right"/>
    </w:pPr>
    <w:rPr>
      <w:rFonts w:ascii="Times New Roman" w:eastAsia="Times New Roman" w:hAnsi="Times New Roman" w:cs="Times New Roman"/>
      <w:sz w:val="20"/>
      <w:szCs w:val="20"/>
      <w:lang w:val="en-GB"/>
    </w:rPr>
  </w:style>
  <w:style w:type="paragraph" w:customStyle="1" w:styleId="afffb">
    <w:name w:val="Знак Знак Знак Знак Знак Знак Знак Знак Знак Знак Знак Знак Знак Знак"/>
    <w:basedOn w:val="a0"/>
    <w:rsid w:val="007A73B4"/>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 w:type="paragraph" w:customStyle="1" w:styleId="afffc">
    <w:name w:val="Знак Знак Знак"/>
    <w:basedOn w:val="a0"/>
    <w:rsid w:val="007A73B4"/>
    <w:pPr>
      <w:spacing w:after="160" w:line="240" w:lineRule="exact"/>
      <w:ind w:firstLine="709"/>
      <w:jc w:val="both"/>
    </w:pPr>
    <w:rPr>
      <w:rFonts w:ascii="Verdana" w:eastAsia="Times New Roman" w:hAnsi="Verdana" w:cs="Verdana"/>
      <w:sz w:val="20"/>
      <w:szCs w:val="20"/>
      <w:lang w:val="en-US"/>
    </w:rPr>
  </w:style>
  <w:style w:type="character" w:styleId="afffd">
    <w:name w:val="Book Title"/>
    <w:basedOn w:val="a1"/>
    <w:uiPriority w:val="33"/>
    <w:qFormat/>
    <w:rsid w:val="007A73B4"/>
    <w:rPr>
      <w:rFonts w:ascii="Times New Roman" w:hAnsi="Times New Roman"/>
      <w:b/>
      <w:bCs/>
      <w:smallCaps/>
      <w:color w:val="auto"/>
      <w:spacing w:val="5"/>
      <w:sz w:val="24"/>
    </w:rPr>
  </w:style>
  <w:style w:type="paragraph" w:styleId="afffe">
    <w:name w:val="Intense Quote"/>
    <w:basedOn w:val="a0"/>
    <w:next w:val="a0"/>
    <w:link w:val="affff"/>
    <w:autoRedefine/>
    <w:uiPriority w:val="30"/>
    <w:qFormat/>
    <w:rsid w:val="007A73B4"/>
    <w:pPr>
      <w:pBdr>
        <w:bottom w:val="single" w:sz="4" w:space="4" w:color="4F81BD" w:themeColor="accent1"/>
      </w:pBdr>
      <w:spacing w:before="120" w:after="120" w:line="240" w:lineRule="auto"/>
      <w:jc w:val="center"/>
    </w:pPr>
    <w:rPr>
      <w:rFonts w:ascii="Times New Roman" w:eastAsia="Times New Roman" w:hAnsi="Times New Roman" w:cs="Times New Roman"/>
      <w:b/>
      <w:bCs/>
      <w:iCs/>
      <w:sz w:val="24"/>
      <w:szCs w:val="24"/>
    </w:rPr>
  </w:style>
  <w:style w:type="character" w:customStyle="1" w:styleId="affff">
    <w:name w:val="Выделенная цитата Знак"/>
    <w:basedOn w:val="a1"/>
    <w:link w:val="afffe"/>
    <w:uiPriority w:val="30"/>
    <w:rsid w:val="007A73B4"/>
    <w:rPr>
      <w:rFonts w:ascii="Times New Roman" w:eastAsia="Times New Roman" w:hAnsi="Times New Roman" w:cs="Times New Roman"/>
      <w:b/>
      <w:bCs/>
      <w:iCs/>
      <w:sz w:val="24"/>
      <w:szCs w:val="24"/>
      <w:lang w:eastAsia="ru-RU"/>
    </w:rPr>
  </w:style>
  <w:style w:type="character" w:customStyle="1" w:styleId="18">
    <w:name w:val="Основной шрифт абзаца1"/>
    <w:rsid w:val="007A73B4"/>
  </w:style>
  <w:style w:type="paragraph" w:customStyle="1" w:styleId="affff0">
    <w:name w:val="Заголовок"/>
    <w:basedOn w:val="a0"/>
    <w:next w:val="aff4"/>
    <w:rsid w:val="007A73B4"/>
    <w:pPr>
      <w:keepNext/>
      <w:suppressAutoHyphens/>
      <w:spacing w:before="240" w:after="120" w:line="240" w:lineRule="auto"/>
    </w:pPr>
    <w:rPr>
      <w:rFonts w:ascii="Arial" w:eastAsia="Microsoft YaHei" w:hAnsi="Arial" w:cs="Mangal"/>
      <w:sz w:val="28"/>
      <w:szCs w:val="28"/>
      <w:lang w:eastAsia="ar-SA"/>
    </w:rPr>
  </w:style>
  <w:style w:type="paragraph" w:styleId="affff1">
    <w:name w:val="List"/>
    <w:basedOn w:val="aff4"/>
    <w:rsid w:val="007A73B4"/>
    <w:pPr>
      <w:suppressAutoHyphens/>
      <w:spacing w:after="120"/>
      <w:jc w:val="left"/>
    </w:pPr>
    <w:rPr>
      <w:rFonts w:ascii="Arial" w:hAnsi="Arial" w:cs="Mangal"/>
      <w:szCs w:val="24"/>
      <w:lang w:eastAsia="ar-SA"/>
    </w:rPr>
  </w:style>
  <w:style w:type="paragraph" w:customStyle="1" w:styleId="19">
    <w:name w:val="Название1"/>
    <w:basedOn w:val="a0"/>
    <w:rsid w:val="007A73B4"/>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1a">
    <w:name w:val="Указатель1"/>
    <w:basedOn w:val="a0"/>
    <w:rsid w:val="007A73B4"/>
    <w:pPr>
      <w:suppressLineNumbers/>
      <w:suppressAutoHyphens/>
      <w:spacing w:after="0" w:line="240" w:lineRule="auto"/>
    </w:pPr>
    <w:rPr>
      <w:rFonts w:ascii="Arial" w:eastAsia="Times New Roman" w:hAnsi="Arial" w:cs="Mangal"/>
      <w:sz w:val="24"/>
      <w:szCs w:val="24"/>
      <w:lang w:eastAsia="ar-SA"/>
    </w:rPr>
  </w:style>
  <w:style w:type="paragraph" w:customStyle="1" w:styleId="Style2">
    <w:name w:val="Style2"/>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0"/>
    <w:rsid w:val="007A73B4"/>
    <w:pPr>
      <w:widowControl w:val="0"/>
      <w:autoSpaceDE w:val="0"/>
      <w:autoSpaceDN w:val="0"/>
      <w:adjustRightInd w:val="0"/>
      <w:spacing w:after="0" w:line="552" w:lineRule="exact"/>
      <w:jc w:val="center"/>
    </w:pPr>
    <w:rPr>
      <w:rFonts w:ascii="Times New Roman" w:eastAsia="Times New Roman" w:hAnsi="Times New Roman" w:cs="Times New Roman"/>
      <w:sz w:val="24"/>
      <w:szCs w:val="24"/>
    </w:rPr>
  </w:style>
  <w:style w:type="character" w:customStyle="1" w:styleId="FontStyle93">
    <w:name w:val="Font Style93"/>
    <w:basedOn w:val="a1"/>
    <w:rsid w:val="007A73B4"/>
    <w:rPr>
      <w:rFonts w:ascii="Times New Roman" w:hAnsi="Times New Roman" w:cs="Times New Roman"/>
      <w:sz w:val="24"/>
      <w:szCs w:val="24"/>
    </w:rPr>
  </w:style>
  <w:style w:type="paragraph" w:customStyle="1" w:styleId="Style15">
    <w:name w:val="Style15"/>
    <w:basedOn w:val="a0"/>
    <w:rsid w:val="007A73B4"/>
    <w:pPr>
      <w:widowControl w:val="0"/>
      <w:autoSpaceDE w:val="0"/>
      <w:autoSpaceDN w:val="0"/>
      <w:adjustRightInd w:val="0"/>
      <w:spacing w:after="0" w:line="389" w:lineRule="exact"/>
      <w:jc w:val="right"/>
    </w:pPr>
    <w:rPr>
      <w:rFonts w:ascii="Times New Roman" w:eastAsia="Times New Roman" w:hAnsi="Times New Roman" w:cs="Times New Roman"/>
      <w:sz w:val="24"/>
      <w:szCs w:val="24"/>
    </w:rPr>
  </w:style>
  <w:style w:type="paragraph" w:customStyle="1" w:styleId="Style18">
    <w:name w:val="Style18"/>
    <w:basedOn w:val="a0"/>
    <w:rsid w:val="007A73B4"/>
    <w:pPr>
      <w:widowControl w:val="0"/>
      <w:autoSpaceDE w:val="0"/>
      <w:autoSpaceDN w:val="0"/>
      <w:adjustRightInd w:val="0"/>
      <w:spacing w:after="0" w:line="387" w:lineRule="exact"/>
      <w:ind w:firstLine="557"/>
      <w:jc w:val="both"/>
    </w:pPr>
    <w:rPr>
      <w:rFonts w:ascii="Times New Roman" w:eastAsia="Times New Roman" w:hAnsi="Times New Roman" w:cs="Times New Roman"/>
      <w:sz w:val="24"/>
      <w:szCs w:val="24"/>
    </w:rPr>
  </w:style>
  <w:style w:type="paragraph" w:customStyle="1" w:styleId="Style19">
    <w:name w:val="Style19"/>
    <w:basedOn w:val="a0"/>
    <w:rsid w:val="007A73B4"/>
    <w:pPr>
      <w:widowControl w:val="0"/>
      <w:autoSpaceDE w:val="0"/>
      <w:autoSpaceDN w:val="0"/>
      <w:adjustRightInd w:val="0"/>
      <w:spacing w:after="0" w:line="389" w:lineRule="exact"/>
      <w:ind w:hanging="134"/>
    </w:pPr>
    <w:rPr>
      <w:rFonts w:ascii="Times New Roman" w:eastAsia="Times New Roman" w:hAnsi="Times New Roman" w:cs="Times New Roman"/>
      <w:sz w:val="24"/>
      <w:szCs w:val="24"/>
    </w:rPr>
  </w:style>
  <w:style w:type="paragraph" w:customStyle="1" w:styleId="Style24">
    <w:name w:val="Style24"/>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98">
    <w:name w:val="Font Style98"/>
    <w:basedOn w:val="a1"/>
    <w:rsid w:val="007A73B4"/>
    <w:rPr>
      <w:rFonts w:ascii="Garamond" w:hAnsi="Garamond" w:cs="Garamond"/>
      <w:b/>
      <w:bCs/>
      <w:i/>
      <w:iCs/>
      <w:sz w:val="8"/>
      <w:szCs w:val="8"/>
    </w:rPr>
  </w:style>
  <w:style w:type="character" w:customStyle="1" w:styleId="FontStyle96">
    <w:name w:val="Font Style96"/>
    <w:basedOn w:val="a1"/>
    <w:rsid w:val="007A73B4"/>
    <w:rPr>
      <w:rFonts w:ascii="Times New Roman" w:hAnsi="Times New Roman" w:cs="Times New Roman"/>
      <w:b/>
      <w:bCs/>
      <w:sz w:val="20"/>
      <w:szCs w:val="20"/>
    </w:rPr>
  </w:style>
  <w:style w:type="paragraph" w:customStyle="1" w:styleId="Style59">
    <w:name w:val="Style59"/>
    <w:basedOn w:val="a0"/>
    <w:rsid w:val="007A73B4"/>
    <w:pPr>
      <w:widowControl w:val="0"/>
      <w:autoSpaceDE w:val="0"/>
      <w:autoSpaceDN w:val="0"/>
      <w:adjustRightInd w:val="0"/>
      <w:spacing w:after="0" w:line="384" w:lineRule="exact"/>
      <w:jc w:val="both"/>
    </w:pPr>
    <w:rPr>
      <w:rFonts w:ascii="Times New Roman" w:eastAsia="Times New Roman" w:hAnsi="Times New Roman" w:cs="Times New Roman"/>
      <w:sz w:val="24"/>
      <w:szCs w:val="24"/>
    </w:rPr>
  </w:style>
  <w:style w:type="paragraph" w:customStyle="1" w:styleId="Style65">
    <w:name w:val="Style65"/>
    <w:basedOn w:val="a0"/>
    <w:rsid w:val="007A73B4"/>
    <w:pPr>
      <w:widowControl w:val="0"/>
      <w:autoSpaceDE w:val="0"/>
      <w:autoSpaceDN w:val="0"/>
      <w:adjustRightInd w:val="0"/>
      <w:spacing w:after="0" w:line="384" w:lineRule="exact"/>
      <w:ind w:firstLine="394"/>
      <w:jc w:val="both"/>
    </w:pPr>
    <w:rPr>
      <w:rFonts w:ascii="Times New Roman" w:eastAsia="Times New Roman" w:hAnsi="Times New Roman" w:cs="Times New Roman"/>
      <w:sz w:val="24"/>
      <w:szCs w:val="24"/>
    </w:rPr>
  </w:style>
  <w:style w:type="paragraph" w:customStyle="1" w:styleId="Style81">
    <w:name w:val="Style81"/>
    <w:basedOn w:val="a0"/>
    <w:rsid w:val="007A73B4"/>
    <w:pPr>
      <w:widowControl w:val="0"/>
      <w:autoSpaceDE w:val="0"/>
      <w:autoSpaceDN w:val="0"/>
      <w:adjustRightInd w:val="0"/>
      <w:spacing w:after="0" w:line="389" w:lineRule="exact"/>
    </w:pPr>
    <w:rPr>
      <w:rFonts w:ascii="Times New Roman" w:eastAsia="Times New Roman" w:hAnsi="Times New Roman" w:cs="Times New Roman"/>
      <w:sz w:val="24"/>
      <w:szCs w:val="24"/>
    </w:rPr>
  </w:style>
  <w:style w:type="paragraph" w:customStyle="1" w:styleId="Style82">
    <w:name w:val="Style82"/>
    <w:basedOn w:val="a0"/>
    <w:rsid w:val="007A73B4"/>
    <w:pPr>
      <w:widowControl w:val="0"/>
      <w:autoSpaceDE w:val="0"/>
      <w:autoSpaceDN w:val="0"/>
      <w:adjustRightInd w:val="0"/>
      <w:spacing w:after="0" w:line="388" w:lineRule="exact"/>
      <w:ind w:firstLine="134"/>
      <w:jc w:val="both"/>
    </w:pPr>
    <w:rPr>
      <w:rFonts w:ascii="Times New Roman" w:eastAsia="Times New Roman" w:hAnsi="Times New Roman" w:cs="Times New Roman"/>
      <w:sz w:val="24"/>
      <w:szCs w:val="24"/>
    </w:rPr>
  </w:style>
  <w:style w:type="paragraph" w:customStyle="1" w:styleId="Style83">
    <w:name w:val="Style83"/>
    <w:basedOn w:val="a0"/>
    <w:rsid w:val="007A73B4"/>
    <w:pPr>
      <w:widowControl w:val="0"/>
      <w:autoSpaceDE w:val="0"/>
      <w:autoSpaceDN w:val="0"/>
      <w:adjustRightInd w:val="0"/>
      <w:spacing w:after="0" w:line="384" w:lineRule="exact"/>
      <w:ind w:firstLine="259"/>
    </w:pPr>
    <w:rPr>
      <w:rFonts w:ascii="Times New Roman" w:eastAsia="Times New Roman" w:hAnsi="Times New Roman" w:cs="Times New Roman"/>
      <w:sz w:val="24"/>
      <w:szCs w:val="24"/>
    </w:rPr>
  </w:style>
  <w:style w:type="paragraph" w:customStyle="1" w:styleId="Style84">
    <w:name w:val="Style84"/>
    <w:basedOn w:val="a0"/>
    <w:rsid w:val="007A73B4"/>
    <w:pPr>
      <w:widowControl w:val="0"/>
      <w:autoSpaceDE w:val="0"/>
      <w:autoSpaceDN w:val="0"/>
      <w:adjustRightInd w:val="0"/>
      <w:spacing w:after="0" w:line="394" w:lineRule="exact"/>
      <w:jc w:val="right"/>
    </w:pPr>
    <w:rPr>
      <w:rFonts w:ascii="Times New Roman" w:eastAsia="Times New Roman" w:hAnsi="Times New Roman" w:cs="Times New Roman"/>
      <w:sz w:val="24"/>
      <w:szCs w:val="24"/>
    </w:rPr>
  </w:style>
  <w:style w:type="paragraph" w:customStyle="1" w:styleId="Style85">
    <w:name w:val="Style85"/>
    <w:basedOn w:val="a0"/>
    <w:rsid w:val="007A73B4"/>
    <w:pPr>
      <w:widowControl w:val="0"/>
      <w:autoSpaceDE w:val="0"/>
      <w:autoSpaceDN w:val="0"/>
      <w:adjustRightInd w:val="0"/>
      <w:spacing w:after="0" w:line="394" w:lineRule="exact"/>
      <w:ind w:firstLine="240"/>
    </w:pPr>
    <w:rPr>
      <w:rFonts w:ascii="Times New Roman" w:eastAsia="Times New Roman" w:hAnsi="Times New Roman" w:cs="Times New Roman"/>
      <w:sz w:val="24"/>
      <w:szCs w:val="24"/>
    </w:rPr>
  </w:style>
  <w:style w:type="character" w:customStyle="1" w:styleId="FontStyle119">
    <w:name w:val="Font Style119"/>
    <w:basedOn w:val="a1"/>
    <w:rsid w:val="007A73B4"/>
    <w:rPr>
      <w:rFonts w:ascii="Times New Roman" w:hAnsi="Times New Roman" w:cs="Times New Roman"/>
      <w:sz w:val="10"/>
      <w:szCs w:val="10"/>
    </w:rPr>
  </w:style>
  <w:style w:type="paragraph" w:customStyle="1" w:styleId="Style11">
    <w:name w:val="Style11"/>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0"/>
    <w:rsid w:val="007A73B4"/>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9">
    <w:name w:val="Style9"/>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1"/>
    <w:rsid w:val="007A73B4"/>
    <w:rPr>
      <w:rFonts w:ascii="Times New Roman" w:hAnsi="Times New Roman" w:cs="Times New Roman"/>
      <w:sz w:val="22"/>
      <w:szCs w:val="22"/>
    </w:rPr>
  </w:style>
  <w:style w:type="paragraph" w:customStyle="1" w:styleId="Style13">
    <w:name w:val="Style13"/>
    <w:basedOn w:val="a0"/>
    <w:rsid w:val="007A73B4"/>
    <w:pPr>
      <w:widowControl w:val="0"/>
      <w:autoSpaceDE w:val="0"/>
      <w:autoSpaceDN w:val="0"/>
      <w:adjustRightInd w:val="0"/>
      <w:spacing w:after="0" w:line="386" w:lineRule="exact"/>
      <w:jc w:val="right"/>
    </w:pPr>
    <w:rPr>
      <w:rFonts w:ascii="Times New Roman" w:eastAsia="Times New Roman" w:hAnsi="Times New Roman" w:cs="Times New Roman"/>
      <w:sz w:val="24"/>
      <w:szCs w:val="24"/>
    </w:rPr>
  </w:style>
  <w:style w:type="paragraph" w:customStyle="1" w:styleId="Style14">
    <w:name w:val="Style14"/>
    <w:basedOn w:val="a0"/>
    <w:rsid w:val="007A73B4"/>
    <w:pPr>
      <w:widowControl w:val="0"/>
      <w:autoSpaceDE w:val="0"/>
      <w:autoSpaceDN w:val="0"/>
      <w:adjustRightInd w:val="0"/>
      <w:spacing w:after="0" w:line="388" w:lineRule="exact"/>
      <w:ind w:firstLine="442"/>
      <w:jc w:val="both"/>
    </w:pPr>
    <w:rPr>
      <w:rFonts w:ascii="Times New Roman" w:eastAsia="Times New Roman" w:hAnsi="Times New Roman" w:cs="Times New Roman"/>
      <w:sz w:val="24"/>
      <w:szCs w:val="24"/>
    </w:rPr>
  </w:style>
  <w:style w:type="paragraph" w:customStyle="1" w:styleId="Style17">
    <w:name w:val="Style17"/>
    <w:basedOn w:val="a0"/>
    <w:rsid w:val="007A73B4"/>
    <w:pPr>
      <w:widowControl w:val="0"/>
      <w:autoSpaceDE w:val="0"/>
      <w:autoSpaceDN w:val="0"/>
      <w:adjustRightInd w:val="0"/>
      <w:spacing w:after="0" w:line="386" w:lineRule="exact"/>
      <w:ind w:firstLine="259"/>
    </w:pPr>
    <w:rPr>
      <w:rFonts w:ascii="Times New Roman" w:eastAsia="Times New Roman" w:hAnsi="Times New Roman" w:cs="Times New Roman"/>
      <w:sz w:val="24"/>
      <w:szCs w:val="24"/>
    </w:rPr>
  </w:style>
  <w:style w:type="paragraph" w:customStyle="1" w:styleId="Style6">
    <w:name w:val="Style6"/>
    <w:basedOn w:val="a0"/>
    <w:rsid w:val="007A73B4"/>
    <w:pPr>
      <w:widowControl w:val="0"/>
      <w:autoSpaceDE w:val="0"/>
      <w:autoSpaceDN w:val="0"/>
      <w:adjustRightInd w:val="0"/>
      <w:spacing w:after="0" w:line="394" w:lineRule="exact"/>
      <w:jc w:val="both"/>
    </w:pPr>
    <w:rPr>
      <w:rFonts w:ascii="Times New Roman" w:eastAsia="Times New Roman" w:hAnsi="Times New Roman" w:cs="Times New Roman"/>
      <w:sz w:val="24"/>
      <w:szCs w:val="24"/>
    </w:rPr>
  </w:style>
  <w:style w:type="paragraph" w:customStyle="1" w:styleId="Style12">
    <w:name w:val="Style12"/>
    <w:basedOn w:val="a0"/>
    <w:rsid w:val="007A73B4"/>
    <w:pPr>
      <w:widowControl w:val="0"/>
      <w:autoSpaceDE w:val="0"/>
      <w:autoSpaceDN w:val="0"/>
      <w:adjustRightInd w:val="0"/>
      <w:spacing w:after="0" w:line="322" w:lineRule="exact"/>
      <w:ind w:firstLine="346"/>
    </w:pPr>
    <w:rPr>
      <w:rFonts w:ascii="Times New Roman" w:eastAsia="Times New Roman" w:hAnsi="Times New Roman" w:cs="Times New Roman"/>
      <w:sz w:val="24"/>
      <w:szCs w:val="24"/>
    </w:rPr>
  </w:style>
  <w:style w:type="character" w:customStyle="1" w:styleId="FontStyle29">
    <w:name w:val="Font Style29"/>
    <w:basedOn w:val="a1"/>
    <w:rsid w:val="007A73B4"/>
    <w:rPr>
      <w:rFonts w:ascii="Times New Roman" w:hAnsi="Times New Roman" w:cs="Times New Roman"/>
      <w:b/>
      <w:bCs/>
      <w:sz w:val="26"/>
      <w:szCs w:val="26"/>
    </w:rPr>
  </w:style>
  <w:style w:type="character" w:customStyle="1" w:styleId="FontStyle30">
    <w:name w:val="Font Style30"/>
    <w:basedOn w:val="a1"/>
    <w:rsid w:val="007A73B4"/>
    <w:rPr>
      <w:rFonts w:ascii="Times New Roman" w:hAnsi="Times New Roman" w:cs="Times New Roman"/>
      <w:i/>
      <w:iCs/>
      <w:sz w:val="26"/>
      <w:szCs w:val="26"/>
    </w:rPr>
  </w:style>
  <w:style w:type="character" w:customStyle="1" w:styleId="FontStyle31">
    <w:name w:val="Font Style31"/>
    <w:basedOn w:val="a1"/>
    <w:rsid w:val="007A73B4"/>
    <w:rPr>
      <w:rFonts w:ascii="Times New Roman" w:hAnsi="Times New Roman" w:cs="Times New Roman"/>
      <w:i/>
      <w:iCs/>
      <w:sz w:val="28"/>
      <w:szCs w:val="28"/>
    </w:rPr>
  </w:style>
  <w:style w:type="character" w:customStyle="1" w:styleId="FontStyle32">
    <w:name w:val="Font Style32"/>
    <w:basedOn w:val="a1"/>
    <w:rsid w:val="007A73B4"/>
    <w:rPr>
      <w:rFonts w:ascii="Times New Roman" w:hAnsi="Times New Roman" w:cs="Times New Roman"/>
      <w:b/>
      <w:bCs/>
      <w:spacing w:val="10"/>
      <w:sz w:val="24"/>
      <w:szCs w:val="24"/>
    </w:rPr>
  </w:style>
  <w:style w:type="character" w:customStyle="1" w:styleId="FontStyle33">
    <w:name w:val="Font Style33"/>
    <w:basedOn w:val="a1"/>
    <w:rsid w:val="007A73B4"/>
    <w:rPr>
      <w:rFonts w:ascii="Times New Roman" w:hAnsi="Times New Roman" w:cs="Times New Roman"/>
      <w:sz w:val="26"/>
      <w:szCs w:val="26"/>
    </w:rPr>
  </w:style>
  <w:style w:type="character" w:customStyle="1" w:styleId="FontStyle91">
    <w:name w:val="Font Style91"/>
    <w:basedOn w:val="a1"/>
    <w:rsid w:val="007A73B4"/>
    <w:rPr>
      <w:rFonts w:ascii="Times New Roman" w:hAnsi="Times New Roman" w:cs="Times New Roman"/>
      <w:sz w:val="18"/>
      <w:szCs w:val="18"/>
    </w:rPr>
  </w:style>
  <w:style w:type="paragraph" w:customStyle="1" w:styleId="Style20">
    <w:name w:val="Style20"/>
    <w:basedOn w:val="a0"/>
    <w:rsid w:val="007A73B4"/>
    <w:pPr>
      <w:widowControl w:val="0"/>
      <w:autoSpaceDE w:val="0"/>
      <w:autoSpaceDN w:val="0"/>
      <w:adjustRightInd w:val="0"/>
      <w:spacing w:after="0" w:line="254" w:lineRule="exact"/>
      <w:jc w:val="center"/>
    </w:pPr>
    <w:rPr>
      <w:rFonts w:ascii="Times New Roman" w:eastAsia="Times New Roman" w:hAnsi="Times New Roman" w:cs="Times New Roman"/>
      <w:sz w:val="24"/>
      <w:szCs w:val="24"/>
    </w:rPr>
  </w:style>
  <w:style w:type="paragraph" w:customStyle="1" w:styleId="Style22">
    <w:name w:val="Style22"/>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3">
    <w:name w:val="Style23"/>
    <w:basedOn w:val="a0"/>
    <w:rsid w:val="007A73B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4">
    <w:name w:val="Style64"/>
    <w:basedOn w:val="a0"/>
    <w:rsid w:val="007A73B4"/>
    <w:pPr>
      <w:widowControl w:val="0"/>
      <w:autoSpaceDE w:val="0"/>
      <w:autoSpaceDN w:val="0"/>
      <w:adjustRightInd w:val="0"/>
      <w:spacing w:after="0" w:line="386" w:lineRule="exact"/>
      <w:ind w:firstLine="226"/>
      <w:jc w:val="both"/>
    </w:pPr>
    <w:rPr>
      <w:rFonts w:ascii="Times New Roman" w:eastAsia="Times New Roman" w:hAnsi="Times New Roman" w:cs="Times New Roman"/>
      <w:sz w:val="24"/>
      <w:szCs w:val="24"/>
    </w:rPr>
  </w:style>
  <w:style w:type="paragraph" w:customStyle="1" w:styleId="Style67">
    <w:name w:val="Style67"/>
    <w:basedOn w:val="a0"/>
    <w:rsid w:val="007A73B4"/>
    <w:pPr>
      <w:widowControl w:val="0"/>
      <w:autoSpaceDE w:val="0"/>
      <w:autoSpaceDN w:val="0"/>
      <w:adjustRightInd w:val="0"/>
      <w:spacing w:after="0" w:line="389" w:lineRule="exact"/>
      <w:ind w:firstLine="96"/>
    </w:pPr>
    <w:rPr>
      <w:rFonts w:ascii="Times New Roman" w:eastAsia="Times New Roman" w:hAnsi="Times New Roman" w:cs="Times New Roman"/>
      <w:sz w:val="24"/>
      <w:szCs w:val="24"/>
    </w:rPr>
  </w:style>
  <w:style w:type="paragraph" w:customStyle="1" w:styleId="Style78">
    <w:name w:val="Style78"/>
    <w:basedOn w:val="a0"/>
    <w:rsid w:val="007A73B4"/>
    <w:pPr>
      <w:widowControl w:val="0"/>
      <w:autoSpaceDE w:val="0"/>
      <w:autoSpaceDN w:val="0"/>
      <w:adjustRightInd w:val="0"/>
      <w:spacing w:after="0" w:line="387" w:lineRule="exact"/>
    </w:pPr>
    <w:rPr>
      <w:rFonts w:ascii="Times New Roman" w:eastAsia="Times New Roman" w:hAnsi="Times New Roman" w:cs="Times New Roman"/>
      <w:sz w:val="24"/>
      <w:szCs w:val="24"/>
    </w:rPr>
  </w:style>
  <w:style w:type="paragraph" w:customStyle="1" w:styleId="Style25">
    <w:name w:val="Style25"/>
    <w:basedOn w:val="a0"/>
    <w:rsid w:val="007A73B4"/>
    <w:pPr>
      <w:widowControl w:val="0"/>
      <w:autoSpaceDE w:val="0"/>
      <w:autoSpaceDN w:val="0"/>
      <w:adjustRightInd w:val="0"/>
      <w:spacing w:after="0" w:line="322" w:lineRule="exact"/>
      <w:ind w:firstLine="293"/>
    </w:pPr>
    <w:rPr>
      <w:rFonts w:ascii="Times New Roman" w:eastAsia="Times New Roman" w:hAnsi="Times New Roman" w:cs="Times New Roman"/>
      <w:sz w:val="24"/>
      <w:szCs w:val="24"/>
    </w:rPr>
  </w:style>
  <w:style w:type="paragraph" w:customStyle="1" w:styleId="Style26">
    <w:name w:val="Style26"/>
    <w:basedOn w:val="a0"/>
    <w:rsid w:val="007A73B4"/>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paragraph" w:customStyle="1" w:styleId="Style27">
    <w:name w:val="Style27"/>
    <w:basedOn w:val="a0"/>
    <w:rsid w:val="007A73B4"/>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character" w:customStyle="1" w:styleId="FontStyle45">
    <w:name w:val="Font Style45"/>
    <w:basedOn w:val="a1"/>
    <w:rsid w:val="007A73B4"/>
    <w:rPr>
      <w:rFonts w:ascii="Times New Roman" w:hAnsi="Times New Roman" w:cs="Times New Roman"/>
      <w:sz w:val="20"/>
      <w:szCs w:val="20"/>
    </w:rPr>
  </w:style>
  <w:style w:type="character" w:customStyle="1" w:styleId="FontStyle46">
    <w:name w:val="Font Style46"/>
    <w:basedOn w:val="a1"/>
    <w:rsid w:val="007A73B4"/>
    <w:rPr>
      <w:rFonts w:ascii="Times New Roman" w:hAnsi="Times New Roman" w:cs="Times New Roman"/>
      <w:spacing w:val="10"/>
      <w:sz w:val="20"/>
      <w:szCs w:val="20"/>
    </w:rPr>
  </w:style>
  <w:style w:type="character" w:customStyle="1" w:styleId="FontStyle51">
    <w:name w:val="Font Style51"/>
    <w:basedOn w:val="a1"/>
    <w:rsid w:val="007A73B4"/>
    <w:rPr>
      <w:rFonts w:ascii="Times New Roman" w:hAnsi="Times New Roman" w:cs="Times New Roman"/>
      <w:spacing w:val="10"/>
      <w:sz w:val="20"/>
      <w:szCs w:val="20"/>
    </w:rPr>
  </w:style>
  <w:style w:type="character" w:customStyle="1" w:styleId="FontStyle53">
    <w:name w:val="Font Style53"/>
    <w:basedOn w:val="a1"/>
    <w:rsid w:val="007A73B4"/>
    <w:rPr>
      <w:rFonts w:ascii="Times New Roman" w:hAnsi="Times New Roman" w:cs="Times New Roman"/>
      <w:b/>
      <w:bCs/>
      <w:spacing w:val="10"/>
      <w:sz w:val="18"/>
      <w:szCs w:val="18"/>
    </w:rPr>
  </w:style>
  <w:style w:type="paragraph" w:customStyle="1" w:styleId="Style86">
    <w:name w:val="Style86"/>
    <w:basedOn w:val="a0"/>
    <w:rsid w:val="007A73B4"/>
    <w:pPr>
      <w:widowControl w:val="0"/>
      <w:autoSpaceDE w:val="0"/>
      <w:autoSpaceDN w:val="0"/>
      <w:adjustRightInd w:val="0"/>
      <w:spacing w:after="0" w:line="389" w:lineRule="exact"/>
      <w:ind w:firstLine="187"/>
      <w:jc w:val="both"/>
    </w:pPr>
    <w:rPr>
      <w:rFonts w:ascii="Times New Roman" w:eastAsia="Times New Roman" w:hAnsi="Times New Roman" w:cs="Times New Roman"/>
      <w:sz w:val="24"/>
      <w:szCs w:val="24"/>
    </w:rPr>
  </w:style>
  <w:style w:type="paragraph" w:customStyle="1" w:styleId="Style89">
    <w:name w:val="Style89"/>
    <w:basedOn w:val="a0"/>
    <w:rsid w:val="007A73B4"/>
    <w:pPr>
      <w:widowControl w:val="0"/>
      <w:autoSpaceDE w:val="0"/>
      <w:autoSpaceDN w:val="0"/>
      <w:adjustRightInd w:val="0"/>
      <w:spacing w:after="0" w:line="384" w:lineRule="exact"/>
      <w:ind w:firstLine="221"/>
    </w:pPr>
    <w:rPr>
      <w:rFonts w:ascii="Times New Roman" w:eastAsia="Times New Roman" w:hAnsi="Times New Roman" w:cs="Times New Roman"/>
      <w:sz w:val="24"/>
      <w:szCs w:val="24"/>
    </w:rPr>
  </w:style>
  <w:style w:type="paragraph" w:customStyle="1" w:styleId="affff2">
    <w:name w:val="Знак Знак Знак Знак Знак Знак Знак"/>
    <w:basedOn w:val="a0"/>
    <w:rsid w:val="007A73B4"/>
    <w:pPr>
      <w:autoSpaceDE w:val="0"/>
      <w:autoSpaceDN w:val="0"/>
      <w:spacing w:after="160" w:line="240" w:lineRule="exact"/>
    </w:pPr>
    <w:rPr>
      <w:rFonts w:ascii="Arial" w:eastAsia="Times New Roman" w:hAnsi="Arial" w:cs="Arial"/>
      <w:b/>
      <w:bCs/>
      <w:sz w:val="20"/>
      <w:szCs w:val="20"/>
      <w:lang w:val="en-US" w:eastAsia="de-DE"/>
    </w:rPr>
  </w:style>
  <w:style w:type="paragraph" w:customStyle="1" w:styleId="S">
    <w:name w:val="S_Обычный"/>
    <w:basedOn w:val="a0"/>
    <w:link w:val="S0"/>
    <w:rsid w:val="007A73B4"/>
    <w:pPr>
      <w:spacing w:after="0" w:line="360" w:lineRule="auto"/>
      <w:ind w:firstLine="709"/>
      <w:jc w:val="both"/>
    </w:pPr>
    <w:rPr>
      <w:rFonts w:ascii="Times New Roman" w:eastAsia="Times New Roman" w:hAnsi="Times New Roman" w:cs="Times New Roman"/>
      <w:sz w:val="24"/>
      <w:szCs w:val="24"/>
    </w:rPr>
  </w:style>
  <w:style w:type="character" w:customStyle="1" w:styleId="S0">
    <w:name w:val="S_Обычный Знак"/>
    <w:basedOn w:val="a1"/>
    <w:link w:val="S"/>
    <w:rsid w:val="007A73B4"/>
    <w:rPr>
      <w:rFonts w:ascii="Times New Roman" w:eastAsia="Times New Roman" w:hAnsi="Times New Roman" w:cs="Times New Roman"/>
      <w:sz w:val="24"/>
      <w:szCs w:val="24"/>
      <w:lang w:eastAsia="ru-RU"/>
    </w:rPr>
  </w:style>
  <w:style w:type="character" w:customStyle="1" w:styleId="FontStyle49">
    <w:name w:val="Font Style49"/>
    <w:basedOn w:val="a1"/>
    <w:rsid w:val="007A73B4"/>
    <w:rPr>
      <w:rFonts w:ascii="Times New Roman" w:hAnsi="Times New Roman" w:cs="Times New Roman"/>
      <w:b/>
      <w:bCs/>
      <w:sz w:val="26"/>
      <w:szCs w:val="26"/>
    </w:rPr>
  </w:style>
  <w:style w:type="paragraph" w:customStyle="1" w:styleId="1b">
    <w:name w:val="Маркированный_1"/>
    <w:basedOn w:val="a0"/>
    <w:link w:val="112"/>
    <w:semiHidden/>
    <w:rsid w:val="007A73B4"/>
    <w:pPr>
      <w:tabs>
        <w:tab w:val="num" w:pos="2858"/>
      </w:tabs>
      <w:spacing w:after="0" w:line="360" w:lineRule="auto"/>
      <w:ind w:left="2858" w:hanging="360"/>
      <w:jc w:val="both"/>
    </w:pPr>
    <w:rPr>
      <w:rFonts w:ascii="Times New Roman" w:eastAsia="Times New Roman" w:hAnsi="Times New Roman" w:cs="Times New Roman"/>
      <w:sz w:val="24"/>
      <w:szCs w:val="24"/>
    </w:rPr>
  </w:style>
  <w:style w:type="character" w:customStyle="1" w:styleId="112">
    <w:name w:val="Маркированный_1 Знак1"/>
    <w:basedOn w:val="a1"/>
    <w:link w:val="1b"/>
    <w:semiHidden/>
    <w:rsid w:val="007A73B4"/>
    <w:rPr>
      <w:rFonts w:ascii="Times New Roman" w:eastAsia="Times New Roman" w:hAnsi="Times New Roman" w:cs="Times New Roman"/>
      <w:sz w:val="24"/>
      <w:szCs w:val="24"/>
      <w:lang w:eastAsia="ru-RU"/>
    </w:rPr>
  </w:style>
  <w:style w:type="paragraph" w:styleId="43">
    <w:name w:val="toc 4"/>
    <w:basedOn w:val="a0"/>
    <w:next w:val="a0"/>
    <w:autoRedefine/>
    <w:uiPriority w:val="39"/>
    <w:unhideWhenUsed/>
    <w:rsid w:val="007A73B4"/>
    <w:pPr>
      <w:spacing w:after="100"/>
      <w:ind w:left="660"/>
    </w:pPr>
    <w:rPr>
      <w:rFonts w:ascii="Times New Roman" w:hAnsi="Times New Roman"/>
      <w:sz w:val="28"/>
    </w:rPr>
  </w:style>
  <w:style w:type="paragraph" w:styleId="52">
    <w:name w:val="toc 5"/>
    <w:basedOn w:val="a0"/>
    <w:next w:val="a0"/>
    <w:autoRedefine/>
    <w:uiPriority w:val="39"/>
    <w:unhideWhenUsed/>
    <w:rsid w:val="007A73B4"/>
    <w:pPr>
      <w:spacing w:after="100"/>
      <w:ind w:left="880"/>
    </w:pPr>
    <w:rPr>
      <w:rFonts w:ascii="Times New Roman" w:hAnsi="Times New Roman"/>
      <w:sz w:val="28"/>
    </w:rPr>
  </w:style>
  <w:style w:type="paragraph" w:styleId="63">
    <w:name w:val="toc 6"/>
    <w:basedOn w:val="a0"/>
    <w:next w:val="a0"/>
    <w:autoRedefine/>
    <w:uiPriority w:val="39"/>
    <w:unhideWhenUsed/>
    <w:rsid w:val="007A73B4"/>
    <w:pPr>
      <w:spacing w:after="100"/>
      <w:ind w:left="1100"/>
    </w:pPr>
    <w:rPr>
      <w:rFonts w:ascii="Times New Roman" w:hAnsi="Times New Roman"/>
      <w:sz w:val="28"/>
    </w:rPr>
  </w:style>
  <w:style w:type="paragraph" w:styleId="72">
    <w:name w:val="toc 7"/>
    <w:basedOn w:val="a0"/>
    <w:next w:val="a0"/>
    <w:autoRedefine/>
    <w:uiPriority w:val="39"/>
    <w:unhideWhenUsed/>
    <w:rsid w:val="007A73B4"/>
    <w:pPr>
      <w:spacing w:after="100"/>
      <w:ind w:left="1320"/>
    </w:pPr>
    <w:rPr>
      <w:rFonts w:ascii="Times New Roman" w:hAnsi="Times New Roman"/>
      <w:sz w:val="28"/>
    </w:rPr>
  </w:style>
  <w:style w:type="paragraph" w:styleId="84">
    <w:name w:val="toc 8"/>
    <w:basedOn w:val="a0"/>
    <w:next w:val="a0"/>
    <w:autoRedefine/>
    <w:uiPriority w:val="39"/>
    <w:unhideWhenUsed/>
    <w:rsid w:val="007A73B4"/>
    <w:pPr>
      <w:spacing w:after="100"/>
      <w:ind w:left="1540"/>
    </w:pPr>
    <w:rPr>
      <w:rFonts w:ascii="Times New Roman" w:hAnsi="Times New Roman"/>
      <w:sz w:val="28"/>
    </w:rPr>
  </w:style>
  <w:style w:type="paragraph" w:styleId="93">
    <w:name w:val="toc 9"/>
    <w:basedOn w:val="a0"/>
    <w:next w:val="a0"/>
    <w:autoRedefine/>
    <w:uiPriority w:val="39"/>
    <w:unhideWhenUsed/>
    <w:rsid w:val="007A73B4"/>
    <w:pPr>
      <w:spacing w:after="100"/>
      <w:ind w:left="1760"/>
    </w:pPr>
    <w:rPr>
      <w:rFonts w:ascii="Times New Roman" w:hAnsi="Times New Roman"/>
      <w:sz w:val="28"/>
    </w:rPr>
  </w:style>
  <w:style w:type="paragraph" w:styleId="a">
    <w:name w:val="List Bullet"/>
    <w:basedOn w:val="affff1"/>
    <w:link w:val="affff3"/>
    <w:uiPriority w:val="99"/>
    <w:rsid w:val="007A73B4"/>
    <w:pPr>
      <w:widowControl w:val="0"/>
      <w:numPr>
        <w:numId w:val="6"/>
      </w:numPr>
      <w:suppressAutoHyphens w:val="0"/>
      <w:adjustRightInd w:val="0"/>
      <w:spacing w:after="0" w:line="360" w:lineRule="auto"/>
      <w:jc w:val="both"/>
      <w:textAlignment w:val="baseline"/>
    </w:pPr>
    <w:rPr>
      <w:rFonts w:ascii="Times New Roman" w:hAnsi="Times New Roman" w:cs="Times New Roman"/>
      <w:spacing w:val="-5"/>
      <w:sz w:val="28"/>
      <w:szCs w:val="22"/>
      <w:lang w:eastAsia="en-US"/>
    </w:rPr>
  </w:style>
  <w:style w:type="table" w:customStyle="1" w:styleId="1c">
    <w:name w:val="Сетка таблицы1"/>
    <w:uiPriority w:val="99"/>
    <w:rsid w:val="007A73B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3">
    <w:name w:val="Маркированный список Знак"/>
    <w:basedOn w:val="a1"/>
    <w:link w:val="a"/>
    <w:uiPriority w:val="99"/>
    <w:locked/>
    <w:rsid w:val="007A73B4"/>
    <w:rPr>
      <w:rFonts w:ascii="Times New Roman" w:eastAsia="Times New Roman" w:hAnsi="Times New Roman" w:cs="Times New Roman"/>
      <w:spacing w:val="-5"/>
      <w:sz w:val="28"/>
    </w:rPr>
  </w:style>
  <w:style w:type="paragraph" w:customStyle="1" w:styleId="1d">
    <w:name w:val="Стиль1"/>
    <w:basedOn w:val="a0"/>
    <w:link w:val="1e"/>
    <w:qFormat/>
    <w:rsid w:val="007A73B4"/>
    <w:pPr>
      <w:spacing w:after="0" w:line="360" w:lineRule="auto"/>
      <w:ind w:firstLine="709"/>
      <w:jc w:val="both"/>
    </w:pPr>
    <w:rPr>
      <w:rFonts w:ascii="Times New Roman" w:hAnsi="Times New Roman"/>
      <w:sz w:val="28"/>
    </w:rPr>
  </w:style>
  <w:style w:type="character" w:customStyle="1" w:styleId="44">
    <w:name w:val="Основной текст (4)_"/>
    <w:basedOn w:val="a1"/>
    <w:link w:val="45"/>
    <w:rsid w:val="007A73B4"/>
    <w:rPr>
      <w:rFonts w:ascii="Times New Roman" w:eastAsia="Times New Roman" w:hAnsi="Times New Roman" w:cs="Times New Roman"/>
      <w:b/>
      <w:bCs/>
      <w:sz w:val="23"/>
      <w:szCs w:val="23"/>
      <w:shd w:val="clear" w:color="auto" w:fill="FFFFFF"/>
    </w:rPr>
  </w:style>
  <w:style w:type="character" w:customStyle="1" w:styleId="1e">
    <w:name w:val="Стиль1 Знак"/>
    <w:basedOn w:val="a1"/>
    <w:link w:val="1d"/>
    <w:rsid w:val="007A73B4"/>
    <w:rPr>
      <w:rFonts w:ascii="Times New Roman" w:hAnsi="Times New Roman"/>
      <w:sz w:val="28"/>
    </w:rPr>
  </w:style>
  <w:style w:type="paragraph" w:customStyle="1" w:styleId="45">
    <w:name w:val="Основной текст (4)"/>
    <w:basedOn w:val="a0"/>
    <w:link w:val="44"/>
    <w:rsid w:val="007A73B4"/>
    <w:pPr>
      <w:widowControl w:val="0"/>
      <w:shd w:val="clear" w:color="auto" w:fill="FFFFFF"/>
      <w:spacing w:after="180" w:line="0" w:lineRule="atLeast"/>
      <w:ind w:firstLine="709"/>
      <w:jc w:val="both"/>
    </w:pPr>
    <w:rPr>
      <w:rFonts w:ascii="Times New Roman" w:eastAsia="Times New Roman" w:hAnsi="Times New Roman" w:cs="Times New Roman"/>
      <w:b/>
      <w:bCs/>
      <w:sz w:val="23"/>
      <w:szCs w:val="23"/>
    </w:rPr>
  </w:style>
  <w:style w:type="table" w:customStyle="1" w:styleId="TableGrid1">
    <w:name w:val="Table Grid1"/>
    <w:uiPriority w:val="99"/>
    <w:rsid w:val="007A73B4"/>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3">
    <w:name w:val="Заголовок №5 (3)_"/>
    <w:basedOn w:val="a1"/>
    <w:link w:val="530"/>
    <w:rsid w:val="007A73B4"/>
    <w:rPr>
      <w:rFonts w:ascii="Times New Roman" w:eastAsia="Times New Roman" w:hAnsi="Times New Roman" w:cs="Times New Roman"/>
      <w:b/>
      <w:bCs/>
      <w:sz w:val="31"/>
      <w:szCs w:val="31"/>
      <w:shd w:val="clear" w:color="auto" w:fill="FFFFFF"/>
    </w:rPr>
  </w:style>
  <w:style w:type="paragraph" w:customStyle="1" w:styleId="530">
    <w:name w:val="Заголовок №5 (3)"/>
    <w:basedOn w:val="a0"/>
    <w:link w:val="53"/>
    <w:rsid w:val="007A73B4"/>
    <w:pPr>
      <w:widowControl w:val="0"/>
      <w:shd w:val="clear" w:color="auto" w:fill="FFFFFF"/>
      <w:spacing w:after="480" w:line="0" w:lineRule="atLeast"/>
      <w:ind w:hanging="2860"/>
      <w:outlineLvl w:val="4"/>
    </w:pPr>
    <w:rPr>
      <w:rFonts w:ascii="Times New Roman" w:eastAsia="Times New Roman" w:hAnsi="Times New Roman" w:cs="Times New Roman"/>
      <w:b/>
      <w:bCs/>
      <w:sz w:val="31"/>
      <w:szCs w:val="31"/>
    </w:rPr>
  </w:style>
  <w:style w:type="character" w:customStyle="1" w:styleId="55">
    <w:name w:val="Подпись к таблице (5)_"/>
    <w:basedOn w:val="a1"/>
    <w:link w:val="56"/>
    <w:rsid w:val="007A73B4"/>
    <w:rPr>
      <w:rFonts w:ascii="Times New Roman" w:eastAsia="Times New Roman" w:hAnsi="Times New Roman" w:cs="Times New Roman"/>
      <w:b/>
      <w:bCs/>
      <w:sz w:val="21"/>
      <w:szCs w:val="21"/>
      <w:shd w:val="clear" w:color="auto" w:fill="FFFFFF"/>
    </w:rPr>
  </w:style>
  <w:style w:type="paragraph" w:customStyle="1" w:styleId="56">
    <w:name w:val="Подпись к таблице (5)"/>
    <w:basedOn w:val="a0"/>
    <w:link w:val="55"/>
    <w:rsid w:val="007A73B4"/>
    <w:pPr>
      <w:widowControl w:val="0"/>
      <w:shd w:val="clear" w:color="auto" w:fill="FFFFFF"/>
      <w:spacing w:after="0" w:line="0" w:lineRule="atLeast"/>
    </w:pPr>
    <w:rPr>
      <w:rFonts w:ascii="Times New Roman" w:eastAsia="Times New Roman" w:hAnsi="Times New Roman" w:cs="Times New Roman"/>
      <w:b/>
      <w:bCs/>
      <w:sz w:val="21"/>
      <w:szCs w:val="21"/>
    </w:rPr>
  </w:style>
  <w:style w:type="character" w:customStyle="1" w:styleId="105pt">
    <w:name w:val="Основной текст + 10;5 pt;Полужирный"/>
    <w:basedOn w:val="a8"/>
    <w:rsid w:val="007A73B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73">
    <w:name w:val="Основной текст (7)_"/>
    <w:basedOn w:val="a1"/>
    <w:rsid w:val="007A73B4"/>
    <w:rPr>
      <w:rFonts w:ascii="Times New Roman" w:eastAsia="Times New Roman" w:hAnsi="Times New Roman" w:cs="Times New Roman"/>
      <w:b/>
      <w:bCs/>
      <w:i/>
      <w:iCs/>
      <w:smallCaps w:val="0"/>
      <w:strike w:val="0"/>
      <w:sz w:val="28"/>
      <w:szCs w:val="28"/>
      <w:u w:val="none"/>
    </w:rPr>
  </w:style>
  <w:style w:type="character" w:customStyle="1" w:styleId="74">
    <w:name w:val="Основной текст (7)"/>
    <w:basedOn w:val="73"/>
    <w:rsid w:val="007A73B4"/>
    <w:rPr>
      <w:rFonts w:ascii="Times New Roman" w:eastAsia="Times New Roman" w:hAnsi="Times New Roman" w:cs="Times New Roman"/>
      <w:b/>
      <w:bCs/>
      <w:i/>
      <w:iCs/>
      <w:smallCaps w:val="0"/>
      <w:strike w:val="0"/>
      <w:color w:val="000000"/>
      <w:spacing w:val="0"/>
      <w:w w:val="100"/>
      <w:position w:val="0"/>
      <w:sz w:val="28"/>
      <w:szCs w:val="28"/>
      <w:u w:val="none"/>
      <w:lang w:val="ru-RU"/>
    </w:rPr>
  </w:style>
  <w:style w:type="character" w:customStyle="1" w:styleId="727pt">
    <w:name w:val="Основной текст (7) + 27 pt;Не курсив"/>
    <w:basedOn w:val="73"/>
    <w:rsid w:val="007A73B4"/>
    <w:rPr>
      <w:rFonts w:ascii="Times New Roman" w:eastAsia="Times New Roman" w:hAnsi="Times New Roman" w:cs="Times New Roman"/>
      <w:b/>
      <w:bCs/>
      <w:i/>
      <w:iCs/>
      <w:smallCaps w:val="0"/>
      <w:strike w:val="0"/>
      <w:color w:val="000000"/>
      <w:spacing w:val="0"/>
      <w:w w:val="100"/>
      <w:position w:val="0"/>
      <w:sz w:val="54"/>
      <w:szCs w:val="54"/>
      <w:u w:val="none"/>
      <w:lang w:val="ru-RU"/>
    </w:rPr>
  </w:style>
  <w:style w:type="character" w:customStyle="1" w:styleId="75">
    <w:name w:val="Заголовок №7_"/>
    <w:basedOn w:val="a1"/>
    <w:link w:val="76"/>
    <w:rsid w:val="007A73B4"/>
    <w:rPr>
      <w:rFonts w:ascii="Times New Roman" w:eastAsia="Times New Roman" w:hAnsi="Times New Roman" w:cs="Times New Roman"/>
      <w:b/>
      <w:bCs/>
      <w:sz w:val="21"/>
      <w:szCs w:val="21"/>
      <w:shd w:val="clear" w:color="auto" w:fill="FFFFFF"/>
    </w:rPr>
  </w:style>
  <w:style w:type="character" w:customStyle="1" w:styleId="280">
    <w:name w:val="Основной текст (28)_"/>
    <w:basedOn w:val="a1"/>
    <w:link w:val="281"/>
    <w:rsid w:val="007A73B4"/>
    <w:rPr>
      <w:rFonts w:ascii="Times New Roman" w:eastAsia="Times New Roman" w:hAnsi="Times New Roman" w:cs="Times New Roman"/>
      <w:w w:val="200"/>
      <w:sz w:val="8"/>
      <w:szCs w:val="8"/>
      <w:shd w:val="clear" w:color="auto" w:fill="FFFFFF"/>
    </w:rPr>
  </w:style>
  <w:style w:type="paragraph" w:customStyle="1" w:styleId="76">
    <w:name w:val="Заголовок №7"/>
    <w:basedOn w:val="a0"/>
    <w:link w:val="75"/>
    <w:rsid w:val="007A73B4"/>
    <w:pPr>
      <w:widowControl w:val="0"/>
      <w:shd w:val="clear" w:color="auto" w:fill="FFFFFF"/>
      <w:spacing w:before="480" w:after="0" w:line="542" w:lineRule="exact"/>
      <w:jc w:val="center"/>
      <w:outlineLvl w:val="6"/>
    </w:pPr>
    <w:rPr>
      <w:rFonts w:ascii="Times New Roman" w:eastAsia="Times New Roman" w:hAnsi="Times New Roman" w:cs="Times New Roman"/>
      <w:b/>
      <w:bCs/>
      <w:sz w:val="21"/>
      <w:szCs w:val="21"/>
    </w:rPr>
  </w:style>
  <w:style w:type="paragraph" w:customStyle="1" w:styleId="281">
    <w:name w:val="Основной текст (28)"/>
    <w:basedOn w:val="a0"/>
    <w:link w:val="280"/>
    <w:rsid w:val="007A73B4"/>
    <w:pPr>
      <w:widowControl w:val="0"/>
      <w:shd w:val="clear" w:color="auto" w:fill="FFFFFF"/>
      <w:spacing w:after="0" w:line="0" w:lineRule="atLeast"/>
    </w:pPr>
    <w:rPr>
      <w:rFonts w:ascii="Times New Roman" w:eastAsia="Times New Roman" w:hAnsi="Times New Roman" w:cs="Times New Roman"/>
      <w:w w:val="200"/>
      <w:sz w:val="8"/>
      <w:szCs w:val="8"/>
    </w:rPr>
  </w:style>
  <w:style w:type="character" w:customStyle="1" w:styleId="85">
    <w:name w:val="Заголовок №8_"/>
    <w:basedOn w:val="a1"/>
    <w:link w:val="86"/>
    <w:rsid w:val="007A73B4"/>
    <w:rPr>
      <w:rFonts w:ascii="Times New Roman" w:eastAsia="Times New Roman" w:hAnsi="Times New Roman" w:cs="Times New Roman"/>
      <w:sz w:val="25"/>
      <w:szCs w:val="25"/>
      <w:shd w:val="clear" w:color="auto" w:fill="FFFFFF"/>
    </w:rPr>
  </w:style>
  <w:style w:type="character" w:customStyle="1" w:styleId="64">
    <w:name w:val="Заголовок №6_"/>
    <w:basedOn w:val="a1"/>
    <w:link w:val="65"/>
    <w:rsid w:val="007A73B4"/>
    <w:rPr>
      <w:rFonts w:ascii="Times New Roman" w:eastAsia="Times New Roman" w:hAnsi="Times New Roman" w:cs="Times New Roman"/>
      <w:b/>
      <w:bCs/>
      <w:i/>
      <w:iCs/>
      <w:sz w:val="28"/>
      <w:szCs w:val="28"/>
      <w:shd w:val="clear" w:color="auto" w:fill="FFFFFF"/>
    </w:rPr>
  </w:style>
  <w:style w:type="paragraph" w:customStyle="1" w:styleId="86">
    <w:name w:val="Заголовок №8"/>
    <w:basedOn w:val="a0"/>
    <w:link w:val="85"/>
    <w:rsid w:val="007A73B4"/>
    <w:pPr>
      <w:widowControl w:val="0"/>
      <w:shd w:val="clear" w:color="auto" w:fill="FFFFFF"/>
      <w:spacing w:after="660" w:line="0" w:lineRule="atLeast"/>
      <w:ind w:hanging="3420"/>
      <w:outlineLvl w:val="7"/>
    </w:pPr>
    <w:rPr>
      <w:rFonts w:ascii="Times New Roman" w:eastAsia="Times New Roman" w:hAnsi="Times New Roman" w:cs="Times New Roman"/>
      <w:sz w:val="25"/>
      <w:szCs w:val="25"/>
    </w:rPr>
  </w:style>
  <w:style w:type="paragraph" w:customStyle="1" w:styleId="65">
    <w:name w:val="Заголовок №6"/>
    <w:basedOn w:val="a0"/>
    <w:link w:val="64"/>
    <w:rsid w:val="007A73B4"/>
    <w:pPr>
      <w:widowControl w:val="0"/>
      <w:shd w:val="clear" w:color="auto" w:fill="FFFFFF"/>
      <w:spacing w:after="180" w:line="480" w:lineRule="exact"/>
      <w:ind w:hanging="940"/>
      <w:outlineLvl w:val="5"/>
    </w:pPr>
    <w:rPr>
      <w:rFonts w:ascii="Times New Roman" w:eastAsia="Times New Roman" w:hAnsi="Times New Roman" w:cs="Times New Roman"/>
      <w:b/>
      <w:bCs/>
      <w:i/>
      <w:iCs/>
      <w:sz w:val="28"/>
      <w:szCs w:val="28"/>
    </w:rPr>
  </w:style>
  <w:style w:type="character" w:customStyle="1" w:styleId="36">
    <w:name w:val="Основной текст (3)"/>
    <w:basedOn w:val="a1"/>
    <w:rsid w:val="007A73B4"/>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57">
    <w:name w:val="Заголовок №5_"/>
    <w:basedOn w:val="a1"/>
    <w:link w:val="58"/>
    <w:rsid w:val="007A73B4"/>
    <w:rPr>
      <w:rFonts w:ascii="Times New Roman" w:eastAsia="Times New Roman" w:hAnsi="Times New Roman" w:cs="Times New Roman"/>
      <w:sz w:val="25"/>
      <w:szCs w:val="25"/>
      <w:shd w:val="clear" w:color="auto" w:fill="FFFFFF"/>
    </w:rPr>
  </w:style>
  <w:style w:type="paragraph" w:customStyle="1" w:styleId="58">
    <w:name w:val="Заголовок №5"/>
    <w:basedOn w:val="a0"/>
    <w:link w:val="57"/>
    <w:rsid w:val="007A73B4"/>
    <w:pPr>
      <w:widowControl w:val="0"/>
      <w:shd w:val="clear" w:color="auto" w:fill="FFFFFF"/>
      <w:spacing w:before="120" w:after="420" w:line="446" w:lineRule="exact"/>
      <w:outlineLvl w:val="4"/>
    </w:pPr>
    <w:rPr>
      <w:rFonts w:ascii="Times New Roman" w:eastAsia="Times New Roman" w:hAnsi="Times New Roman" w:cs="Times New Roman"/>
      <w:sz w:val="25"/>
      <w:szCs w:val="25"/>
    </w:rPr>
  </w:style>
  <w:style w:type="character" w:customStyle="1" w:styleId="95pt">
    <w:name w:val="Основной текст + 9;5 pt;Полужирный"/>
    <w:basedOn w:val="a8"/>
    <w:rsid w:val="007A73B4"/>
    <w:rPr>
      <w:rFonts w:ascii="Times New Roman" w:eastAsia="Times New Roman" w:hAnsi="Times New Roman" w:cs="Times New Roman"/>
      <w:b/>
      <w:bCs/>
      <w:color w:val="000000"/>
      <w:spacing w:val="0"/>
      <w:w w:val="100"/>
      <w:position w:val="0"/>
      <w:sz w:val="19"/>
      <w:szCs w:val="19"/>
      <w:shd w:val="clear" w:color="auto" w:fill="FFFFFF"/>
      <w:lang w:val="ru-RU"/>
    </w:rPr>
  </w:style>
  <w:style w:type="paragraph" w:customStyle="1" w:styleId="37">
    <w:name w:val="Основной текст3"/>
    <w:basedOn w:val="a0"/>
    <w:rsid w:val="007A73B4"/>
    <w:pPr>
      <w:widowControl w:val="0"/>
      <w:shd w:val="clear" w:color="auto" w:fill="FFFFFF"/>
      <w:spacing w:after="840" w:line="274" w:lineRule="exact"/>
      <w:ind w:hanging="360"/>
      <w:jc w:val="center"/>
    </w:pPr>
    <w:rPr>
      <w:rFonts w:ascii="Times New Roman" w:eastAsia="Times New Roman" w:hAnsi="Times New Roman" w:cs="Times New Roman"/>
    </w:rPr>
  </w:style>
  <w:style w:type="paragraph" w:customStyle="1" w:styleId="bodytext">
    <w:name w:val="bodytext"/>
    <w:basedOn w:val="a0"/>
    <w:rsid w:val="007A73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4">
    <w:name w:val="Таблица_название_ГП"/>
    <w:basedOn w:val="afa"/>
    <w:qFormat/>
    <w:rsid w:val="007A73B4"/>
    <w:pPr>
      <w:spacing w:before="120"/>
      <w:jc w:val="center"/>
    </w:pPr>
    <w:rPr>
      <w:rFonts w:cs="Times New Roman"/>
      <w:b/>
    </w:rPr>
  </w:style>
  <w:style w:type="paragraph" w:customStyle="1" w:styleId="affff5">
    <w:name w:val="Основной ГП"/>
    <w:link w:val="affff6"/>
    <w:qFormat/>
    <w:rsid w:val="007A73B4"/>
    <w:pPr>
      <w:spacing w:before="120" w:after="0"/>
      <w:ind w:firstLine="709"/>
      <w:jc w:val="both"/>
    </w:pPr>
    <w:rPr>
      <w:rFonts w:ascii="Tahoma" w:eastAsia="Calibri" w:hAnsi="Tahoma" w:cs="Tahoma"/>
      <w:sz w:val="24"/>
      <w:szCs w:val="24"/>
    </w:rPr>
  </w:style>
  <w:style w:type="character" w:customStyle="1" w:styleId="affff6">
    <w:name w:val="Основной ГП Знак"/>
    <w:link w:val="affff5"/>
    <w:rsid w:val="007A73B4"/>
    <w:rPr>
      <w:rFonts w:ascii="Tahoma" w:eastAsia="Calibri" w:hAnsi="Tahoma" w:cs="Tahoma"/>
      <w:sz w:val="24"/>
      <w:szCs w:val="24"/>
    </w:rPr>
  </w:style>
  <w:style w:type="paragraph" w:customStyle="1" w:styleId="1f">
    <w:name w:val="Знак Знак Знак Знак Знак Знак1 Знак Знак Знак Знак Знак Знак Знак"/>
    <w:basedOn w:val="a0"/>
    <w:rsid w:val="00E64BF5"/>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7.xml"/><Relationship Id="rId117" Type="http://schemas.openxmlformats.org/officeDocument/2006/relationships/image" Target="media/image50.jpeg"/><Relationship Id="rId21" Type="http://schemas.openxmlformats.org/officeDocument/2006/relationships/chart" Target="charts/chart2.xml"/><Relationship Id="rId42" Type="http://schemas.openxmlformats.org/officeDocument/2006/relationships/image" Target="media/image18.png"/><Relationship Id="rId47" Type="http://schemas.openxmlformats.org/officeDocument/2006/relationships/chart" Target="charts/chart17.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image" Target="media/image34.png"/><Relationship Id="rId89" Type="http://schemas.openxmlformats.org/officeDocument/2006/relationships/chart" Target="charts/chart36.xml"/><Relationship Id="rId112" Type="http://schemas.openxmlformats.org/officeDocument/2006/relationships/chart" Target="charts/chart44.xml"/><Relationship Id="rId133" Type="http://schemas.openxmlformats.org/officeDocument/2006/relationships/image" Target="media/image53.png"/><Relationship Id="rId138" Type="http://schemas.openxmlformats.org/officeDocument/2006/relationships/chart" Target="charts/chart60.xml"/><Relationship Id="rId16" Type="http://schemas.openxmlformats.org/officeDocument/2006/relationships/image" Target="media/image7.png"/><Relationship Id="rId107" Type="http://schemas.openxmlformats.org/officeDocument/2006/relationships/image" Target="media/image46.png"/><Relationship Id="rId11" Type="http://schemas.openxmlformats.org/officeDocument/2006/relationships/footer" Target="footer1.xml"/><Relationship Id="rId32" Type="http://schemas.openxmlformats.org/officeDocument/2006/relationships/chart" Target="charts/chart13.xml"/><Relationship Id="rId37" Type="http://schemas.openxmlformats.org/officeDocument/2006/relationships/image" Target="media/image13.png"/><Relationship Id="rId53" Type="http://schemas.openxmlformats.org/officeDocument/2006/relationships/footer" Target="footer2.xml"/><Relationship Id="rId58" Type="http://schemas.openxmlformats.org/officeDocument/2006/relationships/footer" Target="footer4.xml"/><Relationship Id="rId74" Type="http://schemas.openxmlformats.org/officeDocument/2006/relationships/image" Target="media/image28.png"/><Relationship Id="rId79" Type="http://schemas.openxmlformats.org/officeDocument/2006/relationships/image" Target="media/image30.png"/><Relationship Id="rId102" Type="http://schemas.openxmlformats.org/officeDocument/2006/relationships/footer" Target="footer7.xml"/><Relationship Id="rId123" Type="http://schemas.openxmlformats.org/officeDocument/2006/relationships/chart" Target="charts/chart53.xml"/><Relationship Id="rId128" Type="http://schemas.openxmlformats.org/officeDocument/2006/relationships/footer" Target="footer8.xml"/><Relationship Id="rId144" Type="http://schemas.openxmlformats.org/officeDocument/2006/relationships/chart" Target="charts/chart66.xml"/><Relationship Id="rId5" Type="http://schemas.openxmlformats.org/officeDocument/2006/relationships/settings" Target="settings.xml"/><Relationship Id="rId90" Type="http://schemas.openxmlformats.org/officeDocument/2006/relationships/chart" Target="charts/chart37.xml"/><Relationship Id="rId95" Type="http://schemas.openxmlformats.org/officeDocument/2006/relationships/image" Target="media/image36.png"/><Relationship Id="rId22" Type="http://schemas.openxmlformats.org/officeDocument/2006/relationships/chart" Target="charts/chart3.xml"/><Relationship Id="rId27" Type="http://schemas.openxmlformats.org/officeDocument/2006/relationships/chart" Target="charts/chart8.xml"/><Relationship Id="rId43" Type="http://schemas.openxmlformats.org/officeDocument/2006/relationships/image" Target="media/image19.png"/><Relationship Id="rId48" Type="http://schemas.openxmlformats.org/officeDocument/2006/relationships/chart" Target="charts/chart18.xml"/><Relationship Id="rId64" Type="http://schemas.openxmlformats.org/officeDocument/2006/relationships/chart" Target="charts/chart24.xml"/><Relationship Id="rId69" Type="http://schemas.openxmlformats.org/officeDocument/2006/relationships/chart" Target="charts/chart29.xml"/><Relationship Id="rId113" Type="http://schemas.openxmlformats.org/officeDocument/2006/relationships/chart" Target="charts/chart45.xml"/><Relationship Id="rId118" Type="http://schemas.openxmlformats.org/officeDocument/2006/relationships/chart" Target="charts/chart48.xml"/><Relationship Id="rId134" Type="http://schemas.openxmlformats.org/officeDocument/2006/relationships/image" Target="media/image54.jpeg"/><Relationship Id="rId139" Type="http://schemas.openxmlformats.org/officeDocument/2006/relationships/chart" Target="charts/chart61.xml"/><Relationship Id="rId80" Type="http://schemas.openxmlformats.org/officeDocument/2006/relationships/footer" Target="footer6.xml"/><Relationship Id="rId85" Type="http://schemas.openxmlformats.org/officeDocument/2006/relationships/chart" Target="charts/chart3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image" Target="media/image14.png"/><Relationship Id="rId46" Type="http://schemas.openxmlformats.org/officeDocument/2006/relationships/chart" Target="charts/chart16.xml"/><Relationship Id="rId59" Type="http://schemas.openxmlformats.org/officeDocument/2006/relationships/chart" Target="charts/chart21.xml"/><Relationship Id="rId67" Type="http://schemas.openxmlformats.org/officeDocument/2006/relationships/chart" Target="charts/chart27.xml"/><Relationship Id="rId103" Type="http://schemas.openxmlformats.org/officeDocument/2006/relationships/chart" Target="charts/chart41.xml"/><Relationship Id="rId108" Type="http://schemas.openxmlformats.org/officeDocument/2006/relationships/image" Target="media/image47.png"/><Relationship Id="rId116" Type="http://schemas.openxmlformats.org/officeDocument/2006/relationships/chart" Target="charts/chart47.xml"/><Relationship Id="rId124" Type="http://schemas.openxmlformats.org/officeDocument/2006/relationships/chart" Target="charts/chart54.xml"/><Relationship Id="rId129" Type="http://schemas.openxmlformats.org/officeDocument/2006/relationships/image" Target="media/image51.png"/><Relationship Id="rId137" Type="http://schemas.openxmlformats.org/officeDocument/2006/relationships/chart" Target="charts/chart59.xml"/><Relationship Id="rId20" Type="http://schemas.openxmlformats.org/officeDocument/2006/relationships/chart" Target="charts/chart1.xml"/><Relationship Id="rId41" Type="http://schemas.openxmlformats.org/officeDocument/2006/relationships/image" Target="media/image17.png"/><Relationship Id="rId54" Type="http://schemas.openxmlformats.org/officeDocument/2006/relationships/header" Target="header1.xml"/><Relationship Id="rId62" Type="http://schemas.openxmlformats.org/officeDocument/2006/relationships/image" Target="media/image25.png"/><Relationship Id="rId70" Type="http://schemas.openxmlformats.org/officeDocument/2006/relationships/hyperlink" Target="http://ru.wikipedia.org/wiki/%D0%A2%D0%B5%D0%BF%D0%BB%D0%BE%D0%BD%D0%BE%D1%81%D0%B8%D1%82%D0%B5%D0%BB%D1%8C" TargetMode="External"/><Relationship Id="rId75" Type="http://schemas.openxmlformats.org/officeDocument/2006/relationships/image" Target="media/image29.png"/><Relationship Id="rId83" Type="http://schemas.openxmlformats.org/officeDocument/2006/relationships/image" Target="media/image33.png"/><Relationship Id="rId88" Type="http://schemas.openxmlformats.org/officeDocument/2006/relationships/chart" Target="charts/chart35.xml"/><Relationship Id="rId91" Type="http://schemas.openxmlformats.org/officeDocument/2006/relationships/chart" Target="charts/chart38.xml"/><Relationship Id="rId96" Type="http://schemas.openxmlformats.org/officeDocument/2006/relationships/image" Target="media/image37.png"/><Relationship Id="rId111" Type="http://schemas.openxmlformats.org/officeDocument/2006/relationships/image" Target="media/image48.jpeg"/><Relationship Id="rId132" Type="http://schemas.openxmlformats.org/officeDocument/2006/relationships/image" Target="media/image52.png"/><Relationship Id="rId140" Type="http://schemas.openxmlformats.org/officeDocument/2006/relationships/chart" Target="charts/chart62.xml"/><Relationship Id="rId145" Type="http://schemas.openxmlformats.org/officeDocument/2006/relationships/chart" Target="charts/chart6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image" Target="media/image12.png"/><Relationship Id="rId49" Type="http://schemas.openxmlformats.org/officeDocument/2006/relationships/chart" Target="charts/chart19.xml"/><Relationship Id="rId57" Type="http://schemas.openxmlformats.org/officeDocument/2006/relationships/image" Target="media/image23.png"/><Relationship Id="rId106" Type="http://schemas.openxmlformats.org/officeDocument/2006/relationships/image" Target="media/image45.png"/><Relationship Id="rId114" Type="http://schemas.openxmlformats.org/officeDocument/2006/relationships/image" Target="media/image49.jpeg"/><Relationship Id="rId119" Type="http://schemas.openxmlformats.org/officeDocument/2006/relationships/chart" Target="charts/chart49.xml"/><Relationship Id="rId127" Type="http://schemas.openxmlformats.org/officeDocument/2006/relationships/chart" Target="charts/chart57.xml"/><Relationship Id="rId10" Type="http://schemas.openxmlformats.org/officeDocument/2006/relationships/image" Target="media/image2.jpeg"/><Relationship Id="rId31" Type="http://schemas.openxmlformats.org/officeDocument/2006/relationships/chart" Target="charts/chart12.xml"/><Relationship Id="rId44" Type="http://schemas.openxmlformats.org/officeDocument/2006/relationships/image" Target="media/image20.png"/><Relationship Id="rId52" Type="http://schemas.openxmlformats.org/officeDocument/2006/relationships/chart" Target="charts/chart20.xml"/><Relationship Id="rId60" Type="http://schemas.openxmlformats.org/officeDocument/2006/relationships/image" Target="media/image24.png"/><Relationship Id="rId65" Type="http://schemas.openxmlformats.org/officeDocument/2006/relationships/chart" Target="charts/chart25.xml"/><Relationship Id="rId73" Type="http://schemas.openxmlformats.org/officeDocument/2006/relationships/image" Target="media/image27.png"/><Relationship Id="rId78" Type="http://schemas.openxmlformats.org/officeDocument/2006/relationships/chart" Target="charts/chart31.xml"/><Relationship Id="rId81" Type="http://schemas.openxmlformats.org/officeDocument/2006/relationships/image" Target="media/image31.png"/><Relationship Id="rId86" Type="http://schemas.openxmlformats.org/officeDocument/2006/relationships/chart" Target="charts/chart33.xml"/><Relationship Id="rId94" Type="http://schemas.openxmlformats.org/officeDocument/2006/relationships/image" Target="media/image35.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chart" Target="charts/chart52.xml"/><Relationship Id="rId130" Type="http://schemas.openxmlformats.org/officeDocument/2006/relationships/footer" Target="footer9.xml"/><Relationship Id="rId135" Type="http://schemas.openxmlformats.org/officeDocument/2006/relationships/image" Target="media/image55.jpeg"/><Relationship Id="rId143" Type="http://schemas.openxmlformats.org/officeDocument/2006/relationships/chart" Target="charts/chart65.xml"/><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15.png"/><Relationship Id="rId109" Type="http://schemas.openxmlformats.org/officeDocument/2006/relationships/chart" Target="charts/chart42.xml"/><Relationship Id="rId34" Type="http://schemas.openxmlformats.org/officeDocument/2006/relationships/chart" Target="charts/chart15.xml"/><Relationship Id="rId50" Type="http://schemas.openxmlformats.org/officeDocument/2006/relationships/hyperlink" Target="http://ru.wikipedia.org/wiki/%D0%A2%D0%B5%D0%BF%D0%BB%D0%BE%D0%BD%D0%BE%D1%81%D0%B8%D1%82%D0%B5%D0%BB%D1%8C" TargetMode="External"/><Relationship Id="rId55" Type="http://schemas.openxmlformats.org/officeDocument/2006/relationships/footer" Target="footer3.xml"/><Relationship Id="rId76" Type="http://schemas.openxmlformats.org/officeDocument/2006/relationships/chart" Target="charts/chart30.xml"/><Relationship Id="rId97" Type="http://schemas.openxmlformats.org/officeDocument/2006/relationships/image" Target="media/image38.png"/><Relationship Id="rId104" Type="http://schemas.openxmlformats.org/officeDocument/2006/relationships/image" Target="media/image43.png"/><Relationship Id="rId120" Type="http://schemas.openxmlformats.org/officeDocument/2006/relationships/chart" Target="charts/chart50.xml"/><Relationship Id="rId125" Type="http://schemas.openxmlformats.org/officeDocument/2006/relationships/chart" Target="charts/chart55.xml"/><Relationship Id="rId141" Type="http://schemas.openxmlformats.org/officeDocument/2006/relationships/chart" Target="charts/chart63.xml"/><Relationship Id="rId146" Type="http://schemas.openxmlformats.org/officeDocument/2006/relationships/footer" Target="footer11.xml"/><Relationship Id="rId7" Type="http://schemas.openxmlformats.org/officeDocument/2006/relationships/footnotes" Target="footnotes.xml"/><Relationship Id="rId71" Type="http://schemas.openxmlformats.org/officeDocument/2006/relationships/hyperlink" Target="http://ru.wikipedia.org/wiki/%D0%A2%D0%B5%D0%BF%D0%BB%D0%BE%D1%81%D1%87%D1%91%D1%82%D1%87%D0%B8%D0%BA" TargetMode="External"/><Relationship Id="rId92" Type="http://schemas.openxmlformats.org/officeDocument/2006/relationships/chart" Target="charts/chart39.xml"/><Relationship Id="rId2" Type="http://schemas.openxmlformats.org/officeDocument/2006/relationships/numbering" Target="numbering.xml"/><Relationship Id="rId29" Type="http://schemas.openxmlformats.org/officeDocument/2006/relationships/chart" Target="charts/chart10.xml"/><Relationship Id="rId24" Type="http://schemas.openxmlformats.org/officeDocument/2006/relationships/chart" Target="charts/chart5.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chart" Target="charts/chart26.xml"/><Relationship Id="rId87" Type="http://schemas.openxmlformats.org/officeDocument/2006/relationships/chart" Target="charts/chart34.xml"/><Relationship Id="rId110" Type="http://schemas.openxmlformats.org/officeDocument/2006/relationships/chart" Target="charts/chart43.xml"/><Relationship Id="rId115" Type="http://schemas.openxmlformats.org/officeDocument/2006/relationships/chart" Target="charts/chart46.xml"/><Relationship Id="rId131" Type="http://schemas.openxmlformats.org/officeDocument/2006/relationships/footer" Target="footer10.xml"/><Relationship Id="rId136" Type="http://schemas.openxmlformats.org/officeDocument/2006/relationships/chart" Target="charts/chart58.xml"/><Relationship Id="rId61" Type="http://schemas.openxmlformats.org/officeDocument/2006/relationships/chart" Target="charts/chart22.xml"/><Relationship Id="rId82" Type="http://schemas.openxmlformats.org/officeDocument/2006/relationships/image" Target="media/image3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chart" Target="charts/chart11.xml"/><Relationship Id="rId35" Type="http://schemas.openxmlformats.org/officeDocument/2006/relationships/image" Target="media/image11.png"/><Relationship Id="rId56" Type="http://schemas.openxmlformats.org/officeDocument/2006/relationships/image" Target="media/image22.png"/><Relationship Id="rId77" Type="http://schemas.openxmlformats.org/officeDocument/2006/relationships/footer" Target="footer5.xml"/><Relationship Id="rId100" Type="http://schemas.openxmlformats.org/officeDocument/2006/relationships/image" Target="media/image41.png"/><Relationship Id="rId105" Type="http://schemas.openxmlformats.org/officeDocument/2006/relationships/image" Target="media/image44.png"/><Relationship Id="rId126" Type="http://schemas.openxmlformats.org/officeDocument/2006/relationships/chart" Target="charts/chart56.xml"/><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ru.wikipedia.org/wiki/%D0%A2%D0%B5%D0%BF%D0%BB%D0%BE%D1%81%D1%87%D1%91%D1%82%D1%87%D0%B8%D0%BA" TargetMode="External"/><Relationship Id="rId72" Type="http://schemas.openxmlformats.org/officeDocument/2006/relationships/image" Target="media/image26.png"/><Relationship Id="rId93" Type="http://schemas.openxmlformats.org/officeDocument/2006/relationships/chart" Target="charts/chart40.xml"/><Relationship Id="rId98" Type="http://schemas.openxmlformats.org/officeDocument/2006/relationships/image" Target="media/image39.png"/><Relationship Id="rId121" Type="http://schemas.openxmlformats.org/officeDocument/2006/relationships/chart" Target="charts/chart51.xml"/><Relationship Id="rId142" Type="http://schemas.openxmlformats.org/officeDocument/2006/relationships/chart" Target="charts/chart6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Excel_Worksheet54.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Excel_Worksheet55.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Excel_Worksheet56.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Microsoft_Excel_Worksheet57.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Excel_Worksheet58.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5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Worksheet60.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61.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Microsoft_Excel_Worksheet62.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Microsoft_Excel_Worksheet63.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Microsoft_Excel_Worksheet64.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Microsoft_Excel_Worksheet65.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Microsoft_Excel_Worksheet66.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Microsoft_Excel_Worksheet67.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manualLayout>
          <c:layoutTarget val="inner"/>
          <c:xMode val="edge"/>
          <c:yMode val="edge"/>
          <c:x val="0.11239774715660576"/>
          <c:y val="6.3898887639045429E-2"/>
          <c:w val="0.78050853018372701"/>
          <c:h val="0.82705005624296968"/>
        </c:manualLayout>
      </c:layout>
      <c:bar3DChart>
        <c:barDir val="col"/>
        <c:grouping val="standard"/>
        <c:varyColors val="0"/>
        <c:ser>
          <c:idx val="0"/>
          <c:order val="0"/>
          <c:tx>
            <c:strRef>
              <c:f>Лист1!$B$1</c:f>
              <c:strCache>
                <c:ptCount val="1"/>
                <c:pt idx="0">
                  <c:v>2012</c:v>
                </c:pt>
              </c:strCache>
            </c:strRef>
          </c:tx>
          <c:invertIfNegative val="0"/>
          <c:cat>
            <c:numRef>
              <c:f>Лист1!$A$2</c:f>
              <c:numCache>
                <c:formatCode>General</c:formatCode>
                <c:ptCount val="1"/>
              </c:numCache>
            </c:numRef>
          </c:cat>
          <c:val>
            <c:numRef>
              <c:f>Лист1!$B$2</c:f>
              <c:numCache>
                <c:formatCode>General</c:formatCode>
                <c:ptCount val="1"/>
                <c:pt idx="0">
                  <c:v>1475.722</c:v>
                </c:pt>
              </c:numCache>
            </c:numRef>
          </c:val>
        </c:ser>
        <c:ser>
          <c:idx val="1"/>
          <c:order val="1"/>
          <c:tx>
            <c:strRef>
              <c:f>Лист1!$C$1</c:f>
              <c:strCache>
                <c:ptCount val="1"/>
                <c:pt idx="0">
                  <c:v>2013</c:v>
                </c:pt>
              </c:strCache>
            </c:strRef>
          </c:tx>
          <c:invertIfNegative val="0"/>
          <c:cat>
            <c:numRef>
              <c:f>Лист1!$A$2</c:f>
              <c:numCache>
                <c:formatCode>General</c:formatCode>
                <c:ptCount val="1"/>
              </c:numCache>
            </c:numRef>
          </c:cat>
          <c:val>
            <c:numRef>
              <c:f>Лист1!$C$2</c:f>
              <c:numCache>
                <c:formatCode>General</c:formatCode>
                <c:ptCount val="1"/>
                <c:pt idx="0">
                  <c:v>1695.6719999999998</c:v>
                </c:pt>
              </c:numCache>
            </c:numRef>
          </c:val>
        </c:ser>
        <c:dLbls>
          <c:showLegendKey val="0"/>
          <c:showVal val="0"/>
          <c:showCatName val="0"/>
          <c:showSerName val="0"/>
          <c:showPercent val="0"/>
          <c:showBubbleSize val="0"/>
        </c:dLbls>
        <c:gapWidth val="150"/>
        <c:shape val="cylinder"/>
        <c:axId val="302557440"/>
        <c:axId val="302571520"/>
        <c:axId val="284990528"/>
      </c:bar3DChart>
      <c:catAx>
        <c:axId val="302557440"/>
        <c:scaling>
          <c:orientation val="minMax"/>
        </c:scaling>
        <c:delete val="0"/>
        <c:axPos val="b"/>
        <c:numFmt formatCode="General" sourceLinked="1"/>
        <c:majorTickMark val="none"/>
        <c:minorTickMark val="none"/>
        <c:tickLblPos val="nextTo"/>
        <c:crossAx val="302571520"/>
        <c:crosses val="autoZero"/>
        <c:auto val="1"/>
        <c:lblAlgn val="ctr"/>
        <c:lblOffset val="100"/>
        <c:noMultiLvlLbl val="0"/>
      </c:catAx>
      <c:valAx>
        <c:axId val="302571520"/>
        <c:scaling>
          <c:orientation val="minMax"/>
        </c:scaling>
        <c:delete val="0"/>
        <c:axPos val="l"/>
        <c:majorGridlines/>
        <c:numFmt formatCode="General" sourceLinked="1"/>
        <c:majorTickMark val="out"/>
        <c:minorTickMark val="none"/>
        <c:tickLblPos val="nextTo"/>
        <c:crossAx val="302557440"/>
        <c:crosses val="autoZero"/>
        <c:crossBetween val="between"/>
      </c:valAx>
      <c:serAx>
        <c:axId val="284990528"/>
        <c:scaling>
          <c:orientation val="minMax"/>
        </c:scaling>
        <c:delete val="1"/>
        <c:axPos val="b"/>
        <c:majorTickMark val="out"/>
        <c:minorTickMark val="none"/>
        <c:tickLblPos val="none"/>
        <c:crossAx val="302571520"/>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explosion val="25"/>
          <c:dPt>
            <c:idx val="0"/>
            <c:bubble3D val="0"/>
            <c:explosion val="0"/>
          </c:dPt>
          <c:dPt>
            <c:idx val="1"/>
            <c:bubble3D val="0"/>
            <c:explosion val="0"/>
          </c:dPt>
          <c:dPt>
            <c:idx val="2"/>
            <c:bubble3D val="0"/>
            <c:explosion val="0"/>
          </c:dPt>
          <c:dPt>
            <c:idx val="3"/>
            <c:bubble3D val="0"/>
            <c:explosion val="0"/>
          </c:dPt>
          <c:dPt>
            <c:idx val="4"/>
            <c:bubble3D val="0"/>
            <c:explosion val="0"/>
          </c:dPt>
          <c:cat>
            <c:strRef>
              <c:f>Лист1!$A$2:$A$6</c:f>
              <c:strCache>
                <c:ptCount val="5"/>
                <c:pt idx="0">
                  <c:v>Население</c:v>
                </c:pt>
                <c:pt idx="1">
                  <c:v>Бюджетные организации</c:v>
                </c:pt>
                <c:pt idx="2">
                  <c:v>Прочие потребители</c:v>
                </c:pt>
                <c:pt idx="3">
                  <c:v>Собственные нужды</c:v>
                </c:pt>
                <c:pt idx="4">
                  <c:v>Потери тепловой энергии в сетях</c:v>
                </c:pt>
              </c:strCache>
            </c:strRef>
          </c:cat>
          <c:val>
            <c:numRef>
              <c:f>Лист1!$B$2:$B$6</c:f>
              <c:numCache>
                <c:formatCode>General</c:formatCode>
                <c:ptCount val="5"/>
                <c:pt idx="0">
                  <c:v>23.791</c:v>
                </c:pt>
                <c:pt idx="1">
                  <c:v>6.07</c:v>
                </c:pt>
                <c:pt idx="2">
                  <c:v>1.071</c:v>
                </c:pt>
                <c:pt idx="3">
                  <c:v>0.24000000000000021</c:v>
                </c:pt>
                <c:pt idx="4">
                  <c:v>1.3461000000000001</c:v>
                </c:pt>
              </c:numCache>
            </c:numRef>
          </c:val>
        </c:ser>
        <c:dLbls>
          <c:showLegendKey val="0"/>
          <c:showVal val="1"/>
          <c:showCatName val="1"/>
          <c:showSerName val="0"/>
          <c:showPercent val="0"/>
          <c:showBubbleSize val="0"/>
          <c:showLeaderLines val="0"/>
        </c:dLbls>
      </c:pie3DChart>
    </c:plotArea>
    <c:plotVisOnly val="1"/>
    <c:dispBlanksAs val="gap"/>
    <c:showDLblsOverMax val="0"/>
  </c:chart>
  <c:spPr>
    <a:noFill/>
    <a:ln w="0">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cat>
            <c:strRef>
              <c:f>Лист1!$A$2:$A$6</c:f>
              <c:strCache>
                <c:ptCount val="5"/>
                <c:pt idx="0">
                  <c:v>Население</c:v>
                </c:pt>
                <c:pt idx="1">
                  <c:v>Бюджетные огранизации</c:v>
                </c:pt>
                <c:pt idx="2">
                  <c:v>Прочие потребители</c:v>
                </c:pt>
                <c:pt idx="3">
                  <c:v>Собственные нужды</c:v>
                </c:pt>
                <c:pt idx="4">
                  <c:v>Потери тепловой энергии в сетях</c:v>
                </c:pt>
              </c:strCache>
            </c:strRef>
          </c:cat>
          <c:val>
            <c:numRef>
              <c:f>Лист1!$B$2:$B$6</c:f>
              <c:numCache>
                <c:formatCode>General</c:formatCode>
                <c:ptCount val="5"/>
                <c:pt idx="0">
                  <c:v>19.29</c:v>
                </c:pt>
                <c:pt idx="1">
                  <c:v>4.9210000000000003</c:v>
                </c:pt>
                <c:pt idx="2">
                  <c:v>0.86900000000000222</c:v>
                </c:pt>
                <c:pt idx="3">
                  <c:v>0.19400000000000001</c:v>
                </c:pt>
                <c:pt idx="4">
                  <c:v>1.1100000000000001</c:v>
                </c:pt>
              </c:numCache>
            </c:numRef>
          </c:val>
        </c:ser>
        <c:dLbls>
          <c:showLegendKey val="0"/>
          <c:showVal val="1"/>
          <c:showCatName val="1"/>
          <c:showSerName val="0"/>
          <c:showPercent val="0"/>
          <c:showBubbleSize val="0"/>
          <c:showLeaderLines val="0"/>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3"/>
              <c:layout>
                <c:manualLayout>
                  <c:x val="0.1771734652960047"/>
                  <c:y val="9.9206349206349786E-4"/>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Собственные нужды</c:v>
                </c:pt>
              </c:strCache>
            </c:strRef>
          </c:cat>
          <c:val>
            <c:numRef>
              <c:f>Лист1!$B$2:$B$5</c:f>
              <c:numCache>
                <c:formatCode>General</c:formatCode>
                <c:ptCount val="4"/>
                <c:pt idx="0">
                  <c:v>17.146000000000001</c:v>
                </c:pt>
                <c:pt idx="1">
                  <c:v>4.3739999999999997</c:v>
                </c:pt>
                <c:pt idx="2">
                  <c:v>0.77200000000000246</c:v>
                </c:pt>
                <c:pt idx="3">
                  <c:v>0.17300000000000001</c:v>
                </c:pt>
              </c:numCache>
            </c:numRef>
          </c:val>
        </c:ser>
        <c:dLbls>
          <c:showLegendKey val="0"/>
          <c:showVal val="1"/>
          <c:showCatName val="1"/>
          <c:showSerName val="0"/>
          <c:showPercent val="0"/>
          <c:showBubbleSize val="0"/>
          <c:showLeaderLines val="1"/>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c:v>
                </c:pt>
              </c:strCache>
            </c:strRef>
          </c:tx>
          <c:invertIfNegative val="0"/>
          <c:cat>
            <c:strRef>
              <c:f>Лист1!$A$2:$A$7</c:f>
              <c:strCache>
                <c:ptCount val="6"/>
                <c:pt idx="0">
                  <c:v>ул. Демина 33</c:v>
                </c:pt>
                <c:pt idx="1">
                  <c:v>ул. Чернавских 17</c:v>
                </c:pt>
                <c:pt idx="2">
                  <c:v>ул. Нагорная,24/2</c:v>
                </c:pt>
                <c:pt idx="3">
                  <c:v>ул. Краснодеревцев 37</c:v>
                </c:pt>
                <c:pt idx="4">
                  <c:v>ул. Дружбы 1</c:v>
                </c:pt>
                <c:pt idx="5">
                  <c:v>ул. 1 Мая, 59</c:v>
                </c:pt>
              </c:strCache>
            </c:strRef>
          </c:cat>
          <c:val>
            <c:numRef>
              <c:f>Лист1!$B$2:$B$7</c:f>
              <c:numCache>
                <c:formatCode>General</c:formatCode>
                <c:ptCount val="6"/>
                <c:pt idx="0">
                  <c:v>63.437000000000005</c:v>
                </c:pt>
                <c:pt idx="1">
                  <c:v>63.692000000000085</c:v>
                </c:pt>
                <c:pt idx="2">
                  <c:v>61.417999999999999</c:v>
                </c:pt>
                <c:pt idx="3">
                  <c:v>68.787999999999997</c:v>
                </c:pt>
                <c:pt idx="4">
                  <c:v>91.600999999999999</c:v>
                </c:pt>
                <c:pt idx="5">
                  <c:v>93.424000000000007</c:v>
                </c:pt>
              </c:numCache>
            </c:numRef>
          </c:val>
        </c:ser>
        <c:ser>
          <c:idx val="1"/>
          <c:order val="1"/>
          <c:tx>
            <c:strRef>
              <c:f>Лист1!$C$1</c:f>
              <c:strCache>
                <c:ptCount val="1"/>
                <c:pt idx="0">
                  <c:v>Резерв мощности оборудования котельной, %</c:v>
                </c:pt>
              </c:strCache>
            </c:strRef>
          </c:tx>
          <c:invertIfNegative val="0"/>
          <c:cat>
            <c:strRef>
              <c:f>Лист1!$A$2:$A$7</c:f>
              <c:strCache>
                <c:ptCount val="6"/>
                <c:pt idx="0">
                  <c:v>ул. Демина 33</c:v>
                </c:pt>
                <c:pt idx="1">
                  <c:v>ул. Чернавских 17</c:v>
                </c:pt>
                <c:pt idx="2">
                  <c:v>ул. Нагорная,24/2</c:v>
                </c:pt>
                <c:pt idx="3">
                  <c:v>ул. Краснодеревцев 37</c:v>
                </c:pt>
                <c:pt idx="4">
                  <c:v>ул. Дружбы 1</c:v>
                </c:pt>
                <c:pt idx="5">
                  <c:v>ул. 1 Мая, 59</c:v>
                </c:pt>
              </c:strCache>
            </c:strRef>
          </c:cat>
          <c:val>
            <c:numRef>
              <c:f>Лист1!$C$2:$C$7</c:f>
              <c:numCache>
                <c:formatCode>General</c:formatCode>
                <c:ptCount val="6"/>
                <c:pt idx="0">
                  <c:v>36.563000000000002</c:v>
                </c:pt>
                <c:pt idx="1">
                  <c:v>36.308</c:v>
                </c:pt>
                <c:pt idx="2">
                  <c:v>38.582000000000001</c:v>
                </c:pt>
                <c:pt idx="3">
                  <c:v>31.212</c:v>
                </c:pt>
                <c:pt idx="4">
                  <c:v>8.3990000000000027</c:v>
                </c:pt>
                <c:pt idx="5">
                  <c:v>6.5759999999999996</c:v>
                </c:pt>
              </c:numCache>
            </c:numRef>
          </c:val>
        </c:ser>
        <c:dLbls>
          <c:showLegendKey val="0"/>
          <c:showVal val="0"/>
          <c:showCatName val="0"/>
          <c:showSerName val="0"/>
          <c:showPercent val="0"/>
          <c:showBubbleSize val="0"/>
        </c:dLbls>
        <c:gapWidth val="150"/>
        <c:shape val="cylinder"/>
        <c:axId val="307725056"/>
        <c:axId val="307726592"/>
        <c:axId val="0"/>
      </c:bar3DChart>
      <c:catAx>
        <c:axId val="307725056"/>
        <c:scaling>
          <c:orientation val="minMax"/>
        </c:scaling>
        <c:delete val="0"/>
        <c:axPos val="b"/>
        <c:numFmt formatCode="General" sourceLinked="1"/>
        <c:majorTickMark val="out"/>
        <c:minorTickMark val="none"/>
        <c:tickLblPos val="nextTo"/>
        <c:crossAx val="307726592"/>
        <c:crosses val="autoZero"/>
        <c:auto val="1"/>
        <c:lblAlgn val="ctr"/>
        <c:lblOffset val="100"/>
        <c:noMultiLvlLbl val="0"/>
      </c:catAx>
      <c:valAx>
        <c:axId val="307726592"/>
        <c:scaling>
          <c:orientation val="minMax"/>
        </c:scaling>
        <c:delete val="0"/>
        <c:axPos val="l"/>
        <c:majorGridlines/>
        <c:numFmt formatCode="General" sourceLinked="1"/>
        <c:majorTickMark val="out"/>
        <c:minorTickMark val="none"/>
        <c:tickLblPos val="nextTo"/>
        <c:crossAx val="30772505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cat>
            <c:strRef>
              <c:f>Лист1!$A$2:$A$6</c:f>
              <c:strCache>
                <c:ptCount val="5"/>
                <c:pt idx="0">
                  <c:v>Котельная п. Бобровский (Демина 33)</c:v>
                </c:pt>
                <c:pt idx="1">
                  <c:v>Котельная п. Бобровский (Чернавских 17)</c:v>
                </c:pt>
                <c:pt idx="2">
                  <c:v>Котельная п. Бобровский. (Краснодеревцев 37)</c:v>
                </c:pt>
                <c:pt idx="3">
                  <c:v>Котельная с. Черданцево (Нагорная 24/2)</c:v>
                </c:pt>
                <c:pt idx="4">
                  <c:v>Котельная п. Бобровский (Дружбы 1)</c:v>
                </c:pt>
              </c:strCache>
            </c:strRef>
          </c:cat>
          <c:val>
            <c:numRef>
              <c:f>Лист1!$B$2:$B$6</c:f>
              <c:numCache>
                <c:formatCode>General</c:formatCode>
                <c:ptCount val="5"/>
                <c:pt idx="0">
                  <c:v>1956.8</c:v>
                </c:pt>
                <c:pt idx="1">
                  <c:v>1461.51</c:v>
                </c:pt>
                <c:pt idx="2">
                  <c:v>343.55</c:v>
                </c:pt>
                <c:pt idx="3">
                  <c:v>274.54000000000002</c:v>
                </c:pt>
                <c:pt idx="4">
                  <c:v>171.76999999999998</c:v>
                </c:pt>
              </c:numCache>
            </c:numRef>
          </c:val>
        </c:ser>
        <c:dLbls>
          <c:showLegendKey val="0"/>
          <c:showVal val="0"/>
          <c:showCatName val="0"/>
          <c:showSerName val="0"/>
          <c:showPercent val="0"/>
          <c:showBubbleSize val="0"/>
        </c:dLbls>
        <c:gapWidth val="150"/>
        <c:shape val="box"/>
        <c:axId val="307800320"/>
        <c:axId val="307806208"/>
        <c:axId val="0"/>
      </c:bar3DChart>
      <c:catAx>
        <c:axId val="307800320"/>
        <c:scaling>
          <c:orientation val="minMax"/>
        </c:scaling>
        <c:delete val="0"/>
        <c:axPos val="b"/>
        <c:majorTickMark val="none"/>
        <c:minorTickMark val="none"/>
        <c:tickLblPos val="nextTo"/>
        <c:crossAx val="307806208"/>
        <c:crosses val="autoZero"/>
        <c:auto val="1"/>
        <c:lblAlgn val="ctr"/>
        <c:lblOffset val="100"/>
        <c:noMultiLvlLbl val="0"/>
      </c:catAx>
      <c:valAx>
        <c:axId val="307806208"/>
        <c:scaling>
          <c:orientation val="minMax"/>
        </c:scaling>
        <c:delete val="0"/>
        <c:axPos val="l"/>
        <c:majorGridlines/>
        <c:numFmt formatCode="General" sourceLinked="1"/>
        <c:majorTickMark val="none"/>
        <c:minorTickMark val="none"/>
        <c:tickLblPos val="nextTo"/>
        <c:crossAx val="30780032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cat>
            <c:strRef>
              <c:f>Лист1!$A$2:$A$4</c:f>
              <c:strCache>
                <c:ptCount val="3"/>
                <c:pt idx="0">
                  <c:v>Тепловые сети</c:v>
                </c:pt>
                <c:pt idx="1">
                  <c:v>Источники тепловой энергии</c:v>
                </c:pt>
                <c:pt idx="2">
                  <c:v>Автоматизация теплоисточников</c:v>
                </c:pt>
              </c:strCache>
            </c:strRef>
          </c:cat>
          <c:val>
            <c:numRef>
              <c:f>Лист1!$B$2:$B$4</c:f>
              <c:numCache>
                <c:formatCode>0%</c:formatCode>
                <c:ptCount val="3"/>
                <c:pt idx="0">
                  <c:v>193.93510000000001</c:v>
                </c:pt>
                <c:pt idx="1">
                  <c:v>107.8659</c:v>
                </c:pt>
                <c:pt idx="2">
                  <c:v>5.89</c:v>
                </c:pt>
              </c:numCache>
            </c:numRef>
          </c:val>
        </c:ser>
        <c:dLbls>
          <c:showLegendKey val="0"/>
          <c:showVal val="0"/>
          <c:showCatName val="0"/>
          <c:showSerName val="0"/>
          <c:showPercent val="1"/>
          <c:showBubbleSize val="0"/>
          <c:showLeaderLines val="0"/>
        </c:dLbls>
      </c:pie3DChart>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Прирост населения, чел.</a:t>
            </a:r>
          </a:p>
        </c:rich>
      </c:tx>
      <c:overlay val="0"/>
    </c:title>
    <c:autoTitleDeleted val="0"/>
    <c:plotArea>
      <c:layout/>
      <c:barChart>
        <c:barDir val="col"/>
        <c:grouping val="clustered"/>
        <c:varyColors val="0"/>
        <c:ser>
          <c:idx val="0"/>
          <c:order val="0"/>
          <c:tx>
            <c:strRef>
              <c:f>Лист1!$B$1</c:f>
              <c:strCache>
                <c:ptCount val="1"/>
                <c:pt idx="0">
                  <c:v>Ряд 1</c:v>
                </c:pt>
              </c:strCache>
            </c:strRef>
          </c:tx>
          <c:invertIfNegative val="0"/>
          <c:cat>
            <c:strRef>
              <c:f>Лист1!$A$2:$A$3</c:f>
              <c:strCache>
                <c:ptCount val="2"/>
                <c:pt idx="0">
                  <c:v>Численность населения на текущий момент</c:v>
                </c:pt>
                <c:pt idx="1">
                  <c:v>Численность населения на расчетный срок</c:v>
                </c:pt>
              </c:strCache>
            </c:strRef>
          </c:cat>
          <c:val>
            <c:numRef>
              <c:f>Лист1!$B$2:$B$3</c:f>
              <c:numCache>
                <c:formatCode>General</c:formatCode>
                <c:ptCount val="2"/>
                <c:pt idx="0">
                  <c:v>5081</c:v>
                </c:pt>
                <c:pt idx="1">
                  <c:v>5300</c:v>
                </c:pt>
              </c:numCache>
            </c:numRef>
          </c:val>
        </c:ser>
        <c:dLbls>
          <c:showLegendKey val="0"/>
          <c:showVal val="0"/>
          <c:showCatName val="0"/>
          <c:showSerName val="0"/>
          <c:showPercent val="0"/>
          <c:showBubbleSize val="0"/>
        </c:dLbls>
        <c:gapWidth val="150"/>
        <c:axId val="307299456"/>
        <c:axId val="307300992"/>
      </c:barChart>
      <c:catAx>
        <c:axId val="307299456"/>
        <c:scaling>
          <c:orientation val="minMax"/>
        </c:scaling>
        <c:delete val="0"/>
        <c:axPos val="b"/>
        <c:majorTickMark val="out"/>
        <c:minorTickMark val="none"/>
        <c:tickLblPos val="nextTo"/>
        <c:txPr>
          <a:bodyPr/>
          <a:lstStyle/>
          <a:p>
            <a:pPr>
              <a:defRPr b="1"/>
            </a:pPr>
            <a:endParaRPr lang="ru-RU"/>
          </a:p>
        </c:txPr>
        <c:crossAx val="307300992"/>
        <c:crosses val="autoZero"/>
        <c:auto val="1"/>
        <c:lblAlgn val="ctr"/>
        <c:lblOffset val="100"/>
        <c:noMultiLvlLbl val="0"/>
      </c:catAx>
      <c:valAx>
        <c:axId val="307300992"/>
        <c:scaling>
          <c:orientation val="minMax"/>
        </c:scaling>
        <c:delete val="0"/>
        <c:axPos val="l"/>
        <c:majorGridlines/>
        <c:numFmt formatCode="General" sourceLinked="1"/>
        <c:majorTickMark val="out"/>
        <c:minorTickMark val="none"/>
        <c:tickLblPos val="nextTo"/>
        <c:crossAx val="30729945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3.3320093729836693E-2"/>
                  <c:y val="6.6046039006385032E-2"/>
                </c:manualLayout>
              </c:layout>
              <c:showLegendKey val="0"/>
              <c:showVal val="1"/>
              <c:showCatName val="0"/>
              <c:showSerName val="0"/>
              <c:showPercent val="0"/>
              <c:showBubbleSize val="0"/>
            </c:dLbl>
            <c:dLbl>
              <c:idx val="2"/>
              <c:layout>
                <c:manualLayout>
                  <c:x val="-2.9578949649624042E-2"/>
                  <c:y val="-4.3519453513174856E-2"/>
                </c:manualLayout>
              </c:layout>
              <c:showLegendKey val="0"/>
              <c:showVal val="1"/>
              <c:showCatName val="0"/>
              <c:showSerName val="0"/>
              <c:showPercent val="0"/>
              <c:showBubbleSize val="0"/>
            </c:dLbl>
            <c:dLbl>
              <c:idx val="3"/>
              <c:layout>
                <c:manualLayout>
                  <c:x val="1.4846111918174519E-2"/>
                  <c:y val="-5.7273583768878956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50.875</c:v>
                </c:pt>
                <c:pt idx="1">
                  <c:v>2.5409999999999999</c:v>
                </c:pt>
                <c:pt idx="2">
                  <c:v>1.018</c:v>
                </c:pt>
                <c:pt idx="3">
                  <c:v>0.51</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4.7960691307626847E-2"/>
                  <c:y val="5.6491530794726304E-2"/>
                </c:manualLayout>
              </c:layout>
              <c:showLegendKey val="0"/>
              <c:showVal val="1"/>
              <c:showCatName val="0"/>
              <c:showSerName val="0"/>
              <c:showPercent val="0"/>
              <c:showBubbleSize val="0"/>
            </c:dLbl>
            <c:dLbl>
              <c:idx val="2"/>
              <c:layout>
                <c:manualLayout>
                  <c:x val="-6.6974091352535792E-2"/>
                  <c:y val="-3.2539830859655228E-2"/>
                </c:manualLayout>
              </c:layout>
              <c:showLegendKey val="0"/>
              <c:showVal val="1"/>
              <c:showCatName val="0"/>
              <c:showSerName val="0"/>
              <c:showPercent val="0"/>
              <c:showBubbleSize val="0"/>
            </c:dLbl>
            <c:dLbl>
              <c:idx val="3"/>
              <c:layout>
                <c:manualLayout>
                  <c:x val="-6.2828929935909174E-4"/>
                  <c:y val="-6.575258884891063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55.5</c:v>
                </c:pt>
                <c:pt idx="1">
                  <c:v>2.7719999999999998</c:v>
                </c:pt>
                <c:pt idx="2">
                  <c:v>1.1100000000000001</c:v>
                </c:pt>
                <c:pt idx="3">
                  <c:v>0.55700000000000005</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3.8005675000332355E-2"/>
                  <c:y val="0.11250440806207436"/>
                </c:manualLayout>
              </c:layout>
              <c:showLegendKey val="0"/>
              <c:showVal val="1"/>
              <c:showCatName val="0"/>
              <c:showSerName val="0"/>
              <c:showPercent val="0"/>
              <c:showBubbleSize val="0"/>
            </c:dLbl>
            <c:dLbl>
              <c:idx val="2"/>
              <c:layout>
                <c:manualLayout>
                  <c:x val="-5.1968812811856863E-2"/>
                  <c:y val="-1.8814473078921503E-2"/>
                </c:manualLayout>
              </c:layout>
              <c:showLegendKey val="0"/>
              <c:showVal val="1"/>
              <c:showCatName val="0"/>
              <c:showSerName val="0"/>
              <c:showPercent val="0"/>
              <c:showBubbleSize val="0"/>
            </c:dLbl>
            <c:dLbl>
              <c:idx val="3"/>
              <c:layout>
                <c:manualLayout>
                  <c:x val="-1.8020065556980313E-3"/>
                  <c:y val="-9.0711022710850728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41.625000000000057</c:v>
                </c:pt>
                <c:pt idx="1">
                  <c:v>2.0789999999999997</c:v>
                </c:pt>
                <c:pt idx="2">
                  <c:v>0.83300000000000063</c:v>
                </c:pt>
                <c:pt idx="3">
                  <c:v>0.41800000000000032</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1157.3119999999999</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1266.1619999999998</c:v>
                </c:pt>
              </c:numCache>
            </c:numRef>
          </c:val>
        </c:ser>
        <c:dLbls>
          <c:showLegendKey val="0"/>
          <c:showVal val="0"/>
          <c:showCatName val="0"/>
          <c:showSerName val="0"/>
          <c:showPercent val="0"/>
          <c:showBubbleSize val="0"/>
        </c:dLbls>
        <c:gapWidth val="150"/>
        <c:shape val="cylinder"/>
        <c:axId val="302790528"/>
        <c:axId val="302792064"/>
        <c:axId val="302568768"/>
      </c:bar3DChart>
      <c:catAx>
        <c:axId val="302790528"/>
        <c:scaling>
          <c:orientation val="minMax"/>
        </c:scaling>
        <c:delete val="1"/>
        <c:axPos val="b"/>
        <c:majorTickMark val="out"/>
        <c:minorTickMark val="none"/>
        <c:tickLblPos val="none"/>
        <c:crossAx val="302792064"/>
        <c:crosses val="autoZero"/>
        <c:auto val="1"/>
        <c:lblAlgn val="ctr"/>
        <c:lblOffset val="100"/>
        <c:noMultiLvlLbl val="0"/>
      </c:catAx>
      <c:valAx>
        <c:axId val="302792064"/>
        <c:scaling>
          <c:orientation val="minMax"/>
        </c:scaling>
        <c:delete val="0"/>
        <c:axPos val="l"/>
        <c:majorGridlines/>
        <c:numFmt formatCode="General" sourceLinked="1"/>
        <c:majorTickMark val="out"/>
        <c:minorTickMark val="none"/>
        <c:tickLblPos val="nextTo"/>
        <c:crossAx val="302790528"/>
        <c:crosses val="autoZero"/>
        <c:crossBetween val="between"/>
      </c:valAx>
      <c:serAx>
        <c:axId val="302568768"/>
        <c:scaling>
          <c:orientation val="minMax"/>
        </c:scaling>
        <c:delete val="0"/>
        <c:axPos val="b"/>
        <c:majorTickMark val="out"/>
        <c:minorTickMark val="none"/>
        <c:tickLblPos val="nextTo"/>
        <c:crossAx val="302792064"/>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тыс. Гкал</c:v>
                </c:pt>
              </c:strCache>
            </c:strRef>
          </c:tx>
          <c:invertIfNegative val="0"/>
          <c:cat>
            <c:strRef>
              <c:f>Лист1!$A$2:$A$3</c:f>
              <c:strCache>
                <c:ptCount val="2"/>
                <c:pt idx="0">
                  <c:v>Потери тепловой энергии</c:v>
                </c:pt>
                <c:pt idx="1">
                  <c:v>Отпущена тепла в сеть</c:v>
                </c:pt>
              </c:strCache>
            </c:strRef>
          </c:cat>
          <c:val>
            <c:numRef>
              <c:f>Лист1!$B$2:$B$3</c:f>
              <c:numCache>
                <c:formatCode>General</c:formatCode>
                <c:ptCount val="2"/>
                <c:pt idx="0">
                  <c:v>3.4179999999999997</c:v>
                </c:pt>
                <c:pt idx="1">
                  <c:v>53.468000000000011</c:v>
                </c:pt>
              </c:numCache>
            </c:numRef>
          </c:val>
        </c:ser>
        <c:dLbls>
          <c:showLegendKey val="0"/>
          <c:showVal val="0"/>
          <c:showCatName val="0"/>
          <c:showSerName val="0"/>
          <c:showPercent val="0"/>
          <c:showBubbleSize val="0"/>
        </c:dLbls>
        <c:gapWidth val="150"/>
        <c:shape val="box"/>
        <c:axId val="307973120"/>
        <c:axId val="307974912"/>
        <c:axId val="0"/>
      </c:bar3DChart>
      <c:catAx>
        <c:axId val="307973120"/>
        <c:scaling>
          <c:orientation val="minMax"/>
        </c:scaling>
        <c:delete val="0"/>
        <c:axPos val="b"/>
        <c:numFmt formatCode="General" sourceLinked="1"/>
        <c:majorTickMark val="out"/>
        <c:minorTickMark val="none"/>
        <c:tickLblPos val="nextTo"/>
        <c:txPr>
          <a:bodyPr/>
          <a:lstStyle/>
          <a:p>
            <a:pPr>
              <a:defRPr b="1"/>
            </a:pPr>
            <a:endParaRPr lang="ru-RU"/>
          </a:p>
        </c:txPr>
        <c:crossAx val="307974912"/>
        <c:crosses val="autoZero"/>
        <c:auto val="1"/>
        <c:lblAlgn val="ctr"/>
        <c:lblOffset val="100"/>
        <c:noMultiLvlLbl val="0"/>
      </c:catAx>
      <c:valAx>
        <c:axId val="307974912"/>
        <c:scaling>
          <c:orientation val="minMax"/>
        </c:scaling>
        <c:delete val="0"/>
        <c:axPos val="l"/>
        <c:majorGridlines/>
        <c:numFmt formatCode="General" sourceLinked="1"/>
        <c:majorTickMark val="out"/>
        <c:minorTickMark val="none"/>
        <c:tickLblPos val="nextTo"/>
        <c:crossAx val="307973120"/>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5.5555555555555455E-2"/>
                </c:manualLayout>
              </c:layout>
              <c:showLegendKey val="0"/>
              <c:showVal val="1"/>
              <c:showCatName val="0"/>
              <c:showSerName val="0"/>
              <c:showPercent val="0"/>
              <c:showBubbleSize val="0"/>
            </c:dLbl>
            <c:dLbl>
              <c:idx val="1"/>
              <c:layout>
                <c:manualLayout>
                  <c:x val="-2.3148148148148147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Лист1!$A$2:$A$5</c:f>
              <c:numCache>
                <c:formatCode>General</c:formatCode>
                <c:ptCount val="4"/>
                <c:pt idx="0">
                  <c:v>2010</c:v>
                </c:pt>
                <c:pt idx="1">
                  <c:v>2011</c:v>
                </c:pt>
                <c:pt idx="2">
                  <c:v>2012</c:v>
                </c:pt>
                <c:pt idx="3">
                  <c:v>2013</c:v>
                </c:pt>
              </c:numCache>
            </c:numRef>
          </c:cat>
          <c:val>
            <c:numRef>
              <c:f>Лист1!$B$2:$B$5</c:f>
              <c:numCache>
                <c:formatCode>General</c:formatCode>
                <c:ptCount val="4"/>
                <c:pt idx="0">
                  <c:v>7395.18</c:v>
                </c:pt>
                <c:pt idx="1">
                  <c:v>7489</c:v>
                </c:pt>
                <c:pt idx="2">
                  <c:v>7038.9</c:v>
                </c:pt>
                <c:pt idx="3">
                  <c:v>6175.7</c:v>
                </c:pt>
              </c:numCache>
            </c:numRef>
          </c:val>
        </c:ser>
        <c:dLbls>
          <c:showLegendKey val="0"/>
          <c:showVal val="0"/>
          <c:showCatName val="0"/>
          <c:showSerName val="0"/>
          <c:showPercent val="0"/>
          <c:showBubbleSize val="0"/>
        </c:dLbls>
        <c:gapWidth val="150"/>
        <c:axId val="307356416"/>
        <c:axId val="307357952"/>
      </c:barChart>
      <c:catAx>
        <c:axId val="307356416"/>
        <c:scaling>
          <c:orientation val="minMax"/>
        </c:scaling>
        <c:delete val="0"/>
        <c:axPos val="b"/>
        <c:numFmt formatCode="General" sourceLinked="1"/>
        <c:majorTickMark val="out"/>
        <c:minorTickMark val="none"/>
        <c:tickLblPos val="nextTo"/>
        <c:crossAx val="307357952"/>
        <c:crosses val="autoZero"/>
        <c:auto val="1"/>
        <c:lblAlgn val="ctr"/>
        <c:lblOffset val="100"/>
        <c:noMultiLvlLbl val="0"/>
      </c:catAx>
      <c:valAx>
        <c:axId val="307357952"/>
        <c:scaling>
          <c:orientation val="minMax"/>
        </c:scaling>
        <c:delete val="0"/>
        <c:axPos val="l"/>
        <c:majorGridlines/>
        <c:title>
          <c:tx>
            <c:rich>
              <a:bodyPr rot="-5400000" vert="horz"/>
              <a:lstStyle/>
              <a:p>
                <a:pPr>
                  <a:defRPr/>
                </a:pPr>
                <a:r>
                  <a:rPr lang="ru-RU"/>
                  <a:t>Гкал</a:t>
                </a:r>
              </a:p>
            </c:rich>
          </c:tx>
          <c:overlay val="0"/>
        </c:title>
        <c:numFmt formatCode="General" sourceLinked="1"/>
        <c:majorTickMark val="out"/>
        <c:minorTickMark val="none"/>
        <c:tickLblPos val="nextTo"/>
        <c:crossAx val="30735641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7.9365079365079361E-2"/>
                </c:manualLayout>
              </c:layout>
              <c:showLegendKey val="0"/>
              <c:showVal val="1"/>
              <c:showCatName val="0"/>
              <c:showSerName val="0"/>
              <c:showPercent val="0"/>
              <c:showBubbleSize val="0"/>
            </c:dLbl>
            <c:dLbl>
              <c:idx val="1"/>
              <c:layout>
                <c:manualLayout>
                  <c:x val="-2.3148148148148147E-3"/>
                  <c:y val="-3.5714285714285712E-2"/>
                </c:manualLayout>
              </c:layout>
              <c:showLegendKey val="0"/>
              <c:showVal val="1"/>
              <c:showCatName val="0"/>
              <c:showSerName val="0"/>
              <c:showPercent val="0"/>
              <c:showBubbleSize val="0"/>
            </c:dLbl>
            <c:dLbl>
              <c:idx val="2"/>
              <c:layout>
                <c:manualLayout>
                  <c:x val="-8.487556272013459E-17"/>
                  <c:y val="-5.158730158730155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Лист1!$A$2:$A$5</c:f>
              <c:numCache>
                <c:formatCode>General</c:formatCode>
                <c:ptCount val="4"/>
                <c:pt idx="0">
                  <c:v>2010</c:v>
                </c:pt>
                <c:pt idx="1">
                  <c:v>2011</c:v>
                </c:pt>
                <c:pt idx="2">
                  <c:v>2012</c:v>
                </c:pt>
                <c:pt idx="3">
                  <c:v>2013</c:v>
                </c:pt>
              </c:numCache>
            </c:numRef>
          </c:cat>
          <c:val>
            <c:numRef>
              <c:f>Лист1!$B$2:$B$5</c:f>
              <c:numCache>
                <c:formatCode>General</c:formatCode>
                <c:ptCount val="4"/>
                <c:pt idx="0">
                  <c:v>6006.6100000000024</c:v>
                </c:pt>
                <c:pt idx="1">
                  <c:v>6334.9299999999994</c:v>
                </c:pt>
                <c:pt idx="2">
                  <c:v>6466.7</c:v>
                </c:pt>
                <c:pt idx="3">
                  <c:v>6834.6600000000044</c:v>
                </c:pt>
              </c:numCache>
            </c:numRef>
          </c:val>
        </c:ser>
        <c:dLbls>
          <c:showLegendKey val="0"/>
          <c:showVal val="0"/>
          <c:showCatName val="0"/>
          <c:showSerName val="0"/>
          <c:showPercent val="0"/>
          <c:showBubbleSize val="0"/>
        </c:dLbls>
        <c:gapWidth val="150"/>
        <c:axId val="308464256"/>
        <c:axId val="308466048"/>
      </c:barChart>
      <c:catAx>
        <c:axId val="308464256"/>
        <c:scaling>
          <c:orientation val="minMax"/>
        </c:scaling>
        <c:delete val="0"/>
        <c:axPos val="b"/>
        <c:numFmt formatCode="General" sourceLinked="1"/>
        <c:majorTickMark val="out"/>
        <c:minorTickMark val="none"/>
        <c:tickLblPos val="nextTo"/>
        <c:crossAx val="308466048"/>
        <c:crosses val="autoZero"/>
        <c:auto val="1"/>
        <c:lblAlgn val="ctr"/>
        <c:lblOffset val="100"/>
        <c:noMultiLvlLbl val="0"/>
      </c:catAx>
      <c:valAx>
        <c:axId val="308466048"/>
        <c:scaling>
          <c:orientation val="minMax"/>
        </c:scaling>
        <c:delete val="0"/>
        <c:axPos val="l"/>
        <c:majorGridlines/>
        <c:title>
          <c:tx>
            <c:rich>
              <a:bodyPr rot="-5400000" vert="horz"/>
              <a:lstStyle/>
              <a:p>
                <a:pPr>
                  <a:defRPr/>
                </a:pPr>
                <a:r>
                  <a:rPr lang="ru-RU"/>
                  <a:t>Гкал</a:t>
                </a:r>
              </a:p>
            </c:rich>
          </c:tx>
          <c:overlay val="0"/>
        </c:title>
        <c:numFmt formatCode="General" sourceLinked="1"/>
        <c:majorTickMark val="out"/>
        <c:minorTickMark val="none"/>
        <c:tickLblPos val="nextTo"/>
        <c:crossAx val="30846425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1.5873015873015799E-2"/>
                </c:manualLayout>
              </c:layout>
              <c:showLegendKey val="0"/>
              <c:showVal val="1"/>
              <c:showCatName val="0"/>
              <c:showSerName val="0"/>
              <c:showPercent val="0"/>
              <c:showBubbleSize val="0"/>
            </c:dLbl>
            <c:dLbl>
              <c:idx val="1"/>
              <c:layout>
                <c:manualLayout>
                  <c:x val="0"/>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26.68</c:v>
                </c:pt>
                <c:pt idx="1">
                  <c:v>26.74</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73.319999999999993</c:v>
                </c:pt>
                <c:pt idx="1">
                  <c:v>73.260000000000005</c:v>
                </c:pt>
              </c:numCache>
            </c:numRef>
          </c:val>
        </c:ser>
        <c:dLbls>
          <c:showLegendKey val="0"/>
          <c:showVal val="0"/>
          <c:showCatName val="0"/>
          <c:showSerName val="0"/>
          <c:showPercent val="0"/>
          <c:showBubbleSize val="0"/>
        </c:dLbls>
        <c:gapWidth val="150"/>
        <c:shape val="cylinder"/>
        <c:axId val="308041984"/>
        <c:axId val="308068352"/>
        <c:axId val="0"/>
      </c:bar3DChart>
      <c:catAx>
        <c:axId val="308041984"/>
        <c:scaling>
          <c:orientation val="minMax"/>
        </c:scaling>
        <c:delete val="0"/>
        <c:axPos val="b"/>
        <c:majorTickMark val="out"/>
        <c:minorTickMark val="none"/>
        <c:tickLblPos val="nextTo"/>
        <c:crossAx val="308068352"/>
        <c:crosses val="autoZero"/>
        <c:auto val="1"/>
        <c:lblAlgn val="ctr"/>
        <c:lblOffset val="100"/>
        <c:noMultiLvlLbl val="0"/>
      </c:catAx>
      <c:valAx>
        <c:axId val="308068352"/>
        <c:scaling>
          <c:orientation val="minMax"/>
        </c:scaling>
        <c:delete val="0"/>
        <c:axPos val="l"/>
        <c:majorGridlines/>
        <c:numFmt formatCode="General" sourceLinked="1"/>
        <c:majorTickMark val="out"/>
        <c:minorTickMark val="none"/>
        <c:tickLblPos val="nextTo"/>
        <c:crossAx val="30804198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2.3148148148148147E-3"/>
                  <c:y val="-6.746031746031747E-2"/>
                </c:manualLayout>
              </c:layout>
              <c:showLegendKey val="0"/>
              <c:showVal val="1"/>
              <c:showCatName val="0"/>
              <c:showSerName val="0"/>
              <c:showPercent val="0"/>
              <c:showBubbleSize val="0"/>
            </c:dLbl>
            <c:dLbl>
              <c:idx val="1"/>
              <c:layout>
                <c:manualLayout>
                  <c:x val="0"/>
                  <c:y val="-7.1428571428571425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29.19</c:v>
                </c:pt>
                <c:pt idx="1">
                  <c:v>29.259999999999987</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5.5555555555555455E-2"/>
                </c:manualLayout>
              </c:layout>
              <c:showLegendKey val="0"/>
              <c:showVal val="1"/>
              <c:showCatName val="0"/>
              <c:showSerName val="0"/>
              <c:showPercent val="0"/>
              <c:showBubbleSize val="0"/>
            </c:dLbl>
            <c:dLbl>
              <c:idx val="1"/>
              <c:layout>
                <c:manualLayout>
                  <c:x val="0"/>
                  <c:y val="-6.349206349206350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70.81</c:v>
                </c:pt>
                <c:pt idx="1">
                  <c:v>70.739999999999995</c:v>
                </c:pt>
              </c:numCache>
            </c:numRef>
          </c:val>
        </c:ser>
        <c:dLbls>
          <c:showLegendKey val="0"/>
          <c:showVal val="0"/>
          <c:showCatName val="0"/>
          <c:showSerName val="0"/>
          <c:showPercent val="0"/>
          <c:showBubbleSize val="0"/>
        </c:dLbls>
        <c:gapWidth val="150"/>
        <c:shape val="cylinder"/>
        <c:axId val="308200960"/>
        <c:axId val="308202496"/>
        <c:axId val="0"/>
      </c:bar3DChart>
      <c:catAx>
        <c:axId val="308200960"/>
        <c:scaling>
          <c:orientation val="minMax"/>
        </c:scaling>
        <c:delete val="0"/>
        <c:axPos val="b"/>
        <c:majorTickMark val="out"/>
        <c:minorTickMark val="none"/>
        <c:tickLblPos val="nextTo"/>
        <c:crossAx val="308202496"/>
        <c:crosses val="autoZero"/>
        <c:auto val="1"/>
        <c:lblAlgn val="ctr"/>
        <c:lblOffset val="100"/>
        <c:noMultiLvlLbl val="0"/>
      </c:catAx>
      <c:valAx>
        <c:axId val="308202496"/>
        <c:scaling>
          <c:orientation val="minMax"/>
        </c:scaling>
        <c:delete val="0"/>
        <c:axPos val="l"/>
        <c:majorGridlines/>
        <c:numFmt formatCode="General" sourceLinked="1"/>
        <c:majorTickMark val="out"/>
        <c:minorTickMark val="none"/>
        <c:tickLblPos val="nextTo"/>
        <c:crossAx val="30820096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5.5555555555555455E-2"/>
                </c:manualLayout>
              </c:layout>
              <c:showLegendKey val="0"/>
              <c:showVal val="1"/>
              <c:showCatName val="0"/>
              <c:showSerName val="0"/>
              <c:showPercent val="0"/>
              <c:showBubbleSize val="0"/>
            </c:dLbl>
            <c:dLbl>
              <c:idx val="1"/>
              <c:layout>
                <c:manualLayout>
                  <c:x val="0"/>
                  <c:y val="-5.1587301587301515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21.69</c:v>
                </c:pt>
                <c:pt idx="1">
                  <c:v>21.74</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6.4814814814814936E-2"/>
                  <c:y val="7.9365079365079413E-3"/>
                </c:manualLayout>
              </c:layout>
              <c:showLegendKey val="0"/>
              <c:showVal val="1"/>
              <c:showCatName val="0"/>
              <c:showSerName val="0"/>
              <c:showPercent val="0"/>
              <c:showBubbleSize val="0"/>
            </c:dLbl>
            <c:dLbl>
              <c:idx val="1"/>
              <c:layout>
                <c:manualLayout>
                  <c:x val="-7.407407407407407E-2"/>
                  <c:y val="1.19047619047619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78.31</c:v>
                </c:pt>
                <c:pt idx="1">
                  <c:v>78.260000000000005</c:v>
                </c:pt>
              </c:numCache>
            </c:numRef>
          </c:val>
        </c:ser>
        <c:dLbls>
          <c:showLegendKey val="0"/>
          <c:showVal val="0"/>
          <c:showCatName val="0"/>
          <c:showSerName val="0"/>
          <c:showPercent val="0"/>
          <c:showBubbleSize val="0"/>
        </c:dLbls>
        <c:gapWidth val="150"/>
        <c:shape val="cylinder"/>
        <c:axId val="308232960"/>
        <c:axId val="308234496"/>
        <c:axId val="0"/>
      </c:bar3DChart>
      <c:catAx>
        <c:axId val="308232960"/>
        <c:scaling>
          <c:orientation val="minMax"/>
        </c:scaling>
        <c:delete val="0"/>
        <c:axPos val="b"/>
        <c:majorTickMark val="out"/>
        <c:minorTickMark val="none"/>
        <c:tickLblPos val="nextTo"/>
        <c:crossAx val="308234496"/>
        <c:crosses val="autoZero"/>
        <c:auto val="1"/>
        <c:lblAlgn val="ctr"/>
        <c:lblOffset val="100"/>
        <c:noMultiLvlLbl val="0"/>
      </c:catAx>
      <c:valAx>
        <c:axId val="308234496"/>
        <c:scaling>
          <c:orientation val="minMax"/>
        </c:scaling>
        <c:delete val="0"/>
        <c:axPos val="l"/>
        <c:majorGridlines/>
        <c:numFmt formatCode="General" sourceLinked="1"/>
        <c:majorTickMark val="out"/>
        <c:minorTickMark val="none"/>
        <c:tickLblPos val="nextTo"/>
        <c:crossAx val="30823296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solidFill>
                <a:sysClr val="windowText" lastClr="000000"/>
              </a:solidFill>
            </a:defRPr>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21.467999999999989</c:v>
                </c:pt>
                <c:pt idx="1">
                  <c:v>6.2149999999999945</c:v>
                </c:pt>
                <c:pt idx="2">
                  <c:v>6.7389999999999999</c:v>
                </c:pt>
                <c:pt idx="3">
                  <c:v>0.90900000000000003</c:v>
                </c:pt>
                <c:pt idx="4">
                  <c:v>1.6700000000000019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23.419</c:v>
                </c:pt>
                <c:pt idx="1">
                  <c:v>6.78</c:v>
                </c:pt>
                <c:pt idx="2">
                  <c:v>7.351</c:v>
                </c:pt>
                <c:pt idx="3">
                  <c:v>0.99099999999999999</c:v>
                </c:pt>
                <c:pt idx="4">
                  <c:v>1.79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17.369</c:v>
                </c:pt>
                <c:pt idx="1">
                  <c:v>5.0279999999999907</c:v>
                </c:pt>
                <c:pt idx="2">
                  <c:v>5.452</c:v>
                </c:pt>
                <c:pt idx="3">
                  <c:v>0.73500000000000065</c:v>
                </c:pt>
                <c:pt idx="4">
                  <c:v>1.4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0.00%</c:formatCode>
                <c:ptCount val="2"/>
                <c:pt idx="0">
                  <c:v>0.96280000000000077</c:v>
                </c:pt>
                <c:pt idx="1">
                  <c:v>3.7200000000000046E-2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5197592883032363"/>
          <c:y val="0.29854197928856913"/>
          <c:w val="0.3355177769914402"/>
          <c:h val="0.65875741154210821"/>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255.54499999999999</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297.70599999999899</c:v>
                </c:pt>
              </c:numCache>
            </c:numRef>
          </c:val>
        </c:ser>
        <c:dLbls>
          <c:showLegendKey val="0"/>
          <c:showVal val="0"/>
          <c:showCatName val="0"/>
          <c:showSerName val="0"/>
          <c:showPercent val="0"/>
          <c:showBubbleSize val="0"/>
        </c:dLbls>
        <c:gapWidth val="150"/>
        <c:shape val="cylinder"/>
        <c:axId val="302810624"/>
        <c:axId val="302812160"/>
        <c:axId val="302570112"/>
      </c:bar3DChart>
      <c:catAx>
        <c:axId val="302810624"/>
        <c:scaling>
          <c:orientation val="minMax"/>
        </c:scaling>
        <c:delete val="1"/>
        <c:axPos val="b"/>
        <c:majorTickMark val="out"/>
        <c:minorTickMark val="none"/>
        <c:tickLblPos val="none"/>
        <c:crossAx val="302812160"/>
        <c:crosses val="autoZero"/>
        <c:auto val="1"/>
        <c:lblAlgn val="ctr"/>
        <c:lblOffset val="100"/>
        <c:noMultiLvlLbl val="0"/>
      </c:catAx>
      <c:valAx>
        <c:axId val="302812160"/>
        <c:scaling>
          <c:orientation val="minMax"/>
        </c:scaling>
        <c:delete val="0"/>
        <c:axPos val="l"/>
        <c:majorGridlines/>
        <c:numFmt formatCode="General" sourceLinked="1"/>
        <c:majorTickMark val="out"/>
        <c:minorTickMark val="none"/>
        <c:tickLblPos val="nextTo"/>
        <c:crossAx val="302810624"/>
        <c:crosses val="autoZero"/>
        <c:crossBetween val="between"/>
      </c:valAx>
      <c:serAx>
        <c:axId val="302570112"/>
        <c:scaling>
          <c:orientation val="minMax"/>
        </c:scaling>
        <c:delete val="0"/>
        <c:axPos val="b"/>
        <c:majorTickMark val="out"/>
        <c:minorTickMark val="none"/>
        <c:tickLblPos val="nextTo"/>
        <c:crossAx val="302812160"/>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dLbls>
            <c:dLbl>
              <c:idx val="0"/>
              <c:layout>
                <c:manualLayout>
                  <c:x val="0"/>
                  <c:y val="-5.0074322912354155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pt idx="0">
                  <c:v>2014</c:v>
                </c:pt>
              </c:numCache>
            </c:numRef>
          </c:cat>
          <c:val>
            <c:numRef>
              <c:f>Лист1!$B$2</c:f>
              <c:numCache>
                <c:formatCode>General</c:formatCode>
                <c:ptCount val="1"/>
                <c:pt idx="0">
                  <c:v>6341</c:v>
                </c:pt>
              </c:numCache>
            </c:numRef>
          </c:val>
        </c:ser>
        <c:ser>
          <c:idx val="1"/>
          <c:order val="1"/>
          <c:tx>
            <c:strRef>
              <c:f>Лист1!$C$1</c:f>
              <c:strCache>
                <c:ptCount val="1"/>
                <c:pt idx="0">
                  <c:v>Отпущено тепловой энергии с котельной</c:v>
                </c:pt>
              </c:strCache>
            </c:strRef>
          </c:tx>
          <c:invertIfNegative val="0"/>
          <c:dLbls>
            <c:dLbl>
              <c:idx val="0"/>
              <c:layout>
                <c:manualLayout>
                  <c:x val="0.1457084835991917"/>
                  <c:y val="-7.1534747017648935E-3"/>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pt idx="0">
                  <c:v>2014</c:v>
                </c:pt>
              </c:numCache>
            </c:numRef>
          </c:cat>
          <c:val>
            <c:numRef>
              <c:f>Лист1!$C$2</c:f>
              <c:numCache>
                <c:formatCode>General</c:formatCode>
                <c:ptCount val="1"/>
                <c:pt idx="0">
                  <c:v>38459</c:v>
                </c:pt>
              </c:numCache>
            </c:numRef>
          </c:val>
        </c:ser>
        <c:dLbls>
          <c:showLegendKey val="0"/>
          <c:showVal val="0"/>
          <c:showCatName val="0"/>
          <c:showSerName val="0"/>
          <c:showPercent val="0"/>
          <c:showBubbleSize val="0"/>
        </c:dLbls>
        <c:gapWidth val="150"/>
        <c:shape val="box"/>
        <c:axId val="308776320"/>
        <c:axId val="308790400"/>
        <c:axId val="0"/>
      </c:bar3DChart>
      <c:catAx>
        <c:axId val="308776320"/>
        <c:scaling>
          <c:orientation val="minMax"/>
        </c:scaling>
        <c:delete val="0"/>
        <c:axPos val="b"/>
        <c:numFmt formatCode="General" sourceLinked="1"/>
        <c:majorTickMark val="out"/>
        <c:minorTickMark val="none"/>
        <c:tickLblPos val="nextTo"/>
        <c:crossAx val="308790400"/>
        <c:crosses val="autoZero"/>
        <c:auto val="1"/>
        <c:lblAlgn val="ctr"/>
        <c:lblOffset val="100"/>
        <c:noMultiLvlLbl val="0"/>
      </c:catAx>
      <c:valAx>
        <c:axId val="308790400"/>
        <c:scaling>
          <c:orientation val="minMax"/>
        </c:scaling>
        <c:delete val="0"/>
        <c:axPos val="l"/>
        <c:majorGridlines/>
        <c:title>
          <c:tx>
            <c:rich>
              <a:bodyPr rot="-5400000" vert="horz"/>
              <a:lstStyle/>
              <a:p>
                <a:pPr>
                  <a:defRPr/>
                </a:pPr>
                <a:r>
                  <a:rPr lang="ru-RU"/>
                  <a:t> Гкал</a:t>
                </a:r>
              </a:p>
            </c:rich>
          </c:tx>
          <c:overlay val="0"/>
        </c:title>
        <c:numFmt formatCode="General" sourceLinked="1"/>
        <c:majorTickMark val="out"/>
        <c:minorTickMark val="none"/>
        <c:tickLblPos val="nextTo"/>
        <c:crossAx val="308776320"/>
        <c:crosses val="autoZero"/>
        <c:crossBetween val="between"/>
      </c:valAx>
      <c:spPr>
        <a:ln>
          <a:noFill/>
        </a:ln>
      </c:spPr>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2452245552639279"/>
          <c:y val="0.25417666541682288"/>
          <c:w val="0.85973789734616846"/>
          <c:h val="0.45736006705427557"/>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1786767172832523E-2"/>
                  <c:y val="-7.6125931619537443E-2"/>
                </c:manualLayout>
              </c:layout>
              <c:showLegendKey val="0"/>
              <c:showVal val="1"/>
              <c:showCatName val="0"/>
              <c:showSerName val="0"/>
              <c:showPercent val="0"/>
              <c:showBubbleSize val="0"/>
            </c:dLbl>
            <c:dLbl>
              <c:idx val="1"/>
              <c:layout>
                <c:manualLayout>
                  <c:x val="3.5360301518497575E-2"/>
                  <c:y val="-5.9730229742854746E-2"/>
                </c:manualLayout>
              </c:layout>
              <c:showLegendKey val="0"/>
              <c:showVal val="1"/>
              <c:showCatName val="0"/>
              <c:showSerName val="0"/>
              <c:showPercent val="0"/>
              <c:showBubbleSize val="0"/>
            </c:dLbl>
            <c:dLbl>
              <c:idx val="2"/>
              <c:layout>
                <c:manualLayout>
                  <c:x val="-1.9644611954720871E-3"/>
                  <c:y val="-1.4164824650810207E-2"/>
                </c:manualLayout>
              </c:layout>
              <c:showLegendKey val="0"/>
              <c:showVal val="1"/>
              <c:showCatName val="0"/>
              <c:showSerName val="0"/>
              <c:showPercent val="0"/>
              <c:showBubbleSize val="0"/>
            </c:dLbl>
            <c:dLbl>
              <c:idx val="3"/>
              <c:layout>
                <c:manualLayout>
                  <c:x val="0"/>
                  <c:y val="-1.8886432867746824E-2"/>
                </c:manualLayout>
              </c:layout>
              <c:showLegendKey val="0"/>
              <c:showVal val="1"/>
              <c:showCatName val="0"/>
              <c:showSerName val="0"/>
              <c:showPercent val="0"/>
              <c:showBubbleSize val="0"/>
            </c:dLbl>
            <c:dLbl>
              <c:idx val="4"/>
              <c:layout>
                <c:manualLayout>
                  <c:x val="0"/>
                  <c:y val="-1.8886432867746824E-2"/>
                </c:manualLayout>
              </c:layout>
              <c:showLegendKey val="0"/>
              <c:showVal val="1"/>
              <c:showCatName val="0"/>
              <c:showSerName val="0"/>
              <c:showPercent val="0"/>
              <c:showBubbleSize val="0"/>
            </c:dLbl>
            <c:dLbl>
              <c:idx val="5"/>
              <c:layout>
                <c:manualLayout>
                  <c:x val="0"/>
                  <c:y val="-1.652562875927856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Газовая котельная п. Октябрьский </c:v>
                </c:pt>
                <c:pt idx="1">
                  <c:v>Угольная котельная д. Б. Седельниково</c:v>
                </c:pt>
              </c:strCache>
            </c:strRef>
          </c:cat>
          <c:val>
            <c:numRef>
              <c:f>Лист1!$B$2:$B$3</c:f>
              <c:numCache>
                <c:formatCode>General</c:formatCode>
                <c:ptCount val="2"/>
                <c:pt idx="0">
                  <c:v>0.60000000000000064</c:v>
                </c:pt>
                <c:pt idx="1">
                  <c:v>0.71000000000000063</c:v>
                </c:pt>
              </c:numCache>
            </c:numRef>
          </c:val>
        </c:ser>
        <c:dLbls>
          <c:showLegendKey val="0"/>
          <c:showVal val="0"/>
          <c:showCatName val="0"/>
          <c:showSerName val="0"/>
          <c:showPercent val="0"/>
          <c:showBubbleSize val="0"/>
        </c:dLbls>
        <c:gapWidth val="150"/>
        <c:shape val="box"/>
        <c:axId val="308565888"/>
        <c:axId val="308567424"/>
        <c:axId val="0"/>
      </c:bar3DChart>
      <c:catAx>
        <c:axId val="308565888"/>
        <c:scaling>
          <c:orientation val="minMax"/>
        </c:scaling>
        <c:delete val="0"/>
        <c:axPos val="b"/>
        <c:majorTickMark val="out"/>
        <c:minorTickMark val="none"/>
        <c:tickLblPos val="nextTo"/>
        <c:crossAx val="308567424"/>
        <c:crosses val="autoZero"/>
        <c:auto val="1"/>
        <c:lblAlgn val="ctr"/>
        <c:lblOffset val="100"/>
        <c:noMultiLvlLbl val="0"/>
      </c:catAx>
      <c:valAx>
        <c:axId val="308567424"/>
        <c:scaling>
          <c:orientation val="minMax"/>
        </c:scaling>
        <c:delete val="0"/>
        <c:axPos val="l"/>
        <c:majorGridlines/>
        <c:numFmt formatCode="General" sourceLinked="1"/>
        <c:majorTickMark val="out"/>
        <c:minorTickMark val="none"/>
        <c:tickLblPos val="nextTo"/>
        <c:crossAx val="308565888"/>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cat>
            <c:strRef>
              <c:f>Лист1!$A$2:$A$7</c:f>
              <c:strCache>
                <c:ptCount val="3"/>
                <c:pt idx="0">
                  <c:v>ЗАО «ЗЭТ»</c:v>
                </c:pt>
                <c:pt idx="1">
                  <c:v>ООО «ККЗ»</c:v>
                </c:pt>
                <c:pt idx="2">
                  <c:v>ОАО «Б - Истокское РТ»</c:v>
                </c:pt>
              </c:strCache>
            </c:strRef>
          </c:cat>
          <c:val>
            <c:numRef>
              <c:f>Лист1!$B$2:$B$7</c:f>
              <c:numCache>
                <c:formatCode>0.00%</c:formatCode>
                <c:ptCount val="6"/>
                <c:pt idx="0">
                  <c:v>0.76730000000000065</c:v>
                </c:pt>
                <c:pt idx="1">
                  <c:v>0.16530000000000009</c:v>
                </c:pt>
                <c:pt idx="2">
                  <c:v>6.7500000000000074E-2</c:v>
                </c:pt>
              </c:numCache>
            </c:numRef>
          </c:val>
        </c:ser>
        <c:dLbls>
          <c:showLegendKey val="0"/>
          <c:showVal val="0"/>
          <c:showCatName val="0"/>
          <c:showSerName val="0"/>
          <c:showPercent val="1"/>
          <c:showBubbleSize val="0"/>
          <c:showLeaderLines val="0"/>
        </c:dLbls>
      </c:pie3DChart>
    </c:plotArea>
    <c:legend>
      <c:legendPos val="r"/>
      <c:legendEntry>
        <c:idx val="3"/>
        <c:delete val="1"/>
      </c:legendEntry>
      <c:legendEntry>
        <c:idx val="4"/>
        <c:delete val="1"/>
      </c:legendEntry>
      <c:legendEntry>
        <c:idx val="5"/>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numRef>
              <c:f>Лист1!$A$2</c:f>
              <c:numCache>
                <c:formatCode>General</c:formatCode>
                <c:ptCount val="1"/>
              </c:numCache>
            </c:numRef>
          </c:cat>
          <c:val>
            <c:numRef>
              <c:f>Лист1!$B$2</c:f>
              <c:numCache>
                <c:formatCode>General</c:formatCode>
                <c:ptCount val="1"/>
                <c:pt idx="0">
                  <c:v>2.7759999999999998</c:v>
                </c:pt>
              </c:numCache>
            </c:numRef>
          </c:val>
        </c:ser>
        <c:ser>
          <c:idx val="1"/>
          <c:order val="1"/>
          <c:tx>
            <c:strRef>
              <c:f>Лист1!$C$1</c:f>
              <c:strCache>
                <c:ptCount val="1"/>
                <c:pt idx="0">
                  <c:v>Отпущено тепловой энергии с котельной</c:v>
                </c:pt>
              </c:strCache>
            </c:strRef>
          </c:tx>
          <c:invertIfNegative val="0"/>
          <c:cat>
            <c:numRef>
              <c:f>Лист1!$A$2</c:f>
              <c:numCache>
                <c:formatCode>General</c:formatCode>
                <c:ptCount val="1"/>
              </c:numCache>
            </c:numRef>
          </c:cat>
          <c:val>
            <c:numRef>
              <c:f>Лист1!$C$2</c:f>
              <c:numCache>
                <c:formatCode>General</c:formatCode>
                <c:ptCount val="1"/>
                <c:pt idx="0">
                  <c:v>30.027999999999999</c:v>
                </c:pt>
              </c:numCache>
            </c:numRef>
          </c:val>
        </c:ser>
        <c:dLbls>
          <c:showLegendKey val="0"/>
          <c:showVal val="1"/>
          <c:showCatName val="0"/>
          <c:showSerName val="0"/>
          <c:showPercent val="0"/>
          <c:showBubbleSize val="0"/>
        </c:dLbls>
        <c:gapWidth val="150"/>
        <c:shape val="box"/>
        <c:axId val="308860032"/>
        <c:axId val="308861568"/>
        <c:axId val="0"/>
      </c:bar3DChart>
      <c:catAx>
        <c:axId val="308860032"/>
        <c:scaling>
          <c:orientation val="minMax"/>
        </c:scaling>
        <c:delete val="0"/>
        <c:axPos val="b"/>
        <c:numFmt formatCode="General" sourceLinked="1"/>
        <c:majorTickMark val="none"/>
        <c:minorTickMark val="none"/>
        <c:tickLblPos val="nextTo"/>
        <c:crossAx val="308861568"/>
        <c:crosses val="autoZero"/>
        <c:auto val="1"/>
        <c:lblAlgn val="ctr"/>
        <c:lblOffset val="100"/>
        <c:noMultiLvlLbl val="0"/>
      </c:catAx>
      <c:valAx>
        <c:axId val="308861568"/>
        <c:scaling>
          <c:orientation val="minMax"/>
        </c:scaling>
        <c:delete val="1"/>
        <c:axPos val="l"/>
        <c:numFmt formatCode="General" sourceLinked="1"/>
        <c:majorTickMark val="none"/>
        <c:minorTickMark val="none"/>
        <c:tickLblPos val="none"/>
        <c:crossAx val="30886003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1.619</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32.614000000000004</c:v>
                </c:pt>
              </c:numCache>
            </c:numRef>
          </c:val>
        </c:ser>
        <c:dLbls>
          <c:showLegendKey val="0"/>
          <c:showVal val="1"/>
          <c:showCatName val="0"/>
          <c:showSerName val="0"/>
          <c:showPercent val="0"/>
          <c:showBubbleSize val="0"/>
        </c:dLbls>
        <c:gapWidth val="150"/>
        <c:shape val="box"/>
        <c:axId val="307491968"/>
        <c:axId val="307493504"/>
        <c:axId val="0"/>
      </c:bar3DChart>
      <c:catAx>
        <c:axId val="307491968"/>
        <c:scaling>
          <c:orientation val="minMax"/>
        </c:scaling>
        <c:delete val="1"/>
        <c:axPos val="b"/>
        <c:majorTickMark val="none"/>
        <c:minorTickMark val="none"/>
        <c:tickLblPos val="none"/>
        <c:crossAx val="307493504"/>
        <c:crosses val="autoZero"/>
        <c:auto val="1"/>
        <c:lblAlgn val="ctr"/>
        <c:lblOffset val="100"/>
        <c:noMultiLvlLbl val="0"/>
      </c:catAx>
      <c:valAx>
        <c:axId val="307493504"/>
        <c:scaling>
          <c:orientation val="minMax"/>
        </c:scaling>
        <c:delete val="1"/>
        <c:axPos val="l"/>
        <c:numFmt formatCode="General" sourceLinked="1"/>
        <c:majorTickMark val="none"/>
        <c:minorTickMark val="none"/>
        <c:tickLblPos val="none"/>
        <c:crossAx val="307491968"/>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1.1100000000000001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34.578000000000003</c:v>
                </c:pt>
              </c:numCache>
            </c:numRef>
          </c:val>
        </c:ser>
        <c:dLbls>
          <c:showLegendKey val="0"/>
          <c:showVal val="1"/>
          <c:showCatName val="0"/>
          <c:showSerName val="0"/>
          <c:showPercent val="0"/>
          <c:showBubbleSize val="0"/>
        </c:dLbls>
        <c:gapWidth val="150"/>
        <c:shape val="box"/>
        <c:axId val="308126848"/>
        <c:axId val="308128384"/>
        <c:axId val="0"/>
      </c:bar3DChart>
      <c:catAx>
        <c:axId val="308126848"/>
        <c:scaling>
          <c:orientation val="minMax"/>
        </c:scaling>
        <c:delete val="1"/>
        <c:axPos val="b"/>
        <c:majorTickMark val="none"/>
        <c:minorTickMark val="none"/>
        <c:tickLblPos val="none"/>
        <c:crossAx val="308128384"/>
        <c:crosses val="autoZero"/>
        <c:auto val="1"/>
        <c:lblAlgn val="ctr"/>
        <c:lblOffset val="100"/>
        <c:noMultiLvlLbl val="0"/>
      </c:catAx>
      <c:valAx>
        <c:axId val="308128384"/>
        <c:scaling>
          <c:orientation val="minMax"/>
        </c:scaling>
        <c:delete val="1"/>
        <c:axPos val="l"/>
        <c:numFmt formatCode="General" sourceLinked="1"/>
        <c:majorTickMark val="none"/>
        <c:minorTickMark val="none"/>
        <c:tickLblPos val="none"/>
        <c:crossAx val="308126848"/>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1.391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26.431999999999999</c:v>
                </c:pt>
              </c:numCache>
            </c:numRef>
          </c:val>
        </c:ser>
        <c:dLbls>
          <c:showLegendKey val="0"/>
          <c:showVal val="1"/>
          <c:showCatName val="0"/>
          <c:showSerName val="0"/>
          <c:showPercent val="0"/>
          <c:showBubbleSize val="0"/>
        </c:dLbls>
        <c:gapWidth val="150"/>
        <c:shape val="box"/>
        <c:axId val="307160192"/>
        <c:axId val="307161728"/>
        <c:axId val="0"/>
      </c:bar3DChart>
      <c:catAx>
        <c:axId val="307160192"/>
        <c:scaling>
          <c:orientation val="minMax"/>
        </c:scaling>
        <c:delete val="1"/>
        <c:axPos val="b"/>
        <c:majorTickMark val="none"/>
        <c:minorTickMark val="none"/>
        <c:tickLblPos val="none"/>
        <c:crossAx val="307161728"/>
        <c:crosses val="autoZero"/>
        <c:auto val="1"/>
        <c:lblAlgn val="ctr"/>
        <c:lblOffset val="100"/>
        <c:noMultiLvlLbl val="0"/>
      </c:catAx>
      <c:valAx>
        <c:axId val="307161728"/>
        <c:scaling>
          <c:orientation val="minMax"/>
        </c:scaling>
        <c:delete val="1"/>
        <c:axPos val="l"/>
        <c:numFmt formatCode="General" sourceLinked="1"/>
        <c:majorTickMark val="none"/>
        <c:minorTickMark val="none"/>
        <c:tickLblPos val="none"/>
        <c:crossAx val="30716019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explosion val="25"/>
          <c:dPt>
            <c:idx val="0"/>
            <c:bubble3D val="0"/>
            <c:explosion val="0"/>
          </c:dPt>
          <c:dPt>
            <c:idx val="1"/>
            <c:bubble3D val="0"/>
            <c:explosion val="0"/>
          </c:dPt>
          <c:dPt>
            <c:idx val="2"/>
            <c:bubble3D val="0"/>
            <c:explosion val="0"/>
          </c:dPt>
          <c:dPt>
            <c:idx val="3"/>
            <c:bubble3D val="0"/>
            <c:explosion val="0"/>
          </c:dPt>
          <c:cat>
            <c:strRef>
              <c:f>Лист1!$A$2:$A$5</c:f>
              <c:strCache>
                <c:ptCount val="4"/>
                <c:pt idx="0">
                  <c:v>Население</c:v>
                </c:pt>
                <c:pt idx="1">
                  <c:v>Бюджетные организации</c:v>
                </c:pt>
                <c:pt idx="2">
                  <c:v>Прочие потребители</c:v>
                </c:pt>
                <c:pt idx="3">
                  <c:v>Потери тепловой энергии в сетях</c:v>
                </c:pt>
              </c:strCache>
            </c:strRef>
          </c:cat>
          <c:val>
            <c:numRef>
              <c:f>Лист1!$B$2:$B$5</c:f>
              <c:numCache>
                <c:formatCode>General</c:formatCode>
                <c:ptCount val="4"/>
                <c:pt idx="0">
                  <c:v>26.213999999999999</c:v>
                </c:pt>
                <c:pt idx="1">
                  <c:v>3.286</c:v>
                </c:pt>
                <c:pt idx="2">
                  <c:v>1.4949999999999959</c:v>
                </c:pt>
                <c:pt idx="3">
                  <c:v>1.619</c:v>
                </c:pt>
              </c:numCache>
            </c:numRef>
          </c:val>
        </c:ser>
        <c:dLbls>
          <c:showLegendKey val="0"/>
          <c:showVal val="1"/>
          <c:showCatName val="1"/>
          <c:showSerName val="0"/>
          <c:showPercent val="0"/>
          <c:showBubbleSize val="0"/>
          <c:showLeaderLines val="0"/>
        </c:dLbls>
      </c:pie3DChart>
    </c:plotArea>
    <c:plotVisOnly val="1"/>
    <c:dispBlanksAs val="gap"/>
    <c:showDLblsOverMax val="0"/>
  </c:chart>
  <c:spPr>
    <a:noFill/>
    <a:ln w="0">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dLbls>
            <c:dLbl>
              <c:idx val="3"/>
              <c:layout>
                <c:manualLayout>
                  <c:x val="0.10197225346831683"/>
                  <c:y val="0"/>
                </c:manualLayout>
              </c:layout>
              <c:showLegendKey val="0"/>
              <c:showVal val="1"/>
              <c:showCatName val="1"/>
              <c:showSerName val="0"/>
              <c:showPercent val="0"/>
              <c:showBubbleSize val="0"/>
            </c:dLbl>
            <c:dLbl>
              <c:idx val="4"/>
              <c:layout>
                <c:manualLayout>
                  <c:x val="0.14467082652404287"/>
                  <c:y val="1.0928961748633927E-3"/>
                </c:manualLayout>
              </c:layout>
              <c:showLegendKey val="0"/>
              <c:showVal val="1"/>
              <c:showCatName val="1"/>
              <c:showSerName val="0"/>
              <c:showPercent val="0"/>
              <c:showBubbleSize val="0"/>
            </c:dLbl>
            <c:showLegendKey val="0"/>
            <c:showVal val="1"/>
            <c:showCatName val="1"/>
            <c:showSerName val="0"/>
            <c:showPercent val="0"/>
            <c:showBubbleSize val="0"/>
            <c:showLeaderLines val="0"/>
          </c:dLbls>
          <c:cat>
            <c:strRef>
              <c:f>Лист1!$A$2:$A$6</c:f>
              <c:strCache>
                <c:ptCount val="4"/>
                <c:pt idx="0">
                  <c:v>Население</c:v>
                </c:pt>
                <c:pt idx="1">
                  <c:v>Бюджетные огранизации</c:v>
                </c:pt>
                <c:pt idx="2">
                  <c:v>Прочие потребители</c:v>
                </c:pt>
                <c:pt idx="3">
                  <c:v>Потери тепловой энергии в сетях</c:v>
                </c:pt>
              </c:strCache>
            </c:strRef>
          </c:cat>
          <c:val>
            <c:numRef>
              <c:f>Лист1!$B$2:$B$6</c:f>
              <c:numCache>
                <c:formatCode>General</c:formatCode>
                <c:ptCount val="5"/>
                <c:pt idx="0">
                  <c:v>27.594000000000001</c:v>
                </c:pt>
                <c:pt idx="1">
                  <c:v>3.5840000000000001</c:v>
                </c:pt>
                <c:pt idx="2">
                  <c:v>1.631</c:v>
                </c:pt>
                <c:pt idx="3">
                  <c:v>1.7689999999999957</c:v>
                </c:pt>
              </c:numCache>
            </c:numRef>
          </c:val>
        </c:ser>
        <c:dLbls>
          <c:showLegendKey val="0"/>
          <c:showVal val="1"/>
          <c:showCatName val="1"/>
          <c:showSerName val="0"/>
          <c:showPercent val="0"/>
          <c:showBubbleSize val="0"/>
          <c:showLeaderLines val="0"/>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3"/>
              <c:layout>
                <c:manualLayout>
                  <c:x val="0.1771734652960047"/>
                  <c:y val="9.9206349206350198E-4"/>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Собственные нужды</c:v>
                </c:pt>
              </c:strCache>
            </c:strRef>
          </c:cat>
          <c:val>
            <c:numRef>
              <c:f>Лист1!$B$2:$B$5</c:f>
              <c:numCache>
                <c:formatCode>General</c:formatCode>
                <c:ptCount val="4"/>
                <c:pt idx="0">
                  <c:v>17.146000000000001</c:v>
                </c:pt>
                <c:pt idx="1">
                  <c:v>4.3739999999999997</c:v>
                </c:pt>
                <c:pt idx="2">
                  <c:v>0.77200000000000413</c:v>
                </c:pt>
                <c:pt idx="3">
                  <c:v>0.17300000000000001</c:v>
                </c:pt>
              </c:numCache>
            </c:numRef>
          </c:val>
        </c:ser>
        <c:dLbls>
          <c:showLegendKey val="0"/>
          <c:showVal val="1"/>
          <c:showCatName val="1"/>
          <c:showSerName val="0"/>
          <c:showPercent val="0"/>
          <c:showBubbleSize val="0"/>
          <c:showLeaderLines val="1"/>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408.6</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556.20000000000005</c:v>
                </c:pt>
              </c:numCache>
            </c:numRef>
          </c:val>
        </c:ser>
        <c:dLbls>
          <c:showLegendKey val="0"/>
          <c:showVal val="0"/>
          <c:showCatName val="0"/>
          <c:showSerName val="0"/>
          <c:showPercent val="0"/>
          <c:showBubbleSize val="0"/>
        </c:dLbls>
        <c:gapWidth val="150"/>
        <c:shape val="cylinder"/>
        <c:axId val="306992256"/>
        <c:axId val="306993792"/>
        <c:axId val="306975616"/>
      </c:bar3DChart>
      <c:catAx>
        <c:axId val="306992256"/>
        <c:scaling>
          <c:orientation val="minMax"/>
        </c:scaling>
        <c:delete val="1"/>
        <c:axPos val="b"/>
        <c:majorTickMark val="out"/>
        <c:minorTickMark val="none"/>
        <c:tickLblPos val="none"/>
        <c:crossAx val="306993792"/>
        <c:crosses val="autoZero"/>
        <c:auto val="1"/>
        <c:lblAlgn val="ctr"/>
        <c:lblOffset val="100"/>
        <c:noMultiLvlLbl val="0"/>
      </c:catAx>
      <c:valAx>
        <c:axId val="306993792"/>
        <c:scaling>
          <c:orientation val="minMax"/>
        </c:scaling>
        <c:delete val="0"/>
        <c:axPos val="l"/>
        <c:majorGridlines/>
        <c:numFmt formatCode="General" sourceLinked="1"/>
        <c:majorTickMark val="out"/>
        <c:minorTickMark val="none"/>
        <c:tickLblPos val="nextTo"/>
        <c:crossAx val="306992256"/>
        <c:crosses val="autoZero"/>
        <c:crossBetween val="between"/>
      </c:valAx>
      <c:serAx>
        <c:axId val="306975616"/>
        <c:scaling>
          <c:orientation val="minMax"/>
        </c:scaling>
        <c:delete val="0"/>
        <c:axPos val="b"/>
        <c:majorTickMark val="out"/>
        <c:minorTickMark val="none"/>
        <c:tickLblPos val="nextTo"/>
        <c:crossAx val="306993792"/>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Гкал/ч</c:v>
                </c:pt>
              </c:strCache>
            </c:strRef>
          </c:tx>
          <c:invertIfNegative val="0"/>
          <c:cat>
            <c:strRef>
              <c:f>Лист1!$A$2:$A$3</c:f>
              <c:strCache>
                <c:ptCount val="2"/>
                <c:pt idx="0">
                  <c:v>Октябрьская</c:v>
                </c:pt>
                <c:pt idx="1">
                  <c:v>Береговая</c:v>
                </c:pt>
              </c:strCache>
            </c:strRef>
          </c:cat>
          <c:val>
            <c:numRef>
              <c:f>Лист1!$B$2:$B$3</c:f>
              <c:numCache>
                <c:formatCode>General</c:formatCode>
                <c:ptCount val="2"/>
                <c:pt idx="0">
                  <c:v>3.96</c:v>
                </c:pt>
                <c:pt idx="1">
                  <c:v>3.51</c:v>
                </c:pt>
              </c:numCache>
            </c:numRef>
          </c:val>
        </c:ser>
        <c:dLbls>
          <c:showLegendKey val="0"/>
          <c:showVal val="0"/>
          <c:showCatName val="0"/>
          <c:showSerName val="0"/>
          <c:showPercent val="0"/>
          <c:showBubbleSize val="0"/>
        </c:dLbls>
        <c:gapWidth val="150"/>
        <c:shape val="cylinder"/>
        <c:axId val="309326208"/>
        <c:axId val="309327744"/>
        <c:axId val="0"/>
      </c:bar3DChart>
      <c:catAx>
        <c:axId val="309326208"/>
        <c:scaling>
          <c:orientation val="minMax"/>
        </c:scaling>
        <c:delete val="0"/>
        <c:axPos val="b"/>
        <c:numFmt formatCode="General" sourceLinked="1"/>
        <c:majorTickMark val="out"/>
        <c:minorTickMark val="none"/>
        <c:tickLblPos val="nextTo"/>
        <c:crossAx val="309327744"/>
        <c:crosses val="autoZero"/>
        <c:auto val="1"/>
        <c:lblAlgn val="ctr"/>
        <c:lblOffset val="100"/>
        <c:noMultiLvlLbl val="0"/>
      </c:catAx>
      <c:valAx>
        <c:axId val="309327744"/>
        <c:scaling>
          <c:orientation val="minMax"/>
        </c:scaling>
        <c:delete val="0"/>
        <c:axPos val="l"/>
        <c:majorGridlines/>
        <c:numFmt formatCode="General" sourceLinked="1"/>
        <c:majorTickMark val="out"/>
        <c:minorTickMark val="none"/>
        <c:tickLblPos val="nextTo"/>
        <c:crossAx val="30932620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Структура нового жилищного строительства</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Лист1!$A$2:$A$4</c:f>
              <c:strCache>
                <c:ptCount val="3"/>
                <c:pt idx="0">
                  <c:v>г. Сысерть</c:v>
                </c:pt>
                <c:pt idx="1">
                  <c:v>с. Кашино</c:v>
                </c:pt>
                <c:pt idx="2">
                  <c:v>п. В. Сысерть</c:v>
                </c:pt>
              </c:strCache>
            </c:strRef>
          </c:cat>
          <c:val>
            <c:numRef>
              <c:f>Лист1!$B$2:$B$4</c:f>
              <c:numCache>
                <c:formatCode>0.00%</c:formatCode>
                <c:ptCount val="3"/>
                <c:pt idx="0" formatCode="0%">
                  <c:v>0.76000000000000179</c:v>
                </c:pt>
                <c:pt idx="1">
                  <c:v>0.17400000000000004</c:v>
                </c:pt>
                <c:pt idx="2">
                  <c:v>6.6000000000000003E-2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3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110.64999999999999</c:v>
                </c:pt>
                <c:pt idx="1">
                  <c:v>114.71000000000002</c:v>
                </c:pt>
                <c:pt idx="2">
                  <c:v>113.11999999999999</c:v>
                </c:pt>
                <c:pt idx="3">
                  <c:v>112.08</c:v>
                </c:pt>
                <c:pt idx="4">
                  <c:v>109.53</c:v>
                </c:pt>
              </c:numCache>
            </c:numRef>
          </c:val>
        </c:ser>
        <c:dLbls>
          <c:showLegendKey val="0"/>
          <c:showVal val="0"/>
          <c:showCatName val="0"/>
          <c:showSerName val="0"/>
          <c:showPercent val="0"/>
          <c:showBubbleSize val="0"/>
        </c:dLbls>
        <c:gapWidth val="150"/>
        <c:axId val="103588608"/>
        <c:axId val="103590144"/>
      </c:barChart>
      <c:catAx>
        <c:axId val="103588608"/>
        <c:scaling>
          <c:orientation val="minMax"/>
        </c:scaling>
        <c:delete val="0"/>
        <c:axPos val="b"/>
        <c:numFmt formatCode="General" sourceLinked="1"/>
        <c:majorTickMark val="out"/>
        <c:minorTickMark val="none"/>
        <c:tickLblPos val="nextTo"/>
        <c:crossAx val="103590144"/>
        <c:crosses val="autoZero"/>
        <c:auto val="1"/>
        <c:lblAlgn val="ctr"/>
        <c:lblOffset val="100"/>
        <c:noMultiLvlLbl val="0"/>
      </c:catAx>
      <c:valAx>
        <c:axId val="103590144"/>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588608"/>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dLbl>
              <c:idx val="0"/>
              <c:layout>
                <c:manualLayout>
                  <c:x val="1.9008587979554653E-17"/>
                  <c:y val="-0.35579708786401698"/>
                </c:manualLayout>
              </c:layout>
              <c:dLblPos val="ctr"/>
              <c:showLegendKey val="0"/>
              <c:showVal val="1"/>
              <c:showCatName val="0"/>
              <c:showSerName val="0"/>
              <c:showPercent val="0"/>
              <c:showBubbleSize val="0"/>
            </c:dLbl>
            <c:dLbl>
              <c:idx val="1"/>
              <c:layout>
                <c:manualLayout>
                  <c:x val="0"/>
                  <c:y val="-0.47999406324209698"/>
                </c:manualLayout>
              </c:layout>
              <c:dLblPos val="ctr"/>
              <c:showLegendKey val="0"/>
              <c:showVal val="1"/>
              <c:showCatName val="0"/>
              <c:showSerName val="0"/>
              <c:showPercent val="0"/>
              <c:showBubbleSize val="0"/>
            </c:dLbl>
            <c:dLbl>
              <c:idx val="2"/>
              <c:layout>
                <c:manualLayout>
                  <c:x val="0"/>
                  <c:y val="-0.43135514310711182"/>
                </c:manualLayout>
              </c:layout>
              <c:dLblPos val="ctr"/>
              <c:showLegendKey val="0"/>
              <c:showVal val="1"/>
              <c:showCatName val="0"/>
              <c:showSerName val="0"/>
              <c:showPercent val="0"/>
              <c:showBubbleSize val="0"/>
            </c:dLbl>
            <c:dLbl>
              <c:idx val="3"/>
              <c:layout>
                <c:manualLayout>
                  <c:x val="0"/>
                  <c:y val="-0.39160479940007714"/>
                </c:manualLayout>
              </c:layout>
              <c:dLblPos val="ctr"/>
              <c:showLegendKey val="0"/>
              <c:showVal val="1"/>
              <c:showCatName val="0"/>
              <c:showSerName val="0"/>
              <c:showPercent val="0"/>
              <c:showBubbleSize val="0"/>
            </c:dLbl>
            <c:dLbl>
              <c:idx val="4"/>
              <c:layout>
                <c:manualLayout>
                  <c:x val="-2.0736880983692322E-3"/>
                  <c:y val="-0.30963098362704916"/>
                </c:manualLayout>
              </c:layout>
              <c:dLblPos val="ctr"/>
              <c:showLegendKey val="0"/>
              <c:showVal val="1"/>
              <c:showCatName val="0"/>
              <c:showSerName val="0"/>
              <c:showPercent val="0"/>
              <c:showBubbleSize val="0"/>
            </c:dLbl>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110.64999999999999</c:v>
                </c:pt>
                <c:pt idx="1">
                  <c:v>114.71000000000002</c:v>
                </c:pt>
                <c:pt idx="2">
                  <c:v>113.11999999999999</c:v>
                </c:pt>
                <c:pt idx="3">
                  <c:v>112.08</c:v>
                </c:pt>
                <c:pt idx="4">
                  <c:v>109.53</c:v>
                </c:pt>
              </c:numCache>
            </c:numRef>
          </c:val>
        </c:ser>
        <c:ser>
          <c:idx val="1"/>
          <c:order val="1"/>
          <c:tx>
            <c:strRef>
              <c:f>Лист1!$C$1</c:f>
              <c:strCache>
                <c:ptCount val="1"/>
                <c:pt idx="0">
                  <c:v>Собственные нужды </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1.8900000000000001</c:v>
                </c:pt>
                <c:pt idx="1">
                  <c:v>1.9700000000000062</c:v>
                </c:pt>
                <c:pt idx="2">
                  <c:v>1.78</c:v>
                </c:pt>
                <c:pt idx="3">
                  <c:v>1.62</c:v>
                </c:pt>
                <c:pt idx="4">
                  <c:v>1.6300000000000001</c:v>
                </c:pt>
              </c:numCache>
            </c:numRef>
          </c:val>
        </c:ser>
        <c:dLbls>
          <c:showLegendKey val="0"/>
          <c:showVal val="0"/>
          <c:showCatName val="0"/>
          <c:showSerName val="0"/>
          <c:showPercent val="0"/>
          <c:showBubbleSize val="0"/>
        </c:dLbls>
        <c:gapWidth val="150"/>
        <c:overlap val="100"/>
        <c:axId val="308735360"/>
        <c:axId val="309077120"/>
      </c:barChart>
      <c:catAx>
        <c:axId val="308735360"/>
        <c:scaling>
          <c:orientation val="minMax"/>
        </c:scaling>
        <c:delete val="0"/>
        <c:axPos val="b"/>
        <c:numFmt formatCode="General" sourceLinked="1"/>
        <c:majorTickMark val="out"/>
        <c:minorTickMark val="none"/>
        <c:tickLblPos val="nextTo"/>
        <c:crossAx val="309077120"/>
        <c:crosses val="autoZero"/>
        <c:auto val="1"/>
        <c:lblAlgn val="ctr"/>
        <c:lblOffset val="100"/>
        <c:noMultiLvlLbl val="0"/>
      </c:catAx>
      <c:valAx>
        <c:axId val="30907712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30873536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1"/>
              <c:layout>
                <c:manualLayout>
                  <c:x val="0"/>
                  <c:y val="-4.3650793650793704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Лист1!$B$2:$B$4</c:f>
              <c:numCache>
                <c:formatCode>General</c:formatCode>
                <c:ptCount val="3"/>
                <c:pt idx="0">
                  <c:v>4.9000000000000004</c:v>
                </c:pt>
                <c:pt idx="1">
                  <c:v>5.04</c:v>
                </c:pt>
                <c:pt idx="2">
                  <c:v>4.92</c:v>
                </c:pt>
              </c:numCache>
            </c:numRef>
          </c:val>
        </c:ser>
        <c:dLbls>
          <c:showLegendKey val="0"/>
          <c:showVal val="0"/>
          <c:showCatName val="0"/>
          <c:showSerName val="0"/>
          <c:showPercent val="0"/>
          <c:showBubbleSize val="0"/>
        </c:dLbls>
        <c:gapWidth val="150"/>
        <c:axId val="309429760"/>
        <c:axId val="309431296"/>
      </c:barChart>
      <c:catAx>
        <c:axId val="309429760"/>
        <c:scaling>
          <c:orientation val="minMax"/>
        </c:scaling>
        <c:delete val="0"/>
        <c:axPos val="b"/>
        <c:numFmt formatCode="General" sourceLinked="1"/>
        <c:majorTickMark val="out"/>
        <c:minorTickMark val="none"/>
        <c:tickLblPos val="nextTo"/>
        <c:crossAx val="309431296"/>
        <c:crosses val="autoZero"/>
        <c:auto val="1"/>
        <c:lblAlgn val="ctr"/>
        <c:lblOffset val="100"/>
        <c:noMultiLvlLbl val="0"/>
      </c:catAx>
      <c:valAx>
        <c:axId val="309431296"/>
        <c:scaling>
          <c:orientation val="minMax"/>
        </c:scaling>
        <c:delete val="0"/>
        <c:axPos val="l"/>
        <c:majorGridlines/>
        <c:title>
          <c:tx>
            <c:rich>
              <a:bodyPr rot="-5400000" vert="horz"/>
              <a:lstStyle/>
              <a:p>
                <a:pPr>
                  <a:defRPr/>
                </a:pPr>
                <a:r>
                  <a:rPr lang="ru-RU"/>
                  <a:t>тыс</a:t>
                </a:r>
                <a:r>
                  <a:rPr lang="en-US"/>
                  <a:t>. </a:t>
                </a:r>
                <a:r>
                  <a:rPr lang="ru-RU"/>
                  <a:t>Гкал</a:t>
                </a:r>
              </a:p>
            </c:rich>
          </c:tx>
          <c:overlay val="0"/>
        </c:title>
        <c:numFmt formatCode="General" sourceLinked="1"/>
        <c:majorTickMark val="out"/>
        <c:minorTickMark val="none"/>
        <c:tickLblPos val="nextTo"/>
        <c:crossAx val="30942976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Лист1!$B$2:$B$4</c:f>
              <c:numCache>
                <c:formatCode>General</c:formatCode>
                <c:ptCount val="3"/>
                <c:pt idx="0">
                  <c:v>4.68</c:v>
                </c:pt>
                <c:pt idx="1">
                  <c:v>4.74</c:v>
                </c:pt>
                <c:pt idx="2">
                  <c:v>4.8099999999999996</c:v>
                </c:pt>
              </c:numCache>
            </c:numRef>
          </c:val>
        </c:ser>
        <c:ser>
          <c:idx val="1"/>
          <c:order val="1"/>
          <c:tx>
            <c:strRef>
              <c:f>Лист1!$C$1</c:f>
              <c:strCache>
                <c:ptCount val="1"/>
                <c:pt idx="0">
                  <c:v>Собственные нужды </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Лист1!$C$2:$C$4</c:f>
              <c:numCache>
                <c:formatCode>General</c:formatCode>
                <c:ptCount val="3"/>
                <c:pt idx="0">
                  <c:v>0.22</c:v>
                </c:pt>
                <c:pt idx="1">
                  <c:v>0.30000000000000032</c:v>
                </c:pt>
                <c:pt idx="2">
                  <c:v>0.11</c:v>
                </c:pt>
              </c:numCache>
            </c:numRef>
          </c:val>
        </c:ser>
        <c:dLbls>
          <c:showLegendKey val="0"/>
          <c:showVal val="0"/>
          <c:showCatName val="0"/>
          <c:showSerName val="0"/>
          <c:showPercent val="0"/>
          <c:showBubbleSize val="0"/>
        </c:dLbls>
        <c:gapWidth val="150"/>
        <c:overlap val="100"/>
        <c:axId val="103543552"/>
        <c:axId val="103545088"/>
      </c:barChart>
      <c:catAx>
        <c:axId val="103543552"/>
        <c:scaling>
          <c:orientation val="minMax"/>
        </c:scaling>
        <c:delete val="0"/>
        <c:axPos val="b"/>
        <c:numFmt formatCode="General" sourceLinked="1"/>
        <c:majorTickMark val="out"/>
        <c:minorTickMark val="none"/>
        <c:tickLblPos val="nextTo"/>
        <c:crossAx val="103545088"/>
        <c:crosses val="autoZero"/>
        <c:auto val="1"/>
        <c:lblAlgn val="ctr"/>
        <c:lblOffset val="100"/>
        <c:noMultiLvlLbl val="0"/>
      </c:catAx>
      <c:valAx>
        <c:axId val="103545088"/>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543552"/>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6.81</c:v>
                </c:pt>
                <c:pt idx="1">
                  <c:v>7.1899999999999995</c:v>
                </c:pt>
                <c:pt idx="2">
                  <c:v>7.01</c:v>
                </c:pt>
                <c:pt idx="3">
                  <c:v>6.28</c:v>
                </c:pt>
                <c:pt idx="4">
                  <c:v>5.6099999999999985</c:v>
                </c:pt>
              </c:numCache>
            </c:numRef>
          </c:val>
        </c:ser>
        <c:dLbls>
          <c:showLegendKey val="0"/>
          <c:showVal val="0"/>
          <c:showCatName val="0"/>
          <c:showSerName val="0"/>
          <c:showPercent val="0"/>
          <c:showBubbleSize val="0"/>
        </c:dLbls>
        <c:gapWidth val="150"/>
        <c:axId val="103639680"/>
        <c:axId val="103645568"/>
      </c:barChart>
      <c:catAx>
        <c:axId val="103639680"/>
        <c:scaling>
          <c:orientation val="minMax"/>
        </c:scaling>
        <c:delete val="0"/>
        <c:axPos val="b"/>
        <c:numFmt formatCode="General" sourceLinked="1"/>
        <c:majorTickMark val="out"/>
        <c:minorTickMark val="none"/>
        <c:tickLblPos val="nextTo"/>
        <c:crossAx val="103645568"/>
        <c:crosses val="autoZero"/>
        <c:auto val="1"/>
        <c:lblAlgn val="ctr"/>
        <c:lblOffset val="100"/>
        <c:noMultiLvlLbl val="0"/>
      </c:catAx>
      <c:valAx>
        <c:axId val="103645568"/>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63968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6.81</c:v>
                </c:pt>
                <c:pt idx="1">
                  <c:v>7.1899999999999995</c:v>
                </c:pt>
                <c:pt idx="2">
                  <c:v>7.01</c:v>
                </c:pt>
                <c:pt idx="3">
                  <c:v>6.28</c:v>
                </c:pt>
                <c:pt idx="4">
                  <c:v>5.6099999999999985</c:v>
                </c:pt>
              </c:numCache>
            </c:numRef>
          </c:val>
        </c:ser>
        <c:ser>
          <c:idx val="1"/>
          <c:order val="1"/>
          <c:tx>
            <c:strRef>
              <c:f>Лист1!$C$1</c:f>
              <c:strCache>
                <c:ptCount val="1"/>
                <c:pt idx="0">
                  <c:v>Собственные нужды </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8.5000000000000006E-2</c:v>
                </c:pt>
                <c:pt idx="1">
                  <c:v>8.9000000000000065E-2</c:v>
                </c:pt>
                <c:pt idx="2">
                  <c:v>8.3000000000000046E-2</c:v>
                </c:pt>
                <c:pt idx="3">
                  <c:v>8.3000000000000046E-2</c:v>
                </c:pt>
                <c:pt idx="4">
                  <c:v>8.3000000000000046E-2</c:v>
                </c:pt>
              </c:numCache>
            </c:numRef>
          </c:val>
        </c:ser>
        <c:dLbls>
          <c:showLegendKey val="0"/>
          <c:showVal val="0"/>
          <c:showCatName val="0"/>
          <c:showSerName val="0"/>
          <c:showPercent val="0"/>
          <c:showBubbleSize val="0"/>
        </c:dLbls>
        <c:gapWidth val="150"/>
        <c:overlap val="100"/>
        <c:axId val="103548416"/>
        <c:axId val="103549952"/>
      </c:barChart>
      <c:catAx>
        <c:axId val="103548416"/>
        <c:scaling>
          <c:orientation val="minMax"/>
        </c:scaling>
        <c:delete val="0"/>
        <c:axPos val="b"/>
        <c:numFmt formatCode="General" sourceLinked="1"/>
        <c:majorTickMark val="out"/>
        <c:minorTickMark val="none"/>
        <c:tickLblPos val="nextTo"/>
        <c:crossAx val="103549952"/>
        <c:crosses val="autoZero"/>
        <c:auto val="1"/>
        <c:lblAlgn val="ctr"/>
        <c:lblOffset val="100"/>
        <c:noMultiLvlLbl val="0"/>
      </c:catAx>
      <c:valAx>
        <c:axId val="103549952"/>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54841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3"/>
              <c:layout>
                <c:manualLayout>
                  <c:x val="-4.6296296296296597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1.54</c:v>
                </c:pt>
                <c:pt idx="1">
                  <c:v>1.84</c:v>
                </c:pt>
                <c:pt idx="2">
                  <c:v>1.58</c:v>
                </c:pt>
                <c:pt idx="3">
                  <c:v>1.48</c:v>
                </c:pt>
                <c:pt idx="4">
                  <c:v>1.46</c:v>
                </c:pt>
              </c:numCache>
            </c:numRef>
          </c:val>
        </c:ser>
        <c:dLbls>
          <c:showLegendKey val="0"/>
          <c:showVal val="0"/>
          <c:showCatName val="0"/>
          <c:showSerName val="0"/>
          <c:showPercent val="0"/>
          <c:showBubbleSize val="0"/>
        </c:dLbls>
        <c:gapWidth val="150"/>
        <c:axId val="103849344"/>
        <c:axId val="309118080"/>
      </c:barChart>
      <c:catAx>
        <c:axId val="103849344"/>
        <c:scaling>
          <c:orientation val="minMax"/>
        </c:scaling>
        <c:delete val="0"/>
        <c:axPos val="b"/>
        <c:numFmt formatCode="General" sourceLinked="1"/>
        <c:majorTickMark val="out"/>
        <c:minorTickMark val="none"/>
        <c:tickLblPos val="nextTo"/>
        <c:crossAx val="309118080"/>
        <c:crosses val="autoZero"/>
        <c:auto val="1"/>
        <c:lblAlgn val="ctr"/>
        <c:lblOffset val="100"/>
        <c:noMultiLvlLbl val="0"/>
      </c:catAx>
      <c:valAx>
        <c:axId val="30911808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84934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c:v>
                </c:pt>
                <c:pt idx="1">
                  <c:v>1.8</c:v>
                </c:pt>
                <c:pt idx="2">
                  <c:v>1.54</c:v>
                </c:pt>
                <c:pt idx="3">
                  <c:v>1.44</c:v>
                </c:pt>
                <c:pt idx="4">
                  <c:v>1.43</c:v>
                </c:pt>
              </c:numCache>
            </c:numRef>
          </c:val>
        </c:ser>
        <c:ser>
          <c:idx val="1"/>
          <c:order val="1"/>
          <c:tx>
            <c:strRef>
              <c:f>Лист1!$C$1</c:f>
              <c:strCache>
                <c:ptCount val="1"/>
                <c:pt idx="0">
                  <c:v>Собственные нужды </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3.2000000000000042E-2</c:v>
                </c:pt>
                <c:pt idx="1">
                  <c:v>3.3000000000000002E-2</c:v>
                </c:pt>
                <c:pt idx="2">
                  <c:v>3.5999999999999997E-2</c:v>
                </c:pt>
                <c:pt idx="3">
                  <c:v>4.0000000000000022E-2</c:v>
                </c:pt>
                <c:pt idx="4">
                  <c:v>3.3000000000000002E-2</c:v>
                </c:pt>
              </c:numCache>
            </c:numRef>
          </c:val>
        </c:ser>
        <c:dLbls>
          <c:showLegendKey val="0"/>
          <c:showVal val="0"/>
          <c:showCatName val="0"/>
          <c:showSerName val="0"/>
          <c:showPercent val="0"/>
          <c:showBubbleSize val="0"/>
        </c:dLbls>
        <c:gapWidth val="150"/>
        <c:overlap val="100"/>
        <c:axId val="103721216"/>
        <c:axId val="103731200"/>
      </c:barChart>
      <c:catAx>
        <c:axId val="103721216"/>
        <c:scaling>
          <c:orientation val="minMax"/>
        </c:scaling>
        <c:delete val="0"/>
        <c:axPos val="b"/>
        <c:numFmt formatCode="General" sourceLinked="1"/>
        <c:majorTickMark val="out"/>
        <c:minorTickMark val="none"/>
        <c:tickLblPos val="nextTo"/>
        <c:crossAx val="103731200"/>
        <c:crosses val="autoZero"/>
        <c:auto val="1"/>
        <c:lblAlgn val="ctr"/>
        <c:lblOffset val="100"/>
        <c:noMultiLvlLbl val="0"/>
      </c:catAx>
      <c:valAx>
        <c:axId val="10373120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72121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dLbls>
            <c:dLbl>
              <c:idx val="5"/>
              <c:layout>
                <c:manualLayout>
                  <c:x val="4.4449207704927614E-2"/>
                  <c:y val="-1.1137417531448117E-2"/>
                </c:manualLayout>
              </c:layout>
              <c:showLegendKey val="0"/>
              <c:showVal val="0"/>
              <c:showCatName val="0"/>
              <c:showSerName val="0"/>
              <c:showPercent val="1"/>
              <c:showBubbleSize val="0"/>
            </c:dLbl>
            <c:showLegendKey val="0"/>
            <c:showVal val="0"/>
            <c:showCatName val="0"/>
            <c:showSerName val="0"/>
            <c:showPercent val="1"/>
            <c:showBubbleSize val="0"/>
            <c:showLeaderLines val="0"/>
          </c:dLbls>
          <c:cat>
            <c:strRef>
              <c:f>Лист1!$A$2:$A$7</c:f>
              <c:strCache>
                <c:ptCount val="6"/>
                <c:pt idx="0">
                  <c:v>Демина 33</c:v>
                </c:pt>
                <c:pt idx="1">
                  <c:v>Чернавских 17</c:v>
                </c:pt>
                <c:pt idx="2">
                  <c:v>Нагорная, 24/2</c:v>
                </c:pt>
                <c:pt idx="3">
                  <c:v>Краснодеревцев 37</c:v>
                </c:pt>
                <c:pt idx="4">
                  <c:v>Дружбы 1</c:v>
                </c:pt>
                <c:pt idx="5">
                  <c:v>Мая, 59  </c:v>
                </c:pt>
              </c:strCache>
            </c:strRef>
          </c:cat>
          <c:val>
            <c:numRef>
              <c:f>Лист1!$B$2:$B$7</c:f>
              <c:numCache>
                <c:formatCode>0%</c:formatCode>
                <c:ptCount val="6"/>
                <c:pt idx="0" formatCode="0.00%">
                  <c:v>0.10467000000000001</c:v>
                </c:pt>
                <c:pt idx="1">
                  <c:v>3.1399999999999997E-2</c:v>
                </c:pt>
                <c:pt idx="2">
                  <c:v>8.100000000000003E-3</c:v>
                </c:pt>
                <c:pt idx="3">
                  <c:v>1.7399999999999999E-2</c:v>
                </c:pt>
                <c:pt idx="4" formatCode="0.00%">
                  <c:v>1.7000000000000001E-3</c:v>
                </c:pt>
                <c:pt idx="5" formatCode="0.00%">
                  <c:v>1.2999999999999997E-3</c:v>
                </c:pt>
              </c:numCache>
            </c:numRef>
          </c:val>
        </c:ser>
        <c:dLbls>
          <c:showLegendKey val="0"/>
          <c:showVal val="0"/>
          <c:showCatName val="0"/>
          <c:showSerName val="0"/>
          <c:showPercent val="1"/>
          <c:showBubbleSize val="0"/>
          <c:showLeaderLines val="0"/>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3"/>
              <c:layout>
                <c:manualLayout>
                  <c:x val="-4.6296296296296623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1.35</c:v>
                </c:pt>
                <c:pt idx="1">
                  <c:v>1.43</c:v>
                </c:pt>
                <c:pt idx="2">
                  <c:v>1.45</c:v>
                </c:pt>
                <c:pt idx="3">
                  <c:v>1.5</c:v>
                </c:pt>
                <c:pt idx="4">
                  <c:v>1.44</c:v>
                </c:pt>
              </c:numCache>
            </c:numRef>
          </c:val>
        </c:ser>
        <c:dLbls>
          <c:showLegendKey val="0"/>
          <c:showVal val="0"/>
          <c:showCatName val="0"/>
          <c:showSerName val="0"/>
          <c:showPercent val="0"/>
          <c:showBubbleSize val="0"/>
        </c:dLbls>
        <c:gapWidth val="150"/>
        <c:axId val="103801216"/>
        <c:axId val="103802752"/>
      </c:barChart>
      <c:catAx>
        <c:axId val="103801216"/>
        <c:scaling>
          <c:orientation val="minMax"/>
        </c:scaling>
        <c:delete val="0"/>
        <c:axPos val="b"/>
        <c:numFmt formatCode="General" sourceLinked="1"/>
        <c:majorTickMark val="out"/>
        <c:minorTickMark val="none"/>
        <c:tickLblPos val="nextTo"/>
        <c:crossAx val="103802752"/>
        <c:crosses val="autoZero"/>
        <c:auto val="1"/>
        <c:lblAlgn val="ctr"/>
        <c:lblOffset val="100"/>
        <c:noMultiLvlLbl val="0"/>
      </c:catAx>
      <c:valAx>
        <c:axId val="103802752"/>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80121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1.31</c:v>
                </c:pt>
                <c:pt idx="1">
                  <c:v>1.3900000000000001</c:v>
                </c:pt>
                <c:pt idx="2">
                  <c:v>1.42</c:v>
                </c:pt>
                <c:pt idx="3">
                  <c:v>1.47</c:v>
                </c:pt>
                <c:pt idx="4">
                  <c:v>1.3900000000000001</c:v>
                </c:pt>
              </c:numCache>
            </c:numRef>
          </c:val>
        </c:ser>
        <c:ser>
          <c:idx val="1"/>
          <c:order val="1"/>
          <c:tx>
            <c:strRef>
              <c:f>Лист1!$C$1</c:f>
              <c:strCache>
                <c:ptCount val="1"/>
                <c:pt idx="0">
                  <c:v>Собственные нужды </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4.0000000000000022E-2</c:v>
                </c:pt>
                <c:pt idx="1">
                  <c:v>4.2000000000000023E-2</c:v>
                </c:pt>
                <c:pt idx="2">
                  <c:v>2.8000000000000001E-2</c:v>
                </c:pt>
                <c:pt idx="3">
                  <c:v>2.7000000000000138E-2</c:v>
                </c:pt>
                <c:pt idx="4">
                  <c:v>4.2000000000000023E-2</c:v>
                </c:pt>
              </c:numCache>
            </c:numRef>
          </c:val>
        </c:ser>
        <c:dLbls>
          <c:showLegendKey val="0"/>
          <c:showVal val="0"/>
          <c:showCatName val="0"/>
          <c:showSerName val="0"/>
          <c:showPercent val="0"/>
          <c:showBubbleSize val="0"/>
        </c:dLbls>
        <c:gapWidth val="150"/>
        <c:overlap val="100"/>
        <c:axId val="103894400"/>
        <c:axId val="103896192"/>
      </c:barChart>
      <c:catAx>
        <c:axId val="103894400"/>
        <c:scaling>
          <c:orientation val="minMax"/>
        </c:scaling>
        <c:delete val="0"/>
        <c:axPos val="b"/>
        <c:numFmt formatCode="General" sourceLinked="1"/>
        <c:majorTickMark val="out"/>
        <c:minorTickMark val="none"/>
        <c:tickLblPos val="nextTo"/>
        <c:crossAx val="103896192"/>
        <c:crosses val="autoZero"/>
        <c:auto val="1"/>
        <c:lblAlgn val="ctr"/>
        <c:lblOffset val="100"/>
        <c:noMultiLvlLbl val="0"/>
      </c:catAx>
      <c:valAx>
        <c:axId val="103896192"/>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10389440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Установленная тепловая мощность источников </a:t>
            </a:r>
          </a:p>
          <a:p>
            <a:pPr>
              <a:defRPr sz="1400"/>
            </a:pPr>
            <a:r>
              <a:rPr lang="ru-RU" sz="1400"/>
              <a:t>тепловой энергии, %</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Лист1!$A$2:$A$7</c:f>
              <c:strCache>
                <c:ptCount val="6"/>
                <c:pt idx="0">
                  <c:v>Муниципальная котельная г. Сысерть (м-н Новый)</c:v>
                </c:pt>
                <c:pt idx="1">
                  <c:v>Газовая котельная г. Сысерть (ул. 4-й Пятилетки, 2а)</c:v>
                </c:pt>
                <c:pt idx="2">
                  <c:v>Газовая котельная с. Кашино</c:v>
                </c:pt>
                <c:pt idx="3">
                  <c:v>Газовая котельная п. В. Сысерть</c:v>
                </c:pt>
                <c:pt idx="4">
                  <c:v>Угольная котельная п. Асбест</c:v>
                </c:pt>
                <c:pt idx="5">
                  <c:v>Угольная котельная п. Школьный</c:v>
                </c:pt>
              </c:strCache>
            </c:strRef>
          </c:cat>
          <c:val>
            <c:numRef>
              <c:f>Лист1!$B$2:$B$7</c:f>
              <c:numCache>
                <c:formatCode>0%</c:formatCode>
                <c:ptCount val="6"/>
                <c:pt idx="0" formatCode="0.00%">
                  <c:v>0.86300000000000165</c:v>
                </c:pt>
                <c:pt idx="1">
                  <c:v>3.0000000000000002E-2</c:v>
                </c:pt>
                <c:pt idx="2">
                  <c:v>4.0000000000000022E-2</c:v>
                </c:pt>
                <c:pt idx="3">
                  <c:v>4.0000000000000022E-2</c:v>
                </c:pt>
                <c:pt idx="4" formatCode="0.00%">
                  <c:v>1.4999999999999998E-2</c:v>
                </c:pt>
                <c:pt idx="5" formatCode="0.00%">
                  <c:v>1.2E-2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5197592883032363"/>
          <c:y val="0.29854197928856896"/>
          <c:w val="0.33551777699143992"/>
          <c:h val="0.65875741154210765"/>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15032</c:v>
                </c:pt>
                <c:pt idx="1">
                  <c:v>18272</c:v>
                </c:pt>
                <c:pt idx="2">
                  <c:v>16080</c:v>
                </c:pt>
                <c:pt idx="3">
                  <c:v>18699</c:v>
                </c:pt>
                <c:pt idx="4">
                  <c:v>20929</c:v>
                </c:pt>
              </c:numCache>
            </c:numRef>
          </c:val>
        </c:ser>
        <c:dLbls>
          <c:showLegendKey val="0"/>
          <c:showVal val="0"/>
          <c:showCatName val="0"/>
          <c:showSerName val="0"/>
          <c:showPercent val="0"/>
          <c:showBubbleSize val="0"/>
        </c:dLbls>
        <c:gapWidth val="150"/>
        <c:shape val="box"/>
        <c:axId val="103997824"/>
        <c:axId val="103999360"/>
        <c:axId val="0"/>
      </c:bar3DChart>
      <c:catAx>
        <c:axId val="103997824"/>
        <c:scaling>
          <c:orientation val="minMax"/>
        </c:scaling>
        <c:delete val="0"/>
        <c:axPos val="b"/>
        <c:numFmt formatCode="General" sourceLinked="1"/>
        <c:majorTickMark val="out"/>
        <c:minorTickMark val="none"/>
        <c:tickLblPos val="nextTo"/>
        <c:crossAx val="103999360"/>
        <c:crosses val="autoZero"/>
        <c:auto val="1"/>
        <c:lblAlgn val="ctr"/>
        <c:lblOffset val="100"/>
        <c:noMultiLvlLbl val="0"/>
      </c:catAx>
      <c:valAx>
        <c:axId val="103999360"/>
        <c:scaling>
          <c:orientation val="minMax"/>
        </c:scaling>
        <c:delete val="0"/>
        <c:axPos val="l"/>
        <c:majorGridlines/>
        <c:title>
          <c:tx>
            <c:rich>
              <a:bodyPr rot="-5400000" vert="horz"/>
              <a:lstStyle/>
              <a:p>
                <a:pPr>
                  <a:defRPr/>
                </a:pPr>
                <a:r>
                  <a:rPr lang="ru-RU"/>
                  <a:t>Потери тепловой энергии, Гкал</a:t>
                </a:r>
              </a:p>
            </c:rich>
          </c:tx>
          <c:overlay val="0"/>
        </c:title>
        <c:numFmt formatCode="General" sourceLinked="1"/>
        <c:majorTickMark val="out"/>
        <c:minorTickMark val="none"/>
        <c:tickLblPos val="nextTo"/>
        <c:crossAx val="103997824"/>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Структура отпуска тепловой энергии</a:t>
            </a:r>
          </a:p>
        </c:rich>
      </c:tx>
      <c:overlay val="1"/>
    </c:title>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5.4216267688514022E-2"/>
          <c:y val="1.623543113777472E-2"/>
          <c:w val="0.91684169334160115"/>
          <c:h val="0.93042095737639063"/>
        </c:manualLayout>
      </c:layout>
      <c:bar3DChart>
        <c:barDir val="col"/>
        <c:grouping val="standard"/>
        <c:varyColors val="0"/>
        <c:ser>
          <c:idx val="0"/>
          <c:order val="0"/>
          <c:tx>
            <c:strRef>
              <c:f>Лист1!$B$1</c:f>
              <c:strCache>
                <c:ptCount val="1"/>
                <c:pt idx="0">
                  <c:v>Структура отпуска тепловой энергии</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118336</c:v>
                </c:pt>
                <c:pt idx="1">
                  <c:v>123032</c:v>
                </c:pt>
                <c:pt idx="2">
                  <c:v>125913</c:v>
                </c:pt>
                <c:pt idx="3">
                  <c:v>124323</c:v>
                </c:pt>
                <c:pt idx="4">
                  <c:v>121064</c:v>
                </c:pt>
              </c:numCache>
            </c:numRef>
          </c:val>
        </c:ser>
        <c:ser>
          <c:idx val="1"/>
          <c:order val="1"/>
          <c:tx>
            <c:strRef>
              <c:f>Лист1!$C$1</c:f>
              <c:strCache>
                <c:ptCount val="1"/>
                <c:pt idx="0">
                  <c:v>  </c:v>
                </c:pt>
              </c:strCache>
            </c:strRef>
          </c:tx>
          <c:invertIfNegative val="0"/>
          <c:dLbls>
            <c:dLbl>
              <c:idx val="0"/>
              <c:layout>
                <c:manualLayout>
                  <c:x val="1.6211013788296924E-2"/>
                  <c:y val="-4.2564957644515594E-2"/>
                </c:manualLayout>
              </c:layout>
              <c:showLegendKey val="0"/>
              <c:showVal val="1"/>
              <c:showCatName val="0"/>
              <c:showSerName val="0"/>
              <c:showPercent val="0"/>
              <c:showBubbleSize val="0"/>
            </c:dLbl>
            <c:dLbl>
              <c:idx val="1"/>
              <c:layout>
                <c:manualLayout>
                  <c:x val="2.7790309351366182E-2"/>
                  <c:y val="-3.7244337938951252E-2"/>
                </c:manualLayout>
              </c:layout>
              <c:showLegendKey val="0"/>
              <c:showVal val="1"/>
              <c:showCatName val="0"/>
              <c:showSerName val="0"/>
              <c:showPercent val="0"/>
              <c:showBubbleSize val="0"/>
            </c:dLbl>
            <c:dLbl>
              <c:idx val="2"/>
              <c:layout>
                <c:manualLayout>
                  <c:x val="3.2422027576594077E-2"/>
                  <c:y val="-4.5225267497297786E-2"/>
                </c:manualLayout>
              </c:layout>
              <c:showLegendKey val="0"/>
              <c:showVal val="1"/>
              <c:showCatName val="0"/>
              <c:showSerName val="0"/>
              <c:showPercent val="0"/>
              <c:showBubbleSize val="0"/>
            </c:dLbl>
            <c:dLbl>
              <c:idx val="3"/>
              <c:layout>
                <c:manualLayout>
                  <c:x val="4.4001323139663102E-2"/>
                  <c:y val="-3.7244337938951252E-2"/>
                </c:manualLayout>
              </c:layout>
              <c:showLegendKey val="0"/>
              <c:showVal val="1"/>
              <c:showCatName val="0"/>
              <c:showSerName val="0"/>
              <c:showPercent val="0"/>
              <c:showBubbleSize val="0"/>
            </c:dLbl>
            <c:dLbl>
              <c:idx val="4"/>
              <c:layout>
                <c:manualLayout>
                  <c:x val="6.0212336927960367E-2"/>
                  <c:y val="-2.39427886750400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15032</c:v>
                </c:pt>
                <c:pt idx="1">
                  <c:v>18272</c:v>
                </c:pt>
                <c:pt idx="2">
                  <c:v>16080</c:v>
                </c:pt>
                <c:pt idx="3">
                  <c:v>18699</c:v>
                </c:pt>
                <c:pt idx="4">
                  <c:v>20929</c:v>
                </c:pt>
              </c:numCache>
            </c:numRef>
          </c:val>
        </c:ser>
        <c:dLbls>
          <c:showLegendKey val="0"/>
          <c:showVal val="0"/>
          <c:showCatName val="0"/>
          <c:showSerName val="0"/>
          <c:showPercent val="0"/>
          <c:showBubbleSize val="0"/>
        </c:dLbls>
        <c:gapWidth val="150"/>
        <c:shape val="cylinder"/>
        <c:axId val="104022016"/>
        <c:axId val="104023552"/>
        <c:axId val="103727552"/>
      </c:bar3DChart>
      <c:catAx>
        <c:axId val="104022016"/>
        <c:scaling>
          <c:orientation val="minMax"/>
        </c:scaling>
        <c:delete val="0"/>
        <c:axPos val="b"/>
        <c:numFmt formatCode="General" sourceLinked="1"/>
        <c:majorTickMark val="out"/>
        <c:minorTickMark val="none"/>
        <c:tickLblPos val="nextTo"/>
        <c:crossAx val="104023552"/>
        <c:crosses val="autoZero"/>
        <c:auto val="1"/>
        <c:lblAlgn val="ctr"/>
        <c:lblOffset val="100"/>
        <c:noMultiLvlLbl val="0"/>
      </c:catAx>
      <c:valAx>
        <c:axId val="104023552"/>
        <c:scaling>
          <c:orientation val="minMax"/>
        </c:scaling>
        <c:delete val="0"/>
        <c:axPos val="l"/>
        <c:majorGridlines/>
        <c:numFmt formatCode="General" sourceLinked="1"/>
        <c:majorTickMark val="out"/>
        <c:minorTickMark val="none"/>
        <c:tickLblPos val="nextTo"/>
        <c:crossAx val="104022016"/>
        <c:crosses val="autoZero"/>
        <c:crossBetween val="between"/>
      </c:valAx>
      <c:serAx>
        <c:axId val="103727552"/>
        <c:scaling>
          <c:orientation val="minMax"/>
        </c:scaling>
        <c:delete val="1"/>
        <c:axPos val="b"/>
        <c:majorTickMark val="out"/>
        <c:minorTickMark val="none"/>
        <c:tickLblPos val="none"/>
        <c:crossAx val="104023552"/>
        <c:crosses val="autoZero"/>
      </c:ser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Баланс теплоносителя</a:t>
            </a:r>
          </a:p>
        </c:rich>
      </c:tx>
      <c:overlay val="0"/>
    </c:title>
    <c:autoTitleDeleted val="0"/>
    <c:plotArea>
      <c:layout/>
      <c:lineChart>
        <c:grouping val="standard"/>
        <c:varyColors val="0"/>
        <c:ser>
          <c:idx val="0"/>
          <c:order val="0"/>
          <c:tx>
            <c:strRef>
              <c:f>Лист1!$B$1</c:f>
              <c:strCache>
                <c:ptCount val="1"/>
                <c:pt idx="0">
                  <c:v>Ряд 1</c:v>
                </c:pt>
              </c:strCache>
            </c:strRef>
          </c:tx>
          <c:marker>
            <c:symbol val="none"/>
          </c:marker>
          <c:cat>
            <c:numRef>
              <c:f>Лист1!$A$2:$A$18</c:f>
              <c:numCache>
                <c:formatCode>General</c:formatCode>
                <c:ptCount val="17"/>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pt idx="16">
                  <c:v>2029</c:v>
                </c:pt>
              </c:numCache>
            </c:numRef>
          </c:cat>
          <c:val>
            <c:numRef>
              <c:f>Лист1!$B$2:$B$18</c:f>
              <c:numCache>
                <c:formatCode>General</c:formatCode>
                <c:ptCount val="17"/>
                <c:pt idx="0">
                  <c:v>102088.4</c:v>
                </c:pt>
                <c:pt idx="1">
                  <c:v>152349.4</c:v>
                </c:pt>
                <c:pt idx="2">
                  <c:v>210323.4</c:v>
                </c:pt>
                <c:pt idx="3">
                  <c:v>261452.6</c:v>
                </c:pt>
                <c:pt idx="4">
                  <c:v>295315.5</c:v>
                </c:pt>
                <c:pt idx="5">
                  <c:v>316142.40000000002</c:v>
                </c:pt>
                <c:pt idx="6">
                  <c:v>337451.7</c:v>
                </c:pt>
                <c:pt idx="7">
                  <c:v>356213.1</c:v>
                </c:pt>
                <c:pt idx="8">
                  <c:v>390132.6</c:v>
                </c:pt>
                <c:pt idx="9">
                  <c:v>410324.2</c:v>
                </c:pt>
                <c:pt idx="10">
                  <c:v>451112.4</c:v>
                </c:pt>
                <c:pt idx="11">
                  <c:v>492478.3</c:v>
                </c:pt>
                <c:pt idx="12">
                  <c:v>531213.4</c:v>
                </c:pt>
                <c:pt idx="13">
                  <c:v>595412.30000000005</c:v>
                </c:pt>
                <c:pt idx="14">
                  <c:v>631244.4</c:v>
                </c:pt>
                <c:pt idx="15">
                  <c:v>670654.69999999844</c:v>
                </c:pt>
                <c:pt idx="16">
                  <c:v>700683.19</c:v>
                </c:pt>
              </c:numCache>
            </c:numRef>
          </c:val>
          <c:smooth val="0"/>
        </c:ser>
        <c:dLbls>
          <c:showLegendKey val="0"/>
          <c:showVal val="0"/>
          <c:showCatName val="0"/>
          <c:showSerName val="0"/>
          <c:showPercent val="0"/>
          <c:showBubbleSize val="0"/>
        </c:dLbls>
        <c:marker val="1"/>
        <c:smooth val="0"/>
        <c:axId val="104229120"/>
        <c:axId val="104230912"/>
      </c:lineChart>
      <c:catAx>
        <c:axId val="104229120"/>
        <c:scaling>
          <c:orientation val="minMax"/>
        </c:scaling>
        <c:delete val="0"/>
        <c:axPos val="b"/>
        <c:numFmt formatCode="General" sourceLinked="1"/>
        <c:majorTickMark val="out"/>
        <c:minorTickMark val="none"/>
        <c:tickLblPos val="nextTo"/>
        <c:crossAx val="104230912"/>
        <c:crosses val="autoZero"/>
        <c:auto val="1"/>
        <c:lblAlgn val="ctr"/>
        <c:lblOffset val="100"/>
        <c:noMultiLvlLbl val="0"/>
      </c:catAx>
      <c:valAx>
        <c:axId val="104230912"/>
        <c:scaling>
          <c:orientation val="minMax"/>
        </c:scaling>
        <c:delete val="0"/>
        <c:axPos val="l"/>
        <c:majorGridlines/>
        <c:numFmt formatCode="General" sourceLinked="1"/>
        <c:majorTickMark val="out"/>
        <c:minorTickMark val="none"/>
        <c:tickLblPos val="nextTo"/>
        <c:crossAx val="104229120"/>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2452245552639279"/>
          <c:y val="0.25417666541682288"/>
          <c:w val="0.85973789734616746"/>
          <c:h val="0.45736006705427457"/>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1786767172832523E-2"/>
                  <c:y val="-3.7575233013531118E-3"/>
                </c:manualLayout>
              </c:layout>
              <c:showLegendKey val="0"/>
              <c:showVal val="1"/>
              <c:showCatName val="0"/>
              <c:showSerName val="0"/>
              <c:showPercent val="0"/>
              <c:showBubbleSize val="0"/>
            </c:dLbl>
            <c:dLbl>
              <c:idx val="1"/>
              <c:layout>
                <c:manualLayout>
                  <c:x val="3.6014705872033391E-17"/>
                  <c:y val="-1.4164824650810181E-2"/>
                </c:manualLayout>
              </c:layout>
              <c:showLegendKey val="0"/>
              <c:showVal val="1"/>
              <c:showCatName val="0"/>
              <c:showSerName val="0"/>
              <c:showPercent val="0"/>
              <c:showBubbleSize val="0"/>
            </c:dLbl>
            <c:dLbl>
              <c:idx val="2"/>
              <c:layout>
                <c:manualLayout>
                  <c:x val="-1.9644611954720871E-3"/>
                  <c:y val="-1.4164824650810181E-2"/>
                </c:manualLayout>
              </c:layout>
              <c:showLegendKey val="0"/>
              <c:showVal val="1"/>
              <c:showCatName val="0"/>
              <c:showSerName val="0"/>
              <c:showPercent val="0"/>
              <c:showBubbleSize val="0"/>
            </c:dLbl>
            <c:dLbl>
              <c:idx val="3"/>
              <c:layout>
                <c:manualLayout>
                  <c:x val="0"/>
                  <c:y val="-1.8886432867746824E-2"/>
                </c:manualLayout>
              </c:layout>
              <c:showLegendKey val="0"/>
              <c:showVal val="1"/>
              <c:showCatName val="0"/>
              <c:showSerName val="0"/>
              <c:showPercent val="0"/>
              <c:showBubbleSize val="0"/>
            </c:dLbl>
            <c:dLbl>
              <c:idx val="4"/>
              <c:layout>
                <c:manualLayout>
                  <c:x val="0"/>
                  <c:y val="-1.8886432867746824E-2"/>
                </c:manualLayout>
              </c:layout>
              <c:showLegendKey val="0"/>
              <c:showVal val="1"/>
              <c:showCatName val="0"/>
              <c:showSerName val="0"/>
              <c:showPercent val="0"/>
              <c:showBubbleSize val="0"/>
            </c:dLbl>
            <c:dLbl>
              <c:idx val="5"/>
              <c:layout>
                <c:manualLayout>
                  <c:x val="0"/>
                  <c:y val="-1.6525628759278533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Котельная г. Сысерть (м-н Новый)</c:v>
                </c:pt>
                <c:pt idx="1">
                  <c:v>Котельная г. Сысерть (ул. 4-й Пятилетки, 2а)</c:v>
                </c:pt>
                <c:pt idx="2">
                  <c:v>Котельная с. Кашино</c:v>
                </c:pt>
                <c:pt idx="3">
                  <c:v>Котельная п. В. Сысерть</c:v>
                </c:pt>
                <c:pt idx="4">
                  <c:v>Котельная п. Асбест</c:v>
                </c:pt>
                <c:pt idx="5">
                  <c:v>Котельная п. Школьный</c:v>
                </c:pt>
              </c:strCache>
            </c:strRef>
          </c:cat>
          <c:val>
            <c:numRef>
              <c:f>'Лист1'!$B$2:$B$7</c:f>
              <c:numCache>
                <c:formatCode>General</c:formatCode>
                <c:ptCount val="6"/>
                <c:pt idx="0">
                  <c:v>18510.57</c:v>
                </c:pt>
                <c:pt idx="1">
                  <c:v>831.48</c:v>
                </c:pt>
                <c:pt idx="2">
                  <c:v>948.09</c:v>
                </c:pt>
                <c:pt idx="3">
                  <c:v>246.73999999999998</c:v>
                </c:pt>
                <c:pt idx="4">
                  <c:v>243.36</c:v>
                </c:pt>
                <c:pt idx="5">
                  <c:v>166.79</c:v>
                </c:pt>
              </c:numCache>
            </c:numRef>
          </c:val>
        </c:ser>
        <c:dLbls>
          <c:showLegendKey val="0"/>
          <c:showVal val="0"/>
          <c:showCatName val="0"/>
          <c:showSerName val="0"/>
          <c:showPercent val="0"/>
          <c:showBubbleSize val="0"/>
        </c:dLbls>
        <c:gapWidth val="150"/>
        <c:shape val="box"/>
        <c:axId val="104264064"/>
        <c:axId val="104265600"/>
        <c:axId val="0"/>
      </c:bar3DChart>
      <c:catAx>
        <c:axId val="104264064"/>
        <c:scaling>
          <c:orientation val="minMax"/>
        </c:scaling>
        <c:delete val="0"/>
        <c:axPos val="b"/>
        <c:majorTickMark val="out"/>
        <c:minorTickMark val="none"/>
        <c:tickLblPos val="nextTo"/>
        <c:crossAx val="104265600"/>
        <c:crosses val="autoZero"/>
        <c:auto val="1"/>
        <c:lblAlgn val="ctr"/>
        <c:lblOffset val="100"/>
        <c:noMultiLvlLbl val="0"/>
      </c:catAx>
      <c:valAx>
        <c:axId val="104265600"/>
        <c:scaling>
          <c:orientation val="minMax"/>
        </c:scaling>
        <c:delete val="0"/>
        <c:axPos val="l"/>
        <c:majorGridlines/>
        <c:numFmt formatCode="General" sourceLinked="1"/>
        <c:majorTickMark val="out"/>
        <c:minorTickMark val="none"/>
        <c:tickLblPos val="nextTo"/>
        <c:crossAx val="10426406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txPr>
              <a:bodyPr/>
              <a:lstStyle/>
              <a:p>
                <a:pPr>
                  <a:defRPr b="1"/>
                </a:pPr>
                <a:endParaRPr lang="ru-RU"/>
              </a:p>
            </c:txPr>
            <c:showLegendKey val="0"/>
            <c:showVal val="1"/>
            <c:showCatName val="0"/>
            <c:showSerName val="0"/>
            <c:showPercent val="0"/>
            <c:showBubbleSize val="0"/>
            <c:showLeaderLines val="1"/>
          </c:dLbls>
          <c:cat>
            <c:strRef>
              <c:f>Лист1!$A$2:$A$4</c:f>
              <c:strCache>
                <c:ptCount val="3"/>
                <c:pt idx="0">
                  <c:v>Источники тепловой энергии</c:v>
                </c:pt>
                <c:pt idx="1">
                  <c:v>Тепловые сети</c:v>
                </c:pt>
                <c:pt idx="2">
                  <c:v>Тепловые пункты</c:v>
                </c:pt>
              </c:strCache>
            </c:strRef>
          </c:cat>
          <c:val>
            <c:numRef>
              <c:f>Лист1!$B$2:$B$4</c:f>
              <c:numCache>
                <c:formatCode>0%</c:formatCode>
                <c:ptCount val="3"/>
                <c:pt idx="0">
                  <c:v>0.70000000000000062</c:v>
                </c:pt>
                <c:pt idx="1">
                  <c:v>0.2</c:v>
                </c:pt>
                <c:pt idx="2">
                  <c:v>0.1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dLbls>
            <c:txPr>
              <a:bodyPr/>
              <a:lstStyle/>
              <a:p>
                <a:pPr>
                  <a:defRPr b="1"/>
                </a:pPr>
                <a:endParaRPr lang="ru-RU"/>
              </a:p>
            </c:txPr>
            <c:showLegendKey val="0"/>
            <c:showVal val="0"/>
            <c:showCatName val="0"/>
            <c:showSerName val="0"/>
            <c:showPercent val="1"/>
            <c:showBubbleSize val="0"/>
            <c:showLeaderLines val="0"/>
          </c:dLbls>
          <c:cat>
            <c:strRef>
              <c:f>Лист1!$A$2:$A$7</c:f>
              <c:strCache>
                <c:ptCount val="3"/>
                <c:pt idx="0">
                  <c:v>Котельная №1 с. Щелкун</c:v>
                </c:pt>
                <c:pt idx="1">
                  <c:v>Котельная №2 с. Никольское</c:v>
                </c:pt>
                <c:pt idx="2">
                  <c:v>Котельная №3 с. Аверино</c:v>
                </c:pt>
              </c:strCache>
            </c:strRef>
          </c:cat>
          <c:val>
            <c:numRef>
              <c:f>Лист1!$B$2:$B$7</c:f>
              <c:numCache>
                <c:formatCode>0%</c:formatCode>
                <c:ptCount val="6"/>
                <c:pt idx="0" formatCode="0.00%">
                  <c:v>0.61539999999999995</c:v>
                </c:pt>
                <c:pt idx="1">
                  <c:v>0.25640000000000002</c:v>
                </c:pt>
                <c:pt idx="2">
                  <c:v>0.12820000000000001</c:v>
                </c:pt>
              </c:numCache>
            </c:numRef>
          </c:val>
        </c:ser>
        <c:dLbls>
          <c:showLegendKey val="0"/>
          <c:showVal val="0"/>
          <c:showCatName val="0"/>
          <c:showSerName val="0"/>
          <c:showPercent val="1"/>
          <c:showBubbleSize val="0"/>
          <c:showLeaderLines val="0"/>
        </c:dLbls>
      </c:pie3DChart>
    </c:plotArea>
    <c:legend>
      <c:legendPos val="r"/>
      <c:legendEntry>
        <c:idx val="3"/>
        <c:delete val="1"/>
      </c:legendEntry>
      <c:legendEntry>
        <c:idx val="4"/>
        <c:delete val="1"/>
      </c:legendEntry>
      <c:legendEntry>
        <c:idx val="5"/>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27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0.62800000000000089</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27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11.355000000000018</c:v>
                </c:pt>
              </c:numCache>
            </c:numRef>
          </c:val>
        </c:ser>
        <c:dLbls>
          <c:showLegendKey val="0"/>
          <c:showVal val="1"/>
          <c:showCatName val="0"/>
          <c:showSerName val="0"/>
          <c:showPercent val="0"/>
          <c:showBubbleSize val="0"/>
        </c:dLbls>
        <c:gapWidth val="150"/>
        <c:shape val="box"/>
        <c:axId val="104327040"/>
        <c:axId val="104328576"/>
        <c:axId val="0"/>
      </c:bar3DChart>
      <c:catAx>
        <c:axId val="104327040"/>
        <c:scaling>
          <c:orientation val="minMax"/>
        </c:scaling>
        <c:delete val="0"/>
        <c:axPos val="b"/>
        <c:numFmt formatCode="General" sourceLinked="1"/>
        <c:majorTickMark val="none"/>
        <c:minorTickMark val="none"/>
        <c:tickLblPos val="nextTo"/>
        <c:crossAx val="104328576"/>
        <c:crosses val="autoZero"/>
        <c:auto val="1"/>
        <c:lblAlgn val="ctr"/>
        <c:lblOffset val="100"/>
        <c:noMultiLvlLbl val="0"/>
      </c:catAx>
      <c:valAx>
        <c:axId val="104328576"/>
        <c:scaling>
          <c:orientation val="minMax"/>
        </c:scaling>
        <c:delete val="1"/>
        <c:axPos val="l"/>
        <c:numFmt formatCode="General" sourceLinked="1"/>
        <c:majorTickMark val="none"/>
        <c:minorTickMark val="none"/>
        <c:tickLblPos val="none"/>
        <c:crossAx val="10432704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numRef>
              <c:f>Лист1!$A$2</c:f>
              <c:numCache>
                <c:formatCode>General</c:formatCode>
                <c:ptCount val="1"/>
              </c:numCache>
            </c:numRef>
          </c:cat>
          <c:val>
            <c:numRef>
              <c:f>Лист1!$B$2</c:f>
              <c:numCache>
                <c:formatCode>General</c:formatCode>
                <c:ptCount val="1"/>
                <c:pt idx="0">
                  <c:v>2.4819999999999998</c:v>
                </c:pt>
              </c:numCache>
            </c:numRef>
          </c:val>
        </c:ser>
        <c:ser>
          <c:idx val="1"/>
          <c:order val="1"/>
          <c:tx>
            <c:strRef>
              <c:f>Лист1!$C$1</c:f>
              <c:strCache>
                <c:ptCount val="1"/>
                <c:pt idx="0">
                  <c:v>Отпущено тепловой энергии с котельной</c:v>
                </c:pt>
              </c:strCache>
            </c:strRef>
          </c:tx>
          <c:invertIfNegative val="0"/>
          <c:cat>
            <c:numRef>
              <c:f>Лист1!$A$2</c:f>
              <c:numCache>
                <c:formatCode>General</c:formatCode>
                <c:ptCount val="1"/>
              </c:numCache>
            </c:numRef>
          </c:cat>
          <c:val>
            <c:numRef>
              <c:f>Лист1!$C$2</c:f>
              <c:numCache>
                <c:formatCode>General</c:formatCode>
                <c:ptCount val="1"/>
                <c:pt idx="0">
                  <c:v>30.564</c:v>
                </c:pt>
              </c:numCache>
            </c:numRef>
          </c:val>
        </c:ser>
        <c:dLbls>
          <c:showLegendKey val="0"/>
          <c:showVal val="1"/>
          <c:showCatName val="0"/>
          <c:showSerName val="0"/>
          <c:showPercent val="0"/>
          <c:showBubbleSize val="0"/>
        </c:dLbls>
        <c:gapWidth val="150"/>
        <c:shape val="box"/>
        <c:axId val="307208576"/>
        <c:axId val="307210112"/>
        <c:axId val="0"/>
      </c:bar3DChart>
      <c:catAx>
        <c:axId val="307208576"/>
        <c:scaling>
          <c:orientation val="minMax"/>
        </c:scaling>
        <c:delete val="0"/>
        <c:axPos val="b"/>
        <c:numFmt formatCode="General" sourceLinked="1"/>
        <c:majorTickMark val="none"/>
        <c:minorTickMark val="none"/>
        <c:tickLblPos val="nextTo"/>
        <c:crossAx val="307210112"/>
        <c:crosses val="autoZero"/>
        <c:auto val="1"/>
        <c:lblAlgn val="ctr"/>
        <c:lblOffset val="100"/>
        <c:noMultiLvlLbl val="0"/>
      </c:catAx>
      <c:valAx>
        <c:axId val="307210112"/>
        <c:scaling>
          <c:orientation val="minMax"/>
        </c:scaling>
        <c:delete val="1"/>
        <c:axPos val="l"/>
        <c:numFmt formatCode="General" sourceLinked="1"/>
        <c:majorTickMark val="none"/>
        <c:minorTickMark val="none"/>
        <c:tickLblPos val="none"/>
        <c:crossAx val="307208576"/>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45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0.62100000000000077</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45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12.421000000000001</c:v>
                </c:pt>
              </c:numCache>
            </c:numRef>
          </c:val>
        </c:ser>
        <c:dLbls>
          <c:showLegendKey val="0"/>
          <c:showVal val="1"/>
          <c:showCatName val="0"/>
          <c:showSerName val="0"/>
          <c:showPercent val="0"/>
          <c:showBubbleSize val="0"/>
        </c:dLbls>
        <c:gapWidth val="150"/>
        <c:shape val="box"/>
        <c:axId val="103425536"/>
        <c:axId val="103427072"/>
        <c:axId val="0"/>
      </c:bar3DChart>
      <c:catAx>
        <c:axId val="103425536"/>
        <c:scaling>
          <c:orientation val="minMax"/>
        </c:scaling>
        <c:delete val="0"/>
        <c:axPos val="b"/>
        <c:numFmt formatCode="General" sourceLinked="1"/>
        <c:majorTickMark val="none"/>
        <c:minorTickMark val="none"/>
        <c:tickLblPos val="nextTo"/>
        <c:crossAx val="103427072"/>
        <c:crosses val="autoZero"/>
        <c:auto val="1"/>
        <c:lblAlgn val="ctr"/>
        <c:lblOffset val="100"/>
        <c:noMultiLvlLbl val="0"/>
      </c:catAx>
      <c:valAx>
        <c:axId val="103427072"/>
        <c:scaling>
          <c:orientation val="minMax"/>
        </c:scaling>
        <c:delete val="1"/>
        <c:axPos val="l"/>
        <c:numFmt formatCode="General" sourceLinked="1"/>
        <c:majorTickMark val="none"/>
        <c:minorTickMark val="none"/>
        <c:tickLblPos val="none"/>
        <c:crossAx val="10342553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71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0.67500000000000104</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71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13.547000000000001</c:v>
                </c:pt>
              </c:numCache>
            </c:numRef>
          </c:val>
        </c:ser>
        <c:dLbls>
          <c:showLegendKey val="0"/>
          <c:showVal val="1"/>
          <c:showCatName val="0"/>
          <c:showSerName val="0"/>
          <c:showPercent val="0"/>
          <c:showBubbleSize val="0"/>
        </c:dLbls>
        <c:gapWidth val="150"/>
        <c:shape val="box"/>
        <c:axId val="103466112"/>
        <c:axId val="103467648"/>
        <c:axId val="0"/>
      </c:bar3DChart>
      <c:catAx>
        <c:axId val="103466112"/>
        <c:scaling>
          <c:orientation val="minMax"/>
        </c:scaling>
        <c:delete val="0"/>
        <c:axPos val="b"/>
        <c:numFmt formatCode="General" sourceLinked="1"/>
        <c:majorTickMark val="none"/>
        <c:minorTickMark val="none"/>
        <c:tickLblPos val="nextTo"/>
        <c:crossAx val="103467648"/>
        <c:crosses val="autoZero"/>
        <c:auto val="1"/>
        <c:lblAlgn val="ctr"/>
        <c:lblOffset val="100"/>
        <c:noMultiLvlLbl val="0"/>
      </c:catAx>
      <c:valAx>
        <c:axId val="103467648"/>
        <c:scaling>
          <c:orientation val="minMax"/>
        </c:scaling>
        <c:delete val="1"/>
        <c:axPos val="l"/>
        <c:numFmt formatCode="General" sourceLinked="1"/>
        <c:majorTickMark val="none"/>
        <c:minorTickMark val="none"/>
        <c:tickLblPos val="none"/>
        <c:crossAx val="103466112"/>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88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0.51400000000000001</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88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10.168000000000001</c:v>
                </c:pt>
              </c:numCache>
            </c:numRef>
          </c:val>
        </c:ser>
        <c:dLbls>
          <c:showLegendKey val="0"/>
          <c:showVal val="1"/>
          <c:showCatName val="0"/>
          <c:showSerName val="0"/>
          <c:showPercent val="0"/>
          <c:showBubbleSize val="0"/>
        </c:dLbls>
        <c:gapWidth val="150"/>
        <c:shape val="box"/>
        <c:axId val="104121088"/>
        <c:axId val="104122624"/>
        <c:axId val="0"/>
      </c:bar3DChart>
      <c:catAx>
        <c:axId val="104121088"/>
        <c:scaling>
          <c:orientation val="minMax"/>
        </c:scaling>
        <c:delete val="0"/>
        <c:axPos val="b"/>
        <c:numFmt formatCode="General" sourceLinked="1"/>
        <c:majorTickMark val="none"/>
        <c:minorTickMark val="none"/>
        <c:tickLblPos val="nextTo"/>
        <c:crossAx val="104122624"/>
        <c:crosses val="autoZero"/>
        <c:auto val="1"/>
        <c:lblAlgn val="ctr"/>
        <c:lblOffset val="100"/>
        <c:noMultiLvlLbl val="0"/>
      </c:catAx>
      <c:valAx>
        <c:axId val="104122624"/>
        <c:scaling>
          <c:orientation val="minMax"/>
        </c:scaling>
        <c:delete val="1"/>
        <c:axPos val="l"/>
        <c:numFmt formatCode="General" sourceLinked="1"/>
        <c:majorTickMark val="none"/>
        <c:minorTickMark val="none"/>
        <c:tickLblPos val="none"/>
        <c:crossAx val="10412108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31E-2"/>
          <c:y val="0.18413638170448376"/>
          <c:w val="0.33354476523767984"/>
          <c:h val="0.71174814610836479"/>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6.8979999999999935</c:v>
                </c:pt>
                <c:pt idx="1">
                  <c:v>3.5759999999999987</c:v>
                </c:pt>
                <c:pt idx="2">
                  <c:v>1.4</c:v>
                </c:pt>
                <c:pt idx="3">
                  <c:v>1.2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8912"/>
          <c:y val="0.43910336442534997"/>
          <c:w val="0.28397564887722382"/>
          <c:h val="0.33518236319551659"/>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52E-2"/>
          <c:y val="0.18413638170448382"/>
          <c:w val="0.33354476523768017"/>
          <c:h val="0.71174814610836501"/>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7.5249999999999941</c:v>
                </c:pt>
                <c:pt idx="1">
                  <c:v>3.9009999999999998</c:v>
                </c:pt>
                <c:pt idx="2">
                  <c:v>1.446</c:v>
                </c:pt>
                <c:pt idx="3">
                  <c:v>0.67500000000000104</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8956"/>
          <c:y val="0.43910336442534997"/>
          <c:w val="0.28397564887722382"/>
          <c:h val="0.3351823631955169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65E-2"/>
          <c:y val="0.18413638170448393"/>
          <c:w val="0.33354476523768051"/>
          <c:h val="0.71174814610836523"/>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5.6439999999999975</c:v>
                </c:pt>
                <c:pt idx="1">
                  <c:v>2.9259999999999997</c:v>
                </c:pt>
                <c:pt idx="2">
                  <c:v>1.0840000000000001</c:v>
                </c:pt>
                <c:pt idx="3">
                  <c:v>0.51400000000000001</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9012"/>
          <c:y val="0.43910336442534997"/>
          <c:w val="0.28397564887722382"/>
          <c:h val="0.335182363195517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1.5873015873015799E-2"/>
                </c:manualLayout>
              </c:layout>
              <c:showLegendKey val="0"/>
              <c:showVal val="1"/>
              <c:showCatName val="0"/>
              <c:showSerName val="0"/>
              <c:showPercent val="0"/>
              <c:showBubbleSize val="0"/>
            </c:dLbl>
            <c:dLbl>
              <c:idx val="1"/>
              <c:layout>
                <c:manualLayout>
                  <c:x val="0"/>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Газовая котельная с. Щелкун</c:v>
                </c:pt>
                <c:pt idx="1">
                  <c:v>Газовая котельная с. Никольское</c:v>
                </c:pt>
                <c:pt idx="2">
                  <c:v>Газовая котельная с. Аверино</c:v>
                </c:pt>
              </c:strCache>
            </c:strRef>
          </c:cat>
          <c:val>
            <c:numRef>
              <c:f>Лист1!$B$2:$B$4</c:f>
              <c:numCache>
                <c:formatCode>General</c:formatCode>
                <c:ptCount val="3"/>
                <c:pt idx="0">
                  <c:v>18.75</c:v>
                </c:pt>
                <c:pt idx="1">
                  <c:v>30</c:v>
                </c:pt>
                <c:pt idx="2">
                  <c:v>8.8000000000000007</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Газовая котельная с. Щелкун</c:v>
                </c:pt>
                <c:pt idx="1">
                  <c:v>Газовая котельная с. Никольское</c:v>
                </c:pt>
                <c:pt idx="2">
                  <c:v>Газовая котельная с. Аверино</c:v>
                </c:pt>
              </c:strCache>
            </c:strRef>
          </c:cat>
          <c:val>
            <c:numRef>
              <c:f>Лист1!$C$2:$C$4</c:f>
              <c:numCache>
                <c:formatCode>General</c:formatCode>
                <c:ptCount val="3"/>
                <c:pt idx="0">
                  <c:v>81.25</c:v>
                </c:pt>
                <c:pt idx="1">
                  <c:v>70</c:v>
                </c:pt>
                <c:pt idx="2">
                  <c:v>91.2</c:v>
                </c:pt>
              </c:numCache>
            </c:numRef>
          </c:val>
        </c:ser>
        <c:dLbls>
          <c:showLegendKey val="0"/>
          <c:showVal val="0"/>
          <c:showCatName val="0"/>
          <c:showSerName val="0"/>
          <c:showPercent val="0"/>
          <c:showBubbleSize val="0"/>
        </c:dLbls>
        <c:gapWidth val="150"/>
        <c:shape val="cylinder"/>
        <c:axId val="271344000"/>
        <c:axId val="271345536"/>
        <c:axId val="0"/>
      </c:bar3DChart>
      <c:catAx>
        <c:axId val="271344000"/>
        <c:scaling>
          <c:orientation val="minMax"/>
        </c:scaling>
        <c:delete val="0"/>
        <c:axPos val="b"/>
        <c:majorTickMark val="out"/>
        <c:minorTickMark val="none"/>
        <c:tickLblPos val="nextTo"/>
        <c:crossAx val="271345536"/>
        <c:crosses val="autoZero"/>
        <c:auto val="1"/>
        <c:lblAlgn val="ctr"/>
        <c:lblOffset val="100"/>
        <c:noMultiLvlLbl val="0"/>
      </c:catAx>
      <c:valAx>
        <c:axId val="271345536"/>
        <c:scaling>
          <c:orientation val="minMax"/>
        </c:scaling>
        <c:delete val="0"/>
        <c:axPos val="l"/>
        <c:majorGridlines/>
        <c:numFmt formatCode="General" sourceLinked="1"/>
        <c:majorTickMark val="out"/>
        <c:minorTickMark val="none"/>
        <c:tickLblPos val="nextTo"/>
        <c:crossAx val="27134400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Фактический расход топлива</c:v>
                </c:pt>
              </c:strCache>
            </c:strRef>
          </c:tx>
          <c:invertIfNegative val="0"/>
          <c:cat>
            <c:strRef>
              <c:f>Лист1!$A$2:$A$4</c:f>
              <c:strCache>
                <c:ptCount val="3"/>
                <c:pt idx="0">
                  <c:v>с. Щелкун</c:v>
                </c:pt>
                <c:pt idx="1">
                  <c:v>с. Никольское</c:v>
                </c:pt>
                <c:pt idx="2">
                  <c:v>с. Аверино</c:v>
                </c:pt>
              </c:strCache>
            </c:strRef>
          </c:cat>
          <c:val>
            <c:numRef>
              <c:f>Лист1!$B$2:$B$4</c:f>
              <c:numCache>
                <c:formatCode>General</c:formatCode>
                <c:ptCount val="3"/>
                <c:pt idx="0">
                  <c:v>1848</c:v>
                </c:pt>
                <c:pt idx="1">
                  <c:v>903</c:v>
                </c:pt>
                <c:pt idx="2">
                  <c:v>93</c:v>
                </c:pt>
              </c:numCache>
            </c:numRef>
          </c:val>
        </c:ser>
        <c:ser>
          <c:idx val="1"/>
          <c:order val="1"/>
          <c:tx>
            <c:strRef>
              <c:f>Лист1!$C$1</c:f>
              <c:strCache>
                <c:ptCount val="1"/>
                <c:pt idx="0">
                  <c:v>Перспективный расход топлива</c:v>
                </c:pt>
              </c:strCache>
            </c:strRef>
          </c:tx>
          <c:invertIfNegative val="0"/>
          <c:cat>
            <c:strRef>
              <c:f>Лист1!$A$2:$A$4</c:f>
              <c:strCache>
                <c:ptCount val="3"/>
                <c:pt idx="0">
                  <c:v>с. Щелкун</c:v>
                </c:pt>
                <c:pt idx="1">
                  <c:v>с. Никольское</c:v>
                </c:pt>
                <c:pt idx="2">
                  <c:v>с. Аверино</c:v>
                </c:pt>
              </c:strCache>
            </c:strRef>
          </c:cat>
          <c:val>
            <c:numRef>
              <c:f>Лист1!$C$2:$C$4</c:f>
              <c:numCache>
                <c:formatCode>General</c:formatCode>
                <c:ptCount val="3"/>
                <c:pt idx="0">
                  <c:v>2208</c:v>
                </c:pt>
                <c:pt idx="1">
                  <c:v>1083</c:v>
                </c:pt>
                <c:pt idx="2">
                  <c:v>111</c:v>
                </c:pt>
              </c:numCache>
            </c:numRef>
          </c:val>
        </c:ser>
        <c:dLbls>
          <c:showLegendKey val="0"/>
          <c:showVal val="0"/>
          <c:showCatName val="0"/>
          <c:showSerName val="0"/>
          <c:showPercent val="0"/>
          <c:showBubbleSize val="0"/>
        </c:dLbls>
        <c:gapWidth val="150"/>
        <c:shape val="box"/>
        <c:axId val="271383168"/>
        <c:axId val="271393152"/>
        <c:axId val="0"/>
      </c:bar3DChart>
      <c:catAx>
        <c:axId val="271383168"/>
        <c:scaling>
          <c:orientation val="minMax"/>
        </c:scaling>
        <c:delete val="0"/>
        <c:axPos val="b"/>
        <c:majorTickMark val="none"/>
        <c:minorTickMark val="none"/>
        <c:tickLblPos val="nextTo"/>
        <c:crossAx val="271393152"/>
        <c:crosses val="autoZero"/>
        <c:auto val="1"/>
        <c:lblAlgn val="ctr"/>
        <c:lblOffset val="100"/>
        <c:noMultiLvlLbl val="0"/>
      </c:catAx>
      <c:valAx>
        <c:axId val="271393152"/>
        <c:scaling>
          <c:orientation val="minMax"/>
        </c:scaling>
        <c:delete val="0"/>
        <c:axPos val="l"/>
        <c:majorGridlines/>
        <c:numFmt formatCode="General" sourceLinked="1"/>
        <c:majorTickMark val="none"/>
        <c:minorTickMark val="none"/>
        <c:tickLblPos val="nextTo"/>
        <c:crossAx val="271383168"/>
        <c:crosses val="autoZero"/>
        <c:crossBetween val="between"/>
      </c:valAx>
    </c:plotArea>
    <c:legend>
      <c:legendPos val="b"/>
      <c:overlay val="0"/>
      <c:txPr>
        <a:bodyPr/>
        <a:lstStyle/>
        <a:p>
          <a:pPr>
            <a:defRPr sz="1100" b="1"/>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1.3461000000000001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31.170999999999999</c:v>
                </c:pt>
              </c:numCache>
            </c:numRef>
          </c:val>
        </c:ser>
        <c:dLbls>
          <c:showLegendKey val="0"/>
          <c:showVal val="1"/>
          <c:showCatName val="0"/>
          <c:showSerName val="0"/>
          <c:showPercent val="0"/>
          <c:showBubbleSize val="0"/>
        </c:dLbls>
        <c:gapWidth val="150"/>
        <c:shape val="box"/>
        <c:axId val="307229056"/>
        <c:axId val="307230592"/>
        <c:axId val="0"/>
      </c:bar3DChart>
      <c:catAx>
        <c:axId val="307229056"/>
        <c:scaling>
          <c:orientation val="minMax"/>
        </c:scaling>
        <c:delete val="1"/>
        <c:axPos val="b"/>
        <c:majorTickMark val="none"/>
        <c:minorTickMark val="none"/>
        <c:tickLblPos val="none"/>
        <c:crossAx val="307230592"/>
        <c:crosses val="autoZero"/>
        <c:auto val="1"/>
        <c:lblAlgn val="ctr"/>
        <c:lblOffset val="100"/>
        <c:noMultiLvlLbl val="0"/>
      </c:catAx>
      <c:valAx>
        <c:axId val="307230592"/>
        <c:scaling>
          <c:orientation val="minMax"/>
        </c:scaling>
        <c:delete val="1"/>
        <c:axPos val="l"/>
        <c:numFmt formatCode="General" sourceLinked="1"/>
        <c:majorTickMark val="none"/>
        <c:minorTickMark val="none"/>
        <c:tickLblPos val="none"/>
        <c:crossAx val="307229056"/>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1.1100000000000001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26.38</c:v>
                </c:pt>
              </c:numCache>
            </c:numRef>
          </c:val>
        </c:ser>
        <c:dLbls>
          <c:showLegendKey val="0"/>
          <c:showVal val="1"/>
          <c:showCatName val="0"/>
          <c:showSerName val="0"/>
          <c:showPercent val="0"/>
          <c:showBubbleSize val="0"/>
        </c:dLbls>
        <c:gapWidth val="150"/>
        <c:shape val="box"/>
        <c:axId val="307499392"/>
        <c:axId val="307500928"/>
        <c:axId val="0"/>
      </c:bar3DChart>
      <c:catAx>
        <c:axId val="307499392"/>
        <c:scaling>
          <c:orientation val="minMax"/>
        </c:scaling>
        <c:delete val="1"/>
        <c:axPos val="b"/>
        <c:majorTickMark val="none"/>
        <c:minorTickMark val="none"/>
        <c:tickLblPos val="none"/>
        <c:crossAx val="307500928"/>
        <c:crosses val="autoZero"/>
        <c:auto val="1"/>
        <c:lblAlgn val="ctr"/>
        <c:lblOffset val="100"/>
        <c:noMultiLvlLbl val="0"/>
      </c:catAx>
      <c:valAx>
        <c:axId val="307500928"/>
        <c:scaling>
          <c:orientation val="minMax"/>
        </c:scaling>
        <c:delete val="1"/>
        <c:axPos val="l"/>
        <c:numFmt formatCode="General" sourceLinked="1"/>
        <c:majorTickMark val="none"/>
        <c:minorTickMark val="none"/>
        <c:tickLblPos val="none"/>
        <c:crossAx val="30749939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0.998</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23.463999999999913</c:v>
                </c:pt>
              </c:numCache>
            </c:numRef>
          </c:val>
        </c:ser>
        <c:dLbls>
          <c:showLegendKey val="0"/>
          <c:showVal val="1"/>
          <c:showCatName val="0"/>
          <c:showSerName val="0"/>
          <c:showPercent val="0"/>
          <c:showBubbleSize val="0"/>
        </c:dLbls>
        <c:gapWidth val="150"/>
        <c:shape val="box"/>
        <c:axId val="307532160"/>
        <c:axId val="307533696"/>
        <c:axId val="0"/>
      </c:bar3DChart>
      <c:catAx>
        <c:axId val="307532160"/>
        <c:scaling>
          <c:orientation val="minMax"/>
        </c:scaling>
        <c:delete val="1"/>
        <c:axPos val="b"/>
        <c:majorTickMark val="none"/>
        <c:minorTickMark val="none"/>
        <c:tickLblPos val="none"/>
        <c:crossAx val="307533696"/>
        <c:crosses val="autoZero"/>
        <c:auto val="1"/>
        <c:lblAlgn val="ctr"/>
        <c:lblOffset val="100"/>
        <c:noMultiLvlLbl val="0"/>
      </c:catAx>
      <c:valAx>
        <c:axId val="307533696"/>
        <c:scaling>
          <c:orientation val="minMax"/>
        </c:scaling>
        <c:delete val="1"/>
        <c:axPos val="l"/>
        <c:numFmt formatCode="General" sourceLinked="1"/>
        <c:majorTickMark val="none"/>
        <c:minorTickMark val="none"/>
        <c:tickLblPos val="none"/>
        <c:crossAx val="307532160"/>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9736E9-5594-446E-B790-3F6CAD49A6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76698</Words>
  <Characters>437181</Characters>
  <Application>Microsoft Office Word</Application>
  <DocSecurity>0</DocSecurity>
  <Lines>3643</Lines>
  <Paragraphs>1025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512854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Сергей</cp:lastModifiedBy>
  <cp:revision>4</cp:revision>
  <cp:lastPrinted>2014-10-09T03:52:00Z</cp:lastPrinted>
  <dcterms:created xsi:type="dcterms:W3CDTF">2015-07-21T04:21:00Z</dcterms:created>
  <dcterms:modified xsi:type="dcterms:W3CDTF">2015-11-19T06:36:00Z</dcterms:modified>
</cp:coreProperties>
</file>